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C92803" w:rsidRDefault="005C10BD" w:rsidP="00E045A9">
      <w:pPr>
        <w:spacing w:after="0" w:line="240" w:lineRule="auto"/>
        <w:ind w:right="-1"/>
        <w:jc w:val="center"/>
        <w:rPr>
          <w:rFonts w:ascii="Times New Roman" w:hAnsi="Times New Roman" w:cs="Times New Roman"/>
          <w:b/>
          <w:bCs/>
          <w:sz w:val="32"/>
          <w:szCs w:val="32"/>
        </w:rPr>
      </w:pPr>
    </w:p>
    <w:p w:rsidR="005C10BD" w:rsidRPr="00B9227B" w:rsidRDefault="005C10BD" w:rsidP="00E045A9">
      <w:pPr>
        <w:spacing w:after="0" w:line="240" w:lineRule="auto"/>
        <w:ind w:right="-1"/>
        <w:jc w:val="center"/>
        <w:rPr>
          <w:rFonts w:ascii="Times New Roman" w:hAnsi="Times New Roman" w:cs="Times New Roman"/>
          <w:b/>
          <w:bCs/>
          <w:sz w:val="24"/>
          <w:szCs w:val="24"/>
        </w:rPr>
      </w:pPr>
      <w:r w:rsidRPr="00B9227B">
        <w:rPr>
          <w:rFonts w:ascii="Times New Roman" w:hAnsi="Times New Roman" w:cs="Times New Roman"/>
          <w:b/>
          <w:bCs/>
          <w:sz w:val="24"/>
          <w:szCs w:val="24"/>
        </w:rPr>
        <w:t>АДМИНИСТРАЦИЯ ГОРОДСКОГО ОКРУГА ТЕЙКОВО ИВАНОВСКОЙ ОБЛАСТИ</w:t>
      </w:r>
    </w:p>
    <w:p w:rsidR="005C10BD" w:rsidRPr="00B9227B" w:rsidRDefault="005C10BD" w:rsidP="00E045A9">
      <w:pPr>
        <w:spacing w:after="0" w:line="240" w:lineRule="auto"/>
        <w:ind w:right="-1"/>
        <w:jc w:val="center"/>
        <w:rPr>
          <w:rFonts w:ascii="Times New Roman" w:hAnsi="Times New Roman" w:cs="Times New Roman"/>
          <w:b/>
          <w:bCs/>
          <w:sz w:val="24"/>
          <w:szCs w:val="24"/>
        </w:rPr>
      </w:pPr>
      <w:r w:rsidRPr="00B9227B">
        <w:rPr>
          <w:rFonts w:ascii="Times New Roman" w:hAnsi="Times New Roman" w:cs="Times New Roman"/>
          <w:b/>
          <w:bCs/>
          <w:sz w:val="24"/>
          <w:szCs w:val="24"/>
        </w:rPr>
        <w:t>________________________________________________________________________</w:t>
      </w:r>
    </w:p>
    <w:p w:rsidR="005C10BD" w:rsidRPr="00B9227B" w:rsidRDefault="005C10BD" w:rsidP="00E045A9">
      <w:pPr>
        <w:spacing w:after="0" w:line="240" w:lineRule="auto"/>
        <w:ind w:right="-1"/>
        <w:jc w:val="center"/>
        <w:rPr>
          <w:rFonts w:ascii="Times New Roman" w:hAnsi="Times New Roman" w:cs="Times New Roman"/>
          <w:b/>
          <w:bCs/>
          <w:sz w:val="24"/>
          <w:szCs w:val="24"/>
        </w:rPr>
      </w:pPr>
    </w:p>
    <w:p w:rsidR="005C10BD" w:rsidRPr="00B9227B" w:rsidRDefault="005C10BD" w:rsidP="00E045A9">
      <w:pPr>
        <w:spacing w:after="0" w:line="240" w:lineRule="auto"/>
        <w:ind w:right="-1"/>
        <w:jc w:val="center"/>
        <w:rPr>
          <w:rFonts w:ascii="Times New Roman" w:hAnsi="Times New Roman" w:cs="Times New Roman"/>
          <w:b/>
          <w:bCs/>
          <w:sz w:val="24"/>
          <w:szCs w:val="24"/>
        </w:rPr>
      </w:pPr>
    </w:p>
    <w:p w:rsidR="005C10BD" w:rsidRPr="00B9227B" w:rsidRDefault="005C10BD" w:rsidP="00E045A9">
      <w:pPr>
        <w:spacing w:after="0" w:line="240" w:lineRule="auto"/>
        <w:ind w:right="-1"/>
        <w:jc w:val="center"/>
        <w:rPr>
          <w:rFonts w:ascii="Times New Roman" w:hAnsi="Times New Roman" w:cs="Times New Roman"/>
          <w:b/>
          <w:bCs/>
          <w:sz w:val="24"/>
          <w:szCs w:val="24"/>
        </w:rPr>
      </w:pPr>
      <w:proofErr w:type="gramStart"/>
      <w:r w:rsidRPr="00B9227B">
        <w:rPr>
          <w:rFonts w:ascii="Times New Roman" w:hAnsi="Times New Roman" w:cs="Times New Roman"/>
          <w:b/>
          <w:bCs/>
          <w:sz w:val="24"/>
          <w:szCs w:val="24"/>
        </w:rPr>
        <w:t>П</w:t>
      </w:r>
      <w:proofErr w:type="gramEnd"/>
      <w:r w:rsidRPr="00B9227B">
        <w:rPr>
          <w:rFonts w:ascii="Times New Roman" w:hAnsi="Times New Roman" w:cs="Times New Roman"/>
          <w:b/>
          <w:bCs/>
          <w:sz w:val="24"/>
          <w:szCs w:val="24"/>
        </w:rPr>
        <w:t xml:space="preserve"> О С Т А Н О В Л Е Н И Е</w:t>
      </w:r>
    </w:p>
    <w:p w:rsidR="005C10BD" w:rsidRPr="00B9227B" w:rsidRDefault="005C10BD" w:rsidP="00E045A9">
      <w:pPr>
        <w:spacing w:after="0" w:line="240" w:lineRule="auto"/>
        <w:ind w:right="-1"/>
        <w:jc w:val="center"/>
        <w:rPr>
          <w:rFonts w:ascii="Times New Roman" w:hAnsi="Times New Roman" w:cs="Times New Roman"/>
          <w:b/>
          <w:bCs/>
          <w:sz w:val="24"/>
          <w:szCs w:val="24"/>
        </w:rPr>
      </w:pPr>
    </w:p>
    <w:p w:rsidR="005C10BD" w:rsidRPr="00B9227B" w:rsidRDefault="005C10BD" w:rsidP="00E045A9">
      <w:pPr>
        <w:spacing w:after="0" w:line="240" w:lineRule="auto"/>
        <w:ind w:right="-1"/>
        <w:jc w:val="center"/>
        <w:rPr>
          <w:rFonts w:ascii="Times New Roman" w:hAnsi="Times New Roman" w:cs="Times New Roman"/>
          <w:b/>
          <w:bCs/>
          <w:sz w:val="24"/>
          <w:szCs w:val="24"/>
        </w:rPr>
      </w:pPr>
    </w:p>
    <w:p w:rsidR="005C10BD" w:rsidRPr="00B9227B" w:rsidRDefault="00320A64" w:rsidP="00E045A9">
      <w:pPr>
        <w:spacing w:after="0" w:line="240" w:lineRule="auto"/>
        <w:ind w:right="-1"/>
        <w:jc w:val="center"/>
        <w:rPr>
          <w:rFonts w:ascii="Times New Roman" w:hAnsi="Times New Roman" w:cs="Times New Roman"/>
          <w:b/>
          <w:bCs/>
          <w:sz w:val="24"/>
          <w:szCs w:val="24"/>
        </w:rPr>
      </w:pPr>
      <w:r w:rsidRPr="00B9227B">
        <w:rPr>
          <w:rFonts w:ascii="Times New Roman" w:hAnsi="Times New Roman" w:cs="Times New Roman"/>
          <w:b/>
          <w:bCs/>
          <w:sz w:val="24"/>
          <w:szCs w:val="24"/>
        </w:rPr>
        <w:t xml:space="preserve">от </w:t>
      </w:r>
      <w:r w:rsidR="00346B59" w:rsidRPr="00B9227B">
        <w:rPr>
          <w:rFonts w:ascii="Times New Roman" w:hAnsi="Times New Roman" w:cs="Times New Roman"/>
          <w:b/>
          <w:bCs/>
          <w:sz w:val="24"/>
          <w:szCs w:val="24"/>
        </w:rPr>
        <w:t xml:space="preserve">  </w:t>
      </w:r>
      <w:r w:rsidR="001311BB" w:rsidRPr="00B9227B">
        <w:rPr>
          <w:rFonts w:ascii="Times New Roman" w:hAnsi="Times New Roman" w:cs="Times New Roman"/>
          <w:b/>
          <w:bCs/>
          <w:sz w:val="24"/>
          <w:szCs w:val="24"/>
        </w:rPr>
        <w:t xml:space="preserve">   </w:t>
      </w:r>
      <w:r w:rsidR="00B9227B" w:rsidRPr="00B9227B">
        <w:rPr>
          <w:rFonts w:ascii="Times New Roman" w:hAnsi="Times New Roman" w:cs="Times New Roman"/>
          <w:b/>
          <w:bCs/>
          <w:sz w:val="24"/>
          <w:szCs w:val="24"/>
        </w:rPr>
        <w:t>27.09.2022</w:t>
      </w:r>
      <w:r w:rsidR="001311BB" w:rsidRPr="00B9227B">
        <w:rPr>
          <w:rFonts w:ascii="Times New Roman" w:hAnsi="Times New Roman" w:cs="Times New Roman"/>
          <w:b/>
          <w:bCs/>
          <w:sz w:val="24"/>
          <w:szCs w:val="24"/>
        </w:rPr>
        <w:t xml:space="preserve">                    </w:t>
      </w:r>
      <w:r w:rsidR="00346B59" w:rsidRPr="00B9227B">
        <w:rPr>
          <w:rFonts w:ascii="Times New Roman" w:hAnsi="Times New Roman" w:cs="Times New Roman"/>
          <w:b/>
          <w:bCs/>
          <w:sz w:val="24"/>
          <w:szCs w:val="24"/>
        </w:rPr>
        <w:t xml:space="preserve">  </w:t>
      </w:r>
      <w:r w:rsidRPr="00B9227B">
        <w:rPr>
          <w:rFonts w:ascii="Times New Roman" w:hAnsi="Times New Roman" w:cs="Times New Roman"/>
          <w:b/>
          <w:bCs/>
          <w:sz w:val="24"/>
          <w:szCs w:val="24"/>
        </w:rPr>
        <w:t>№</w:t>
      </w:r>
      <w:r w:rsidR="00B9227B" w:rsidRPr="00B9227B">
        <w:rPr>
          <w:rFonts w:ascii="Times New Roman" w:hAnsi="Times New Roman" w:cs="Times New Roman"/>
          <w:b/>
          <w:bCs/>
          <w:sz w:val="24"/>
          <w:szCs w:val="24"/>
        </w:rPr>
        <w:t>464</w:t>
      </w:r>
      <w:r w:rsidRPr="00B9227B">
        <w:rPr>
          <w:rFonts w:ascii="Times New Roman" w:hAnsi="Times New Roman" w:cs="Times New Roman"/>
          <w:b/>
          <w:bCs/>
          <w:sz w:val="24"/>
          <w:szCs w:val="24"/>
        </w:rPr>
        <w:t xml:space="preserve"> </w:t>
      </w:r>
      <w:r w:rsidR="001A77F7" w:rsidRPr="00B9227B">
        <w:rPr>
          <w:rFonts w:ascii="Times New Roman" w:hAnsi="Times New Roman" w:cs="Times New Roman"/>
          <w:b/>
          <w:bCs/>
          <w:sz w:val="24"/>
          <w:szCs w:val="24"/>
        </w:rPr>
        <w:t xml:space="preserve"> </w:t>
      </w:r>
      <w:r w:rsidR="001311BB" w:rsidRPr="00B9227B">
        <w:rPr>
          <w:rFonts w:ascii="Times New Roman" w:hAnsi="Times New Roman" w:cs="Times New Roman"/>
          <w:b/>
          <w:bCs/>
          <w:sz w:val="24"/>
          <w:szCs w:val="24"/>
        </w:rPr>
        <w:t xml:space="preserve"> </w:t>
      </w:r>
    </w:p>
    <w:p w:rsidR="005C10BD" w:rsidRPr="00B9227B" w:rsidRDefault="005C10BD" w:rsidP="00E045A9">
      <w:pPr>
        <w:spacing w:after="0" w:line="240" w:lineRule="auto"/>
        <w:ind w:right="-1"/>
        <w:jc w:val="center"/>
        <w:rPr>
          <w:rFonts w:ascii="Times New Roman" w:hAnsi="Times New Roman" w:cs="Times New Roman"/>
          <w:b/>
          <w:bCs/>
          <w:sz w:val="24"/>
          <w:szCs w:val="24"/>
        </w:rPr>
      </w:pPr>
    </w:p>
    <w:p w:rsidR="005C10BD" w:rsidRPr="00B9227B" w:rsidRDefault="005C10BD" w:rsidP="00E045A9">
      <w:pPr>
        <w:spacing w:after="0" w:line="240" w:lineRule="auto"/>
        <w:ind w:right="-1"/>
        <w:jc w:val="center"/>
        <w:rPr>
          <w:rFonts w:ascii="Times New Roman" w:hAnsi="Times New Roman" w:cs="Times New Roman"/>
          <w:bCs/>
          <w:sz w:val="24"/>
          <w:szCs w:val="24"/>
        </w:rPr>
      </w:pPr>
      <w:r w:rsidRPr="00B9227B">
        <w:rPr>
          <w:rFonts w:ascii="Times New Roman" w:hAnsi="Times New Roman" w:cs="Times New Roman"/>
          <w:bCs/>
          <w:sz w:val="24"/>
          <w:szCs w:val="24"/>
        </w:rPr>
        <w:t>г. Тейково</w:t>
      </w:r>
    </w:p>
    <w:p w:rsidR="005C10BD" w:rsidRPr="00B9227B" w:rsidRDefault="005C10BD" w:rsidP="00E045A9">
      <w:pPr>
        <w:spacing w:after="0" w:line="240" w:lineRule="auto"/>
        <w:ind w:right="-1"/>
        <w:jc w:val="center"/>
        <w:rPr>
          <w:rFonts w:ascii="Times New Roman" w:hAnsi="Times New Roman" w:cs="Times New Roman"/>
          <w:bCs/>
          <w:sz w:val="24"/>
          <w:szCs w:val="24"/>
        </w:rPr>
      </w:pPr>
    </w:p>
    <w:p w:rsidR="005C10BD" w:rsidRPr="00B9227B" w:rsidRDefault="005C10BD" w:rsidP="00E045A9">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B9227B">
        <w:rPr>
          <w:rFonts w:ascii="Times New Roman" w:hAnsi="Times New Roman" w:cs="Times New Roman"/>
          <w:b/>
          <w:bCs/>
          <w:sz w:val="24"/>
          <w:szCs w:val="24"/>
        </w:rPr>
        <w:t>О внесении изменений в постановление администрации</w:t>
      </w:r>
    </w:p>
    <w:p w:rsidR="005C10BD" w:rsidRPr="00B9227B" w:rsidRDefault="005C10BD" w:rsidP="00E045A9">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B9227B">
        <w:rPr>
          <w:rFonts w:ascii="Times New Roman" w:hAnsi="Times New Roman" w:cs="Times New Roman"/>
          <w:b/>
          <w:bCs/>
          <w:sz w:val="24"/>
          <w:szCs w:val="24"/>
        </w:rPr>
        <w:t xml:space="preserve">городского округа Тейково от 11.11.2013 № 688 </w:t>
      </w:r>
      <w:r w:rsidRPr="00B9227B">
        <w:rPr>
          <w:rFonts w:ascii="Times New Roman" w:hAnsi="Times New Roman" w:cs="Times New Roman"/>
          <w:b/>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B9227B">
        <w:rPr>
          <w:rFonts w:ascii="Times New Roman" w:hAnsi="Times New Roman" w:cs="Times New Roman"/>
          <w:b/>
          <w:sz w:val="24"/>
          <w:szCs w:val="24"/>
        </w:rPr>
        <w:t>24</w:t>
      </w:r>
      <w:r w:rsidRPr="00B9227B">
        <w:rPr>
          <w:rFonts w:ascii="Times New Roman" w:hAnsi="Times New Roman" w:cs="Times New Roman"/>
          <w:b/>
          <w:sz w:val="24"/>
          <w:szCs w:val="24"/>
        </w:rPr>
        <w:t xml:space="preserve"> годах»</w:t>
      </w:r>
    </w:p>
    <w:p w:rsidR="005C10BD" w:rsidRPr="00B9227B" w:rsidRDefault="005C10BD" w:rsidP="00E045A9">
      <w:pPr>
        <w:pStyle w:val="Default"/>
        <w:ind w:right="-1"/>
        <w:jc w:val="both"/>
        <w:rPr>
          <w:color w:val="auto"/>
        </w:rPr>
      </w:pPr>
    </w:p>
    <w:p w:rsidR="005C10BD" w:rsidRPr="00B9227B" w:rsidRDefault="005C10BD" w:rsidP="00E045A9">
      <w:pPr>
        <w:pStyle w:val="Default"/>
        <w:ind w:right="-1"/>
        <w:jc w:val="both"/>
        <w:rPr>
          <w:color w:val="auto"/>
        </w:rPr>
      </w:pPr>
    </w:p>
    <w:p w:rsidR="005C10BD" w:rsidRPr="00B9227B" w:rsidRDefault="005F145A" w:rsidP="00E045A9">
      <w:pPr>
        <w:pStyle w:val="a6"/>
        <w:rPr>
          <w:sz w:val="24"/>
          <w:szCs w:val="24"/>
        </w:rPr>
      </w:pPr>
      <w:r w:rsidRPr="00B9227B">
        <w:rPr>
          <w:sz w:val="24"/>
          <w:szCs w:val="24"/>
        </w:rPr>
        <w:t xml:space="preserve">В соответствии с решением городской Думы городского округа Тейково Ивановской области от </w:t>
      </w:r>
      <w:r w:rsidR="009070AF" w:rsidRPr="00B9227B">
        <w:rPr>
          <w:sz w:val="24"/>
          <w:szCs w:val="24"/>
        </w:rPr>
        <w:t>23.09</w:t>
      </w:r>
      <w:r w:rsidRPr="00B9227B">
        <w:rPr>
          <w:sz w:val="24"/>
          <w:szCs w:val="24"/>
        </w:rPr>
        <w:t>.2022 №</w:t>
      </w:r>
      <w:r w:rsidR="001A77F7" w:rsidRPr="00B9227B">
        <w:rPr>
          <w:sz w:val="24"/>
          <w:szCs w:val="24"/>
        </w:rPr>
        <w:t xml:space="preserve"> </w:t>
      </w:r>
      <w:r w:rsidR="009070AF" w:rsidRPr="00B9227B">
        <w:rPr>
          <w:sz w:val="24"/>
          <w:szCs w:val="24"/>
        </w:rPr>
        <w:t>82</w:t>
      </w:r>
      <w:r w:rsidR="000552D1" w:rsidRPr="00B9227B">
        <w:rPr>
          <w:sz w:val="24"/>
          <w:szCs w:val="24"/>
        </w:rPr>
        <w:t xml:space="preserve"> </w:t>
      </w:r>
      <w:r w:rsidRPr="00B9227B">
        <w:rPr>
          <w:sz w:val="24"/>
          <w:szCs w:val="24"/>
        </w:rPr>
        <w:t>«</w:t>
      </w:r>
      <w:hyperlink r:id="rId9" w:history="1">
        <w:r w:rsidRPr="00B9227B">
          <w:rPr>
            <w:sz w:val="24"/>
            <w:szCs w:val="24"/>
          </w:rPr>
          <w:t xml:space="preserve">О внесении изменений в решение городской Думы городского округа Тейково </w:t>
        </w:r>
      </w:hyperlink>
      <w:r w:rsidRPr="00B9227B">
        <w:rPr>
          <w:sz w:val="24"/>
          <w:szCs w:val="24"/>
        </w:rPr>
        <w:t>Ивановской области от 17.12.2021 № 135 «О бюджете города Тейково на 2022 год и на плановый период 2023 и 2024 годов»</w:t>
      </w:r>
      <w:r w:rsidR="005C10BD" w:rsidRPr="00B9227B">
        <w:rPr>
          <w:sz w:val="24"/>
          <w:szCs w:val="24"/>
        </w:rPr>
        <w:t>, администрация городского округа Тейково</w:t>
      </w:r>
      <w:r w:rsidR="00927A56" w:rsidRPr="00B9227B">
        <w:rPr>
          <w:sz w:val="24"/>
          <w:szCs w:val="24"/>
        </w:rPr>
        <w:t xml:space="preserve"> Ивановской области</w:t>
      </w:r>
    </w:p>
    <w:p w:rsidR="005C10BD" w:rsidRPr="00B9227B" w:rsidRDefault="005C10BD" w:rsidP="00E045A9">
      <w:pPr>
        <w:pStyle w:val="Default"/>
        <w:ind w:right="-1"/>
        <w:jc w:val="center"/>
        <w:rPr>
          <w:b/>
          <w:color w:val="auto"/>
        </w:rPr>
      </w:pPr>
    </w:p>
    <w:p w:rsidR="005C10BD" w:rsidRPr="00B9227B" w:rsidRDefault="005C10BD" w:rsidP="00E045A9">
      <w:pPr>
        <w:pStyle w:val="Default"/>
        <w:ind w:right="-1"/>
        <w:jc w:val="center"/>
        <w:rPr>
          <w:b/>
          <w:color w:val="auto"/>
        </w:rPr>
      </w:pPr>
      <w:proofErr w:type="gramStart"/>
      <w:r w:rsidRPr="00B9227B">
        <w:rPr>
          <w:b/>
          <w:color w:val="auto"/>
        </w:rPr>
        <w:t>П</w:t>
      </w:r>
      <w:proofErr w:type="gramEnd"/>
      <w:r w:rsidRPr="00B9227B">
        <w:rPr>
          <w:b/>
          <w:color w:val="auto"/>
        </w:rPr>
        <w:t xml:space="preserve"> О С Т А Н О В Л Я Е Т:</w:t>
      </w:r>
    </w:p>
    <w:p w:rsidR="005C10BD" w:rsidRPr="00B9227B" w:rsidRDefault="005C10BD" w:rsidP="00E045A9">
      <w:pPr>
        <w:pStyle w:val="Default"/>
        <w:ind w:right="-1"/>
        <w:jc w:val="both"/>
        <w:rPr>
          <w:b/>
          <w:color w:val="auto"/>
        </w:rPr>
      </w:pPr>
    </w:p>
    <w:p w:rsidR="005C10BD" w:rsidRPr="00B9227B" w:rsidRDefault="005C10BD" w:rsidP="00E045A9">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B9227B">
        <w:rPr>
          <w:rFonts w:ascii="Times New Roman" w:hAnsi="Times New Roman" w:cs="Times New Roman"/>
          <w:sz w:val="24"/>
          <w:szCs w:val="24"/>
        </w:rPr>
        <w:t>24</w:t>
      </w:r>
      <w:r w:rsidRPr="00B9227B">
        <w:rPr>
          <w:rFonts w:ascii="Times New Roman" w:hAnsi="Times New Roman" w:cs="Times New Roman"/>
          <w:sz w:val="24"/>
          <w:szCs w:val="24"/>
        </w:rPr>
        <w:t xml:space="preserve"> годах» следующие изменения:</w:t>
      </w:r>
    </w:p>
    <w:p w:rsidR="005C10BD" w:rsidRPr="00B9227B" w:rsidRDefault="005C10BD" w:rsidP="00E045A9">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в приложении к постановлению:</w:t>
      </w:r>
    </w:p>
    <w:p w:rsidR="009070AF" w:rsidRPr="00B9227B" w:rsidRDefault="009070AF" w:rsidP="009070AF">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9070AF" w:rsidRPr="00B9227B" w:rsidRDefault="009070AF" w:rsidP="009070AF">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1.2. Пункт 3.1 «Реализация мероприятий по обеспечению населения городского округа Тейково водоснабжением, водоотведением и услугами бань»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9070AF" w:rsidRPr="00B9227B" w:rsidRDefault="009070AF" w:rsidP="009070AF">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1.3. Пункт 3.19 «Организация использования, охраны, защиты, воспроизводства городских лесов, расположенных в границах городского округа Тейково Ивановской области» 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9070AF" w:rsidRPr="00B9227B" w:rsidRDefault="009070AF" w:rsidP="009070AF">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1.4. Раздел 4 «Ресурсное обеспечение муниципальной программы» изложить в новой редакции согласно приложению № 4 к постановлению;</w:t>
      </w:r>
    </w:p>
    <w:p w:rsidR="009070AF" w:rsidRPr="00B9227B" w:rsidRDefault="009070AF" w:rsidP="009070AF">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1.5.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9070AF" w:rsidRPr="00B9227B" w:rsidRDefault="009070AF" w:rsidP="009070AF">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1.5.1. Раздел 1 «Паспорт подпрограммы» изложить в новой редакции согласно приложению № 5 к постановлению;</w:t>
      </w:r>
    </w:p>
    <w:p w:rsidR="009070AF" w:rsidRPr="00B9227B" w:rsidRDefault="009070AF" w:rsidP="009070AF">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w:t>
      </w:r>
      <w:r w:rsidR="004D676C" w:rsidRPr="00B9227B">
        <w:rPr>
          <w:rFonts w:ascii="Times New Roman" w:hAnsi="Times New Roman" w:cs="Times New Roman"/>
          <w:sz w:val="24"/>
          <w:szCs w:val="24"/>
        </w:rPr>
        <w:t>5</w:t>
      </w:r>
      <w:r w:rsidRPr="00B9227B">
        <w:rPr>
          <w:rFonts w:ascii="Times New Roman" w:hAnsi="Times New Roman" w:cs="Times New Roman"/>
          <w:sz w:val="24"/>
          <w:szCs w:val="24"/>
        </w:rPr>
        <w:t>.2. Раздел 3 «Ожидаемые результаты реализации подпрограммы» изложить в новой редакции согласно приложению № 6 к постановлению;</w:t>
      </w:r>
    </w:p>
    <w:p w:rsidR="009070AF" w:rsidRPr="00B9227B" w:rsidRDefault="009070AF" w:rsidP="009070AF">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lastRenderedPageBreak/>
        <w:t>1.</w:t>
      </w:r>
      <w:r w:rsidR="004D676C" w:rsidRPr="00B9227B">
        <w:rPr>
          <w:rFonts w:ascii="Times New Roman" w:hAnsi="Times New Roman" w:cs="Times New Roman"/>
          <w:sz w:val="24"/>
          <w:szCs w:val="24"/>
        </w:rPr>
        <w:t>5</w:t>
      </w:r>
      <w:r w:rsidRPr="00B9227B">
        <w:rPr>
          <w:rFonts w:ascii="Times New Roman" w:hAnsi="Times New Roman" w:cs="Times New Roman"/>
          <w:sz w:val="24"/>
          <w:szCs w:val="24"/>
        </w:rPr>
        <w:t>.3. Раздел 5 «Ресурсное обеспечение мероприятий подпрограммы» изложить в новой редакции согласно приложению № 7 к постановлению;</w:t>
      </w:r>
    </w:p>
    <w:p w:rsidR="00A75B40" w:rsidRPr="00B9227B" w:rsidRDefault="00A75B40" w:rsidP="00A75B40">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w:t>
      </w:r>
      <w:r w:rsidR="004D676C" w:rsidRPr="00B9227B">
        <w:rPr>
          <w:rFonts w:ascii="Times New Roman" w:hAnsi="Times New Roman" w:cs="Times New Roman"/>
          <w:sz w:val="24"/>
          <w:szCs w:val="24"/>
        </w:rPr>
        <w:t>6</w:t>
      </w:r>
      <w:r w:rsidRPr="00B9227B">
        <w:rPr>
          <w:rFonts w:ascii="Times New Roman" w:hAnsi="Times New Roman" w:cs="Times New Roman"/>
          <w:sz w:val="24"/>
          <w:szCs w:val="24"/>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4D676C" w:rsidRPr="00B9227B" w:rsidRDefault="004D676C" w:rsidP="004D676C">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1.6.1. Раздел 1 «Паспорт подпрограммы» изложить в новой редакции согласно приложению № 8 к постановлению;</w:t>
      </w:r>
    </w:p>
    <w:p w:rsidR="004D676C" w:rsidRPr="00B9227B" w:rsidRDefault="004D676C" w:rsidP="004D676C">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1.6.2. Раздел 5 «Ресурсное обеспечение мероприятий подпрограммы» изложить в новой редакции согласно приложению № 9 к постановлению;</w:t>
      </w:r>
    </w:p>
    <w:p w:rsidR="00187FAE" w:rsidRPr="00B9227B" w:rsidRDefault="00187FAE" w:rsidP="00187FAE">
      <w:pPr>
        <w:autoSpaceDE w:val="0"/>
        <w:autoSpaceDN w:val="0"/>
        <w:adjustRightInd w:val="0"/>
        <w:spacing w:after="0" w:line="240" w:lineRule="auto"/>
        <w:ind w:firstLine="709"/>
        <w:jc w:val="both"/>
        <w:rPr>
          <w:rFonts w:ascii="Times New Roman" w:hAnsi="Times New Roman" w:cs="Times New Roman"/>
          <w:sz w:val="24"/>
          <w:szCs w:val="24"/>
        </w:rPr>
      </w:pPr>
      <w:r w:rsidRPr="00B9227B">
        <w:rPr>
          <w:rFonts w:ascii="Times New Roman" w:hAnsi="Times New Roman" w:cs="Times New Roman"/>
          <w:sz w:val="24"/>
          <w:szCs w:val="24"/>
        </w:rPr>
        <w:t xml:space="preserve">1.7.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187FAE" w:rsidRPr="00B9227B" w:rsidRDefault="00187FAE" w:rsidP="00187FAE">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1.7.1. Раздел 1 «Паспорт подпрограммы» изложить в новой редакции согласно приложению № 10 к постановлению;</w:t>
      </w:r>
    </w:p>
    <w:p w:rsidR="00187FAE" w:rsidRPr="00B9227B" w:rsidRDefault="00187FAE" w:rsidP="00187FAE">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1.7.2. Раздел 2 «Краткая характеристика сферы реализации подпрограммы» изложить в новой редакции согласно приложению № 11 к постановлению;</w:t>
      </w:r>
    </w:p>
    <w:p w:rsidR="00187FAE" w:rsidRPr="00B9227B" w:rsidRDefault="00436BF2" w:rsidP="00187FAE">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1.7.3</w:t>
      </w:r>
      <w:r w:rsidR="00187FAE" w:rsidRPr="00B9227B">
        <w:rPr>
          <w:rFonts w:ascii="Times New Roman" w:hAnsi="Times New Roman" w:cs="Times New Roman"/>
          <w:sz w:val="24"/>
          <w:szCs w:val="24"/>
        </w:rPr>
        <w:t>. Раздел 5 «Ресурсное обеспечение подпрограммы» изложить в новой редакции согласно приложению № 12 к постановлению;</w:t>
      </w:r>
    </w:p>
    <w:p w:rsidR="005F4A31" w:rsidRPr="00B9227B" w:rsidRDefault="005F4A31" w:rsidP="00E045A9">
      <w:pPr>
        <w:pStyle w:val="ConsPlusNonformat"/>
        <w:widowControl/>
        <w:ind w:firstLine="708"/>
        <w:jc w:val="both"/>
        <w:rPr>
          <w:rFonts w:ascii="Times New Roman" w:hAnsi="Times New Roman" w:cs="Times New Roman"/>
          <w:sz w:val="24"/>
          <w:szCs w:val="24"/>
        </w:rPr>
      </w:pPr>
      <w:r w:rsidRPr="00B9227B">
        <w:rPr>
          <w:rFonts w:ascii="Times New Roman" w:eastAsia="Times New Roman" w:hAnsi="Times New Roman" w:cs="Times New Roman"/>
          <w:sz w:val="24"/>
          <w:szCs w:val="24"/>
        </w:rPr>
        <w:t>1.</w:t>
      </w:r>
      <w:r w:rsidR="00187FAE" w:rsidRPr="00B9227B">
        <w:rPr>
          <w:rFonts w:ascii="Times New Roman" w:eastAsia="Times New Roman" w:hAnsi="Times New Roman" w:cs="Times New Roman"/>
          <w:sz w:val="24"/>
          <w:szCs w:val="24"/>
        </w:rPr>
        <w:t>8</w:t>
      </w:r>
      <w:r w:rsidRPr="00B9227B">
        <w:rPr>
          <w:rFonts w:ascii="Times New Roman" w:eastAsia="Times New Roman" w:hAnsi="Times New Roman" w:cs="Times New Roman"/>
          <w:sz w:val="24"/>
          <w:szCs w:val="24"/>
        </w:rPr>
        <w:t xml:space="preserve">. </w:t>
      </w:r>
      <w:r w:rsidRPr="00B9227B">
        <w:rPr>
          <w:rFonts w:ascii="Times New Roman" w:hAnsi="Times New Roman" w:cs="Times New Roman"/>
          <w:sz w:val="24"/>
          <w:szCs w:val="24"/>
        </w:rPr>
        <w:t>В приложении № 6 к муниципальной программе Подпрограмма «Благоустройство городского округа Тейково»:</w:t>
      </w:r>
    </w:p>
    <w:p w:rsidR="00773103" w:rsidRPr="00B9227B" w:rsidRDefault="00773103" w:rsidP="00E045A9">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w:t>
      </w:r>
      <w:r w:rsidR="00187FAE" w:rsidRPr="00B9227B">
        <w:rPr>
          <w:rFonts w:ascii="Times New Roman" w:hAnsi="Times New Roman" w:cs="Times New Roman"/>
          <w:sz w:val="24"/>
          <w:szCs w:val="24"/>
        </w:rPr>
        <w:t>8</w:t>
      </w:r>
      <w:r w:rsidRPr="00B9227B">
        <w:rPr>
          <w:rFonts w:ascii="Times New Roman" w:hAnsi="Times New Roman" w:cs="Times New Roman"/>
          <w:sz w:val="24"/>
          <w:szCs w:val="24"/>
        </w:rPr>
        <w:t>.</w:t>
      </w:r>
      <w:r w:rsidR="001311BB" w:rsidRPr="00B9227B">
        <w:rPr>
          <w:rFonts w:ascii="Times New Roman" w:hAnsi="Times New Roman" w:cs="Times New Roman"/>
          <w:sz w:val="24"/>
          <w:szCs w:val="24"/>
        </w:rPr>
        <w:t>1</w:t>
      </w:r>
      <w:r w:rsidRPr="00B9227B">
        <w:rPr>
          <w:rFonts w:ascii="Times New Roman" w:hAnsi="Times New Roman" w:cs="Times New Roman"/>
          <w:sz w:val="24"/>
          <w:szCs w:val="24"/>
        </w:rPr>
        <w:t>. Раздел 6 «Ресурсное обеспечение подпрограммы 2018-2024» изложить в новой р</w:t>
      </w:r>
      <w:r w:rsidR="001311BB" w:rsidRPr="00B9227B">
        <w:rPr>
          <w:rFonts w:ascii="Times New Roman" w:hAnsi="Times New Roman" w:cs="Times New Roman"/>
          <w:sz w:val="24"/>
          <w:szCs w:val="24"/>
        </w:rPr>
        <w:t xml:space="preserve">едакции согласно приложению № </w:t>
      </w:r>
      <w:r w:rsidR="00187FAE" w:rsidRPr="00B9227B">
        <w:rPr>
          <w:rFonts w:ascii="Times New Roman" w:hAnsi="Times New Roman" w:cs="Times New Roman"/>
          <w:sz w:val="24"/>
          <w:szCs w:val="24"/>
        </w:rPr>
        <w:t>13</w:t>
      </w:r>
      <w:r w:rsidRPr="00B9227B">
        <w:rPr>
          <w:rFonts w:ascii="Times New Roman" w:hAnsi="Times New Roman" w:cs="Times New Roman"/>
          <w:sz w:val="24"/>
          <w:szCs w:val="24"/>
        </w:rPr>
        <w:t xml:space="preserve"> к постановлению</w:t>
      </w:r>
      <w:r w:rsidR="00187FAE" w:rsidRPr="00B9227B">
        <w:rPr>
          <w:rFonts w:ascii="Times New Roman" w:hAnsi="Times New Roman" w:cs="Times New Roman"/>
          <w:sz w:val="24"/>
          <w:szCs w:val="24"/>
        </w:rPr>
        <w:t>;</w:t>
      </w:r>
    </w:p>
    <w:p w:rsidR="00187FAE" w:rsidRPr="00B9227B" w:rsidRDefault="00187FAE" w:rsidP="00187FAE">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1.9.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187FAE" w:rsidRPr="00B9227B" w:rsidRDefault="00187FAE" w:rsidP="00187FAE">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1.9.1. Раздел 1 «Паспорт подпрограммы» изложить в новой редакции согласно приложению № 14 к постановлению;</w:t>
      </w:r>
    </w:p>
    <w:p w:rsidR="00187FAE" w:rsidRPr="00B9227B" w:rsidRDefault="00187FAE" w:rsidP="00187FAE">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1.9.2. Раздел 5 «Ресурсное обеспечение подпрограммы» изложить в новой редакции согласно приложению № 15 к постановлению;</w:t>
      </w:r>
    </w:p>
    <w:p w:rsidR="00187FAE" w:rsidRPr="00B9227B" w:rsidRDefault="00187FAE" w:rsidP="00187FAE">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1.10. В приложении № 8 к муниципальной программе Подпрограмма «Безопасный город»:</w:t>
      </w:r>
    </w:p>
    <w:p w:rsidR="00187FAE" w:rsidRPr="00B9227B" w:rsidRDefault="00187FAE" w:rsidP="00187FAE">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1.10.1. Раздел 1 «Паспорт подпрограммы» изложить в новой редакции согласно приложению № 16 к постановлению;</w:t>
      </w:r>
    </w:p>
    <w:p w:rsidR="00187FAE" w:rsidRPr="00B9227B" w:rsidRDefault="00187FAE" w:rsidP="00187FAE">
      <w:pPr>
        <w:pStyle w:val="ConsPlusNormal0"/>
        <w:ind w:firstLine="709"/>
        <w:jc w:val="both"/>
        <w:rPr>
          <w:sz w:val="24"/>
          <w:szCs w:val="24"/>
        </w:rPr>
      </w:pPr>
      <w:r w:rsidRPr="00B9227B">
        <w:rPr>
          <w:sz w:val="24"/>
          <w:szCs w:val="24"/>
        </w:rPr>
        <w:t>1.10.2. Таблицу раздела 4 «Мероприятия подпрограммы» изложить в новой редакции согласно приложению № 17 к постановлению;</w:t>
      </w:r>
    </w:p>
    <w:p w:rsidR="00187FAE" w:rsidRPr="00B9227B" w:rsidRDefault="00187FAE" w:rsidP="00187FAE">
      <w:pPr>
        <w:pStyle w:val="ConsPlusNormal0"/>
        <w:ind w:firstLine="709"/>
        <w:jc w:val="both"/>
        <w:rPr>
          <w:sz w:val="24"/>
          <w:szCs w:val="24"/>
        </w:rPr>
      </w:pPr>
      <w:r w:rsidRPr="00B9227B">
        <w:rPr>
          <w:sz w:val="24"/>
          <w:szCs w:val="24"/>
        </w:rPr>
        <w:t xml:space="preserve">1.10.3. Раздел 5 </w:t>
      </w:r>
      <w:r w:rsidRPr="00B9227B">
        <w:rPr>
          <w:rFonts w:eastAsiaTheme="minorEastAsia"/>
          <w:sz w:val="24"/>
          <w:szCs w:val="24"/>
        </w:rPr>
        <w:t>«Объемы ресурсного обеспечения мероприятий подпрограммы»</w:t>
      </w:r>
      <w:r w:rsidRPr="00B9227B">
        <w:rPr>
          <w:sz w:val="24"/>
          <w:szCs w:val="24"/>
        </w:rPr>
        <w:t xml:space="preserve"> изложить в новой редакции согласно приложению № 18 к постановлению;</w:t>
      </w:r>
    </w:p>
    <w:p w:rsidR="00187FAE" w:rsidRPr="00B9227B" w:rsidRDefault="00187FAE" w:rsidP="00187FAE">
      <w:pPr>
        <w:spacing w:after="0" w:line="240" w:lineRule="auto"/>
        <w:ind w:right="-1" w:firstLine="708"/>
        <w:jc w:val="both"/>
        <w:rPr>
          <w:rFonts w:ascii="Times New Roman" w:hAnsi="Times New Roman" w:cs="Times New Roman"/>
          <w:sz w:val="24"/>
          <w:szCs w:val="24"/>
        </w:rPr>
      </w:pPr>
      <w:r w:rsidRPr="00B9227B">
        <w:rPr>
          <w:rFonts w:ascii="Times New Roman" w:hAnsi="Times New Roman" w:cs="Times New Roman"/>
          <w:sz w:val="24"/>
          <w:szCs w:val="24"/>
        </w:rPr>
        <w:t>1.11.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187FAE" w:rsidRPr="00B9227B" w:rsidRDefault="00187FAE" w:rsidP="00187FAE">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1.11.1. Раздел 1 «Паспорт подпрограммы» изложить в новой редакции согласно приложению № 19 к постановлению;</w:t>
      </w:r>
    </w:p>
    <w:p w:rsidR="00187FAE" w:rsidRPr="00B9227B" w:rsidRDefault="00187FAE" w:rsidP="00187FAE">
      <w:pPr>
        <w:pStyle w:val="ConsPlusNormal0"/>
        <w:ind w:firstLine="709"/>
        <w:jc w:val="both"/>
        <w:rPr>
          <w:sz w:val="24"/>
          <w:szCs w:val="24"/>
        </w:rPr>
      </w:pPr>
      <w:r w:rsidRPr="00B9227B">
        <w:rPr>
          <w:sz w:val="24"/>
          <w:szCs w:val="24"/>
        </w:rPr>
        <w:t>1.11.2. Таблицу раздела 4 «Мероприятия подпрограммы» изложить в новой редакции согласно приложению № 20 к постановлению;</w:t>
      </w:r>
    </w:p>
    <w:p w:rsidR="00187FAE" w:rsidRPr="00B9227B" w:rsidRDefault="00187FAE" w:rsidP="00187FAE">
      <w:pPr>
        <w:pStyle w:val="ConsPlusNormal0"/>
        <w:ind w:firstLine="709"/>
        <w:jc w:val="both"/>
        <w:rPr>
          <w:sz w:val="24"/>
          <w:szCs w:val="24"/>
        </w:rPr>
      </w:pPr>
      <w:r w:rsidRPr="00B9227B">
        <w:rPr>
          <w:sz w:val="24"/>
          <w:szCs w:val="24"/>
        </w:rPr>
        <w:t xml:space="preserve">1.11.3. Раздел 5 </w:t>
      </w:r>
      <w:r w:rsidRPr="00B9227B">
        <w:rPr>
          <w:rFonts w:eastAsiaTheme="minorEastAsia"/>
          <w:sz w:val="24"/>
          <w:szCs w:val="24"/>
        </w:rPr>
        <w:t>«Объемы ресурсного обеспечения мероприятий подпрограммы»</w:t>
      </w:r>
      <w:r w:rsidRPr="00B9227B">
        <w:rPr>
          <w:sz w:val="24"/>
          <w:szCs w:val="24"/>
        </w:rPr>
        <w:t xml:space="preserve"> изложить в новой редакции согласно приложению № 21 к постановлению;</w:t>
      </w:r>
    </w:p>
    <w:p w:rsidR="00C82BC6" w:rsidRPr="00B9227B" w:rsidRDefault="00C82BC6" w:rsidP="00C82BC6">
      <w:pPr>
        <w:spacing w:after="0" w:line="240" w:lineRule="auto"/>
        <w:ind w:firstLine="708"/>
        <w:jc w:val="both"/>
        <w:rPr>
          <w:rFonts w:ascii="Times New Roman" w:hAnsi="Times New Roman" w:cs="Times New Roman"/>
          <w:sz w:val="24"/>
          <w:szCs w:val="24"/>
        </w:rPr>
      </w:pPr>
      <w:r w:rsidRPr="00B9227B">
        <w:rPr>
          <w:rFonts w:ascii="Times New Roman" w:eastAsia="Times New Roman" w:hAnsi="Times New Roman" w:cs="Times New Roman"/>
          <w:sz w:val="24"/>
          <w:szCs w:val="24"/>
        </w:rPr>
        <w:t>1.12. В</w:t>
      </w:r>
      <w:r w:rsidRPr="00B9227B">
        <w:rPr>
          <w:rFonts w:ascii="Times New Roman" w:hAnsi="Times New Roman" w:cs="Times New Roman"/>
          <w:sz w:val="24"/>
          <w:szCs w:val="24"/>
        </w:rPr>
        <w:t xml:space="preserve"> приложении № 16 к муниципальной программе Подпрограмма «Формирование современной городской среды на 2018 - 2024 годы»:</w:t>
      </w:r>
    </w:p>
    <w:p w:rsidR="00C82BC6" w:rsidRPr="00B9227B" w:rsidRDefault="00C82BC6" w:rsidP="00C82BC6">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1.12.1.  Раздел 1 «Паспорт подпрограммы «Формирование современной городской среды»» изложить в новой редакции согласно приложению № 22 к постановлению;</w:t>
      </w:r>
    </w:p>
    <w:p w:rsidR="00C82BC6" w:rsidRPr="00B9227B" w:rsidRDefault="00C82BC6" w:rsidP="00C82BC6">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 xml:space="preserve">1.12.2.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B9227B">
        <w:rPr>
          <w:rFonts w:ascii="Times New Roman" w:hAnsi="Times New Roman" w:cs="Times New Roman"/>
          <w:sz w:val="24"/>
          <w:szCs w:val="24"/>
          <w:lang w:eastAsia="en-US"/>
        </w:rPr>
        <w:t xml:space="preserve">5 «Ресурсное обеспечение Подпрограммы» </w:t>
      </w:r>
      <w:r w:rsidRPr="00B9227B">
        <w:rPr>
          <w:rFonts w:ascii="Times New Roman" w:hAnsi="Times New Roman" w:cs="Times New Roman"/>
          <w:sz w:val="24"/>
          <w:szCs w:val="24"/>
        </w:rPr>
        <w:t>изложить в новой редакции согласно приложению № 23 к постановлению</w:t>
      </w:r>
      <w:r w:rsidR="009A3843" w:rsidRPr="00B9227B">
        <w:rPr>
          <w:rFonts w:ascii="Times New Roman" w:hAnsi="Times New Roman" w:cs="Times New Roman"/>
          <w:sz w:val="24"/>
          <w:szCs w:val="24"/>
        </w:rPr>
        <w:t>;</w:t>
      </w:r>
    </w:p>
    <w:p w:rsidR="009A3843" w:rsidRPr="00B9227B" w:rsidRDefault="009A3843" w:rsidP="009A3843">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lastRenderedPageBreak/>
        <w:t>1.12.3. Приложение № 1 к разделу «Благоустройство дворовых и общественных территорий» к подпрограмме «Формирование современной городской среды» на 2018 - 2024 годы изложить в новой редакции согласно приложению № 24 к постановлению;</w:t>
      </w:r>
    </w:p>
    <w:p w:rsidR="00C82BC6" w:rsidRPr="00B9227B" w:rsidRDefault="00436BF2" w:rsidP="00C82BC6">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1.12.</w:t>
      </w:r>
      <w:r w:rsidR="009A3843" w:rsidRPr="00B9227B">
        <w:rPr>
          <w:rFonts w:ascii="Times New Roman" w:hAnsi="Times New Roman" w:cs="Times New Roman"/>
          <w:sz w:val="24"/>
          <w:szCs w:val="24"/>
        </w:rPr>
        <w:t>4</w:t>
      </w:r>
      <w:r w:rsidR="00C82BC6" w:rsidRPr="00B9227B">
        <w:rPr>
          <w:rFonts w:ascii="Times New Roman" w:hAnsi="Times New Roman" w:cs="Times New Roman"/>
          <w:sz w:val="24"/>
          <w:szCs w:val="24"/>
        </w:rPr>
        <w:t>. Раздел 2 «Ресурсное обеспечение» раздела 3 «Ресурсное обеспечение подпрограммы» приложения № 7 «Проект «Красные сосенки – территория осознанности и добрососедства»» к подпрограмме «Формирование современной городской среды» на 2018 - 2024 годы изложить в новой редакции согласно приложению № 2</w:t>
      </w:r>
      <w:r w:rsidR="009A3843" w:rsidRPr="00B9227B">
        <w:rPr>
          <w:rFonts w:ascii="Times New Roman" w:hAnsi="Times New Roman" w:cs="Times New Roman"/>
          <w:sz w:val="24"/>
          <w:szCs w:val="24"/>
        </w:rPr>
        <w:t>5</w:t>
      </w:r>
      <w:r w:rsidR="00C82BC6" w:rsidRPr="00B9227B">
        <w:rPr>
          <w:rFonts w:ascii="Times New Roman" w:hAnsi="Times New Roman" w:cs="Times New Roman"/>
          <w:sz w:val="24"/>
          <w:szCs w:val="24"/>
        </w:rPr>
        <w:t xml:space="preserve"> к постановлению;</w:t>
      </w:r>
    </w:p>
    <w:p w:rsidR="00C82BC6" w:rsidRPr="00B9227B" w:rsidRDefault="00C82BC6" w:rsidP="00C82BC6">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1.13. В приложении № 16 к муниципальной программе 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C82BC6" w:rsidRPr="00B9227B" w:rsidRDefault="00C82BC6" w:rsidP="00C82BC6">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1.13.1.  Раздел 1 «Паспорт подпрограммы» изложить в новой редакции согласно приложению № 2</w:t>
      </w:r>
      <w:r w:rsidR="009A3843" w:rsidRPr="00B9227B">
        <w:rPr>
          <w:rFonts w:ascii="Times New Roman" w:hAnsi="Times New Roman" w:cs="Times New Roman"/>
          <w:sz w:val="24"/>
          <w:szCs w:val="24"/>
        </w:rPr>
        <w:t>6</w:t>
      </w:r>
      <w:r w:rsidRPr="00B9227B">
        <w:rPr>
          <w:rFonts w:ascii="Times New Roman" w:hAnsi="Times New Roman" w:cs="Times New Roman"/>
          <w:sz w:val="24"/>
          <w:szCs w:val="24"/>
        </w:rPr>
        <w:t xml:space="preserve"> к постановлению;</w:t>
      </w:r>
    </w:p>
    <w:p w:rsidR="00C82BC6" w:rsidRPr="00B9227B" w:rsidRDefault="00C82BC6" w:rsidP="00C82BC6">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1.13.2.  Раздел 2 «Краткая характеристика сферы реализации подпрограммы» изложить в новой редакции согласно приложению № 2</w:t>
      </w:r>
      <w:r w:rsidR="009A3843" w:rsidRPr="00B9227B">
        <w:rPr>
          <w:rFonts w:ascii="Times New Roman" w:hAnsi="Times New Roman" w:cs="Times New Roman"/>
          <w:sz w:val="24"/>
          <w:szCs w:val="24"/>
        </w:rPr>
        <w:t>7</w:t>
      </w:r>
      <w:r w:rsidRPr="00B9227B">
        <w:rPr>
          <w:rFonts w:ascii="Times New Roman" w:hAnsi="Times New Roman" w:cs="Times New Roman"/>
          <w:sz w:val="24"/>
          <w:szCs w:val="24"/>
        </w:rPr>
        <w:t xml:space="preserve"> к постановлению;</w:t>
      </w:r>
    </w:p>
    <w:p w:rsidR="00C82BC6" w:rsidRPr="00B9227B" w:rsidRDefault="00C82BC6" w:rsidP="00C82BC6">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1.13.3. Таблица 1 «Показатели, характеризующие организацию использования, охраны, защиты, воспроизводства городских лесов, расположенных в границах городского округа Тейково Ивановской области» раздела 3 «Ожидаемые результаты реализации подпрограммы» изложить в новой редакции согласно приложению № 2</w:t>
      </w:r>
      <w:r w:rsidR="009A3843" w:rsidRPr="00B9227B">
        <w:rPr>
          <w:rFonts w:ascii="Times New Roman" w:hAnsi="Times New Roman" w:cs="Times New Roman"/>
          <w:sz w:val="24"/>
          <w:szCs w:val="24"/>
        </w:rPr>
        <w:t>8</w:t>
      </w:r>
      <w:r w:rsidRPr="00B9227B">
        <w:rPr>
          <w:rFonts w:ascii="Times New Roman" w:hAnsi="Times New Roman" w:cs="Times New Roman"/>
          <w:sz w:val="24"/>
          <w:szCs w:val="24"/>
        </w:rPr>
        <w:t xml:space="preserve"> к постановлению;</w:t>
      </w:r>
    </w:p>
    <w:p w:rsidR="00187FAE" w:rsidRPr="00B9227B" w:rsidRDefault="00C82BC6" w:rsidP="00C82BC6">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1.13.</w:t>
      </w:r>
      <w:r w:rsidR="00436BF2" w:rsidRPr="00B9227B">
        <w:rPr>
          <w:rFonts w:ascii="Times New Roman" w:hAnsi="Times New Roman" w:cs="Times New Roman"/>
          <w:sz w:val="24"/>
          <w:szCs w:val="24"/>
        </w:rPr>
        <w:t>4</w:t>
      </w:r>
      <w:r w:rsidRPr="00B9227B">
        <w:rPr>
          <w:rFonts w:ascii="Times New Roman" w:hAnsi="Times New Roman" w:cs="Times New Roman"/>
          <w:sz w:val="24"/>
          <w:szCs w:val="24"/>
        </w:rPr>
        <w:t>.  Раздел 5 «Ресурсное обеспечение мероприятий подпрограммы» изложить в новой редакции согласно приложению № 2</w:t>
      </w:r>
      <w:r w:rsidR="009A3843" w:rsidRPr="00B9227B">
        <w:rPr>
          <w:rFonts w:ascii="Times New Roman" w:hAnsi="Times New Roman" w:cs="Times New Roman"/>
          <w:sz w:val="24"/>
          <w:szCs w:val="24"/>
        </w:rPr>
        <w:t>9</w:t>
      </w:r>
      <w:r w:rsidRPr="00B9227B">
        <w:rPr>
          <w:rFonts w:ascii="Times New Roman" w:hAnsi="Times New Roman" w:cs="Times New Roman"/>
          <w:sz w:val="24"/>
          <w:szCs w:val="24"/>
        </w:rPr>
        <w:t xml:space="preserve"> к постановлению.</w:t>
      </w:r>
    </w:p>
    <w:p w:rsidR="00050221" w:rsidRPr="00B9227B" w:rsidRDefault="00050221" w:rsidP="00E045A9">
      <w:pPr>
        <w:spacing w:after="0" w:line="240" w:lineRule="auto"/>
        <w:ind w:firstLine="708"/>
        <w:jc w:val="both"/>
        <w:rPr>
          <w:rFonts w:ascii="Times New Roman" w:hAnsi="Times New Roman" w:cs="Times New Roman"/>
          <w:sz w:val="24"/>
          <w:szCs w:val="24"/>
        </w:rPr>
      </w:pPr>
      <w:r w:rsidRPr="00B9227B">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B9227B">
        <w:rPr>
          <w:rFonts w:ascii="Times New Roman" w:hAnsi="Times New Roman" w:cs="Times New Roman"/>
          <w:sz w:val="24"/>
          <w:szCs w:val="24"/>
        </w:rPr>
        <w:t xml:space="preserve">ородского </w:t>
      </w:r>
      <w:r w:rsidRPr="00B9227B">
        <w:rPr>
          <w:rFonts w:ascii="Times New Roman" w:hAnsi="Times New Roman" w:cs="Times New Roman"/>
          <w:sz w:val="24"/>
          <w:szCs w:val="24"/>
        </w:rPr>
        <w:t>о</w:t>
      </w:r>
      <w:r w:rsidR="00EE6173" w:rsidRPr="00B9227B">
        <w:rPr>
          <w:rFonts w:ascii="Times New Roman" w:hAnsi="Times New Roman" w:cs="Times New Roman"/>
          <w:sz w:val="24"/>
          <w:szCs w:val="24"/>
        </w:rPr>
        <w:t>круга</w:t>
      </w:r>
      <w:r w:rsidRPr="00B9227B">
        <w:rPr>
          <w:rFonts w:ascii="Times New Roman" w:hAnsi="Times New Roman" w:cs="Times New Roman"/>
          <w:sz w:val="24"/>
          <w:szCs w:val="24"/>
        </w:rPr>
        <w:t xml:space="preserve"> Тейково </w:t>
      </w:r>
      <w:r w:rsidR="00EE6173" w:rsidRPr="00B9227B">
        <w:rPr>
          <w:rFonts w:ascii="Times New Roman" w:hAnsi="Times New Roman" w:cs="Times New Roman"/>
          <w:sz w:val="24"/>
          <w:szCs w:val="24"/>
        </w:rPr>
        <w:t xml:space="preserve">Ивановской области </w:t>
      </w:r>
      <w:r w:rsidRPr="00B9227B">
        <w:rPr>
          <w:rFonts w:ascii="Times New Roman" w:hAnsi="Times New Roman" w:cs="Times New Roman"/>
          <w:sz w:val="24"/>
          <w:szCs w:val="24"/>
        </w:rPr>
        <w:t>в сети Интернет.</w:t>
      </w:r>
    </w:p>
    <w:p w:rsidR="005458AA" w:rsidRPr="00B9227B" w:rsidRDefault="005458AA" w:rsidP="00E045A9">
      <w:pPr>
        <w:pStyle w:val="Default"/>
        <w:ind w:right="-1"/>
        <w:jc w:val="both"/>
        <w:rPr>
          <w:color w:val="auto"/>
        </w:rPr>
      </w:pPr>
    </w:p>
    <w:p w:rsidR="00D4533A" w:rsidRPr="00B9227B" w:rsidRDefault="00D4533A" w:rsidP="00E045A9">
      <w:pPr>
        <w:pStyle w:val="Default"/>
        <w:ind w:right="-1"/>
        <w:jc w:val="both"/>
        <w:rPr>
          <w:color w:val="auto"/>
        </w:rPr>
      </w:pPr>
    </w:p>
    <w:p w:rsidR="00EF58E1" w:rsidRPr="00B9227B" w:rsidRDefault="00EF58E1" w:rsidP="00E045A9">
      <w:pPr>
        <w:pStyle w:val="Default"/>
        <w:ind w:right="-1"/>
        <w:jc w:val="both"/>
        <w:rPr>
          <w:color w:val="auto"/>
        </w:rPr>
      </w:pPr>
    </w:p>
    <w:p w:rsidR="00EE6173" w:rsidRPr="00B9227B" w:rsidRDefault="005C10BD" w:rsidP="00E045A9">
      <w:pPr>
        <w:pStyle w:val="Default"/>
        <w:ind w:right="-1"/>
        <w:jc w:val="both"/>
        <w:rPr>
          <w:b/>
          <w:iCs/>
          <w:color w:val="auto"/>
        </w:rPr>
      </w:pPr>
      <w:r w:rsidRPr="00B9227B">
        <w:rPr>
          <w:b/>
          <w:iCs/>
          <w:color w:val="auto"/>
        </w:rPr>
        <w:t>Глава городского округа Тейково</w:t>
      </w:r>
    </w:p>
    <w:p w:rsidR="005C10BD" w:rsidRPr="00B9227B" w:rsidRDefault="00EE6173" w:rsidP="00E045A9">
      <w:pPr>
        <w:pStyle w:val="Default"/>
        <w:ind w:right="-1"/>
        <w:jc w:val="both"/>
        <w:rPr>
          <w:b/>
          <w:iCs/>
          <w:color w:val="auto"/>
        </w:rPr>
      </w:pPr>
      <w:r w:rsidRPr="00B9227B">
        <w:rPr>
          <w:b/>
          <w:iCs/>
          <w:color w:val="auto"/>
        </w:rPr>
        <w:t>Ивановской</w:t>
      </w:r>
      <w:r w:rsidR="00A75B40" w:rsidRPr="00B9227B">
        <w:rPr>
          <w:b/>
          <w:iCs/>
          <w:color w:val="auto"/>
        </w:rPr>
        <w:t xml:space="preserve"> </w:t>
      </w:r>
      <w:r w:rsidRPr="00B9227B">
        <w:rPr>
          <w:b/>
          <w:iCs/>
          <w:color w:val="auto"/>
        </w:rPr>
        <w:t xml:space="preserve">области </w:t>
      </w:r>
      <w:r w:rsidR="00D4533A" w:rsidRPr="00B9227B">
        <w:rPr>
          <w:b/>
          <w:iCs/>
          <w:color w:val="auto"/>
        </w:rPr>
        <w:t xml:space="preserve">             </w:t>
      </w:r>
      <w:r w:rsidR="00A75B40" w:rsidRPr="00B9227B">
        <w:rPr>
          <w:b/>
          <w:iCs/>
          <w:color w:val="auto"/>
        </w:rPr>
        <w:t xml:space="preserve">                                                             </w:t>
      </w:r>
      <w:r w:rsidR="00D4533A" w:rsidRPr="00B9227B">
        <w:rPr>
          <w:b/>
          <w:iCs/>
          <w:color w:val="auto"/>
        </w:rPr>
        <w:t xml:space="preserve">      С.А.</w:t>
      </w:r>
      <w:r w:rsidR="00A75B40" w:rsidRPr="00B9227B">
        <w:rPr>
          <w:b/>
          <w:iCs/>
          <w:color w:val="auto"/>
        </w:rPr>
        <w:t xml:space="preserve"> </w:t>
      </w:r>
      <w:r w:rsidR="00D4533A" w:rsidRPr="00B9227B">
        <w:rPr>
          <w:b/>
          <w:iCs/>
          <w:color w:val="auto"/>
        </w:rPr>
        <w:t>Семенов</w:t>
      </w:r>
      <w:r w:rsidR="002C794F" w:rsidRPr="00B9227B">
        <w:rPr>
          <w:b/>
          <w:iCs/>
          <w:color w:val="auto"/>
        </w:rPr>
        <w:t>а</w:t>
      </w:r>
    </w:p>
    <w:p w:rsidR="00A75B40" w:rsidRPr="00B9227B" w:rsidRDefault="00A75B40" w:rsidP="00E045A9">
      <w:pPr>
        <w:pStyle w:val="Default"/>
        <w:ind w:right="-1"/>
        <w:jc w:val="both"/>
        <w:rPr>
          <w:b/>
          <w:iCs/>
          <w:color w:val="auto"/>
        </w:rPr>
      </w:pPr>
    </w:p>
    <w:p w:rsidR="00A75B40" w:rsidRPr="00C92803" w:rsidRDefault="00A75B40" w:rsidP="00E045A9">
      <w:pPr>
        <w:pStyle w:val="Default"/>
        <w:ind w:right="-1"/>
        <w:jc w:val="both"/>
        <w:rPr>
          <w:b/>
          <w:iCs/>
          <w:color w:val="auto"/>
          <w:sz w:val="28"/>
          <w:szCs w:val="28"/>
        </w:rPr>
      </w:pPr>
    </w:p>
    <w:p w:rsidR="00A75B40" w:rsidRPr="00C92803" w:rsidRDefault="00A75B40">
      <w:pPr>
        <w:rPr>
          <w:rFonts w:ascii="Times New Roman" w:eastAsia="Times New Roman" w:hAnsi="Times New Roman" w:cs="Times New Roman"/>
          <w:b/>
          <w:iCs/>
          <w:sz w:val="28"/>
          <w:szCs w:val="28"/>
        </w:rPr>
      </w:pPr>
      <w:r w:rsidRPr="00C92803">
        <w:rPr>
          <w:rFonts w:ascii="Times New Roman" w:hAnsi="Times New Roman" w:cs="Times New Roman"/>
          <w:b/>
          <w:iCs/>
          <w:sz w:val="28"/>
          <w:szCs w:val="28"/>
        </w:rPr>
        <w:br w:type="page"/>
      </w:r>
    </w:p>
    <w:p w:rsidR="00A75B40" w:rsidRPr="00C92803" w:rsidRDefault="00A75B40" w:rsidP="00A75B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1</w:t>
      </w:r>
    </w:p>
    <w:p w:rsidR="00A75B40" w:rsidRPr="00C92803" w:rsidRDefault="00A75B40" w:rsidP="00A75B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A75B40" w:rsidRPr="00C92803" w:rsidRDefault="00A75B40" w:rsidP="00A75B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A75B40" w:rsidRPr="00C92803" w:rsidRDefault="00A75B40" w:rsidP="00A75B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A75B40" w:rsidRPr="00C92803" w:rsidRDefault="00A75B40" w:rsidP="00A75B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B9227B">
        <w:rPr>
          <w:rFonts w:ascii="Times New Roman" w:hAnsi="Times New Roman" w:cs="Times New Roman"/>
          <w:sz w:val="24"/>
          <w:szCs w:val="24"/>
        </w:rPr>
        <w:t xml:space="preserve">        от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A75B40">
      <w:pPr>
        <w:spacing w:after="0" w:line="240" w:lineRule="auto"/>
        <w:ind w:right="-1"/>
        <w:jc w:val="center"/>
        <w:rPr>
          <w:rFonts w:ascii="Times New Roman" w:hAnsi="Times New Roman" w:cs="Times New Roman"/>
          <w:sz w:val="24"/>
          <w:szCs w:val="24"/>
        </w:rPr>
      </w:pP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F16D40" w:rsidRPr="00C92803" w:rsidTr="001F76C6">
        <w:trPr>
          <w:trHeight w:val="800"/>
        </w:trPr>
        <w:tc>
          <w:tcPr>
            <w:tcW w:w="2060" w:type="dxa"/>
          </w:tcPr>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Наименование муниципальной программы</w:t>
            </w:r>
          </w:p>
        </w:tc>
        <w:tc>
          <w:tcPr>
            <w:tcW w:w="7654" w:type="dxa"/>
          </w:tcPr>
          <w:p w:rsidR="00F16D40" w:rsidRPr="00C92803" w:rsidRDefault="00F16D40" w:rsidP="001F76C6">
            <w:pPr>
              <w:autoSpaceDE w:val="0"/>
              <w:autoSpaceDN w:val="0"/>
              <w:adjustRightInd w:val="0"/>
              <w:spacing w:after="0" w:line="240" w:lineRule="auto"/>
              <w:ind w:right="-1"/>
              <w:jc w:val="both"/>
              <w:rPr>
                <w:rFonts w:ascii="Times New Roman" w:hAnsi="Times New Roman" w:cs="Times New Roman"/>
                <w:sz w:val="24"/>
                <w:szCs w:val="24"/>
              </w:rPr>
            </w:pPr>
            <w:r w:rsidRPr="00C92803">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F16D40" w:rsidRPr="00C92803" w:rsidTr="001F76C6">
        <w:trPr>
          <w:trHeight w:val="330"/>
        </w:trPr>
        <w:tc>
          <w:tcPr>
            <w:tcW w:w="2060" w:type="dxa"/>
          </w:tcPr>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Подпрограммы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муниципальной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программы         </w:t>
            </w:r>
          </w:p>
        </w:tc>
        <w:tc>
          <w:tcPr>
            <w:tcW w:w="7654" w:type="dxa"/>
          </w:tcPr>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3. «Обеспечение транспортной доступности» (приложение 3).</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4. «Обеспечение жильем молодых семей» (приложение 4).</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6. «Благоустройство городского округа Тейково» (приложение 6).</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8. «Безопасный город» (приложение 8).</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 xml:space="preserve">11. «Расчистка русла реки </w:t>
            </w:r>
            <w:proofErr w:type="spellStart"/>
            <w:r w:rsidRPr="00C92803">
              <w:rPr>
                <w:rFonts w:ascii="Times New Roman" w:hAnsi="Times New Roman" w:cs="Times New Roman"/>
                <w:sz w:val="24"/>
                <w:szCs w:val="24"/>
              </w:rPr>
              <w:t>Вязъмы</w:t>
            </w:r>
            <w:proofErr w:type="spellEnd"/>
            <w:r w:rsidRPr="00C92803">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 xml:space="preserve">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w:t>
            </w:r>
            <w:proofErr w:type="spellStart"/>
            <w:r w:rsidRPr="00C92803">
              <w:rPr>
                <w:rFonts w:ascii="Times New Roman" w:hAnsi="Times New Roman" w:cs="Times New Roman"/>
                <w:sz w:val="24"/>
                <w:szCs w:val="24"/>
              </w:rPr>
              <w:t>г.о</w:t>
            </w:r>
            <w:proofErr w:type="gramStart"/>
            <w:r w:rsidRPr="00C92803">
              <w:rPr>
                <w:rFonts w:ascii="Times New Roman" w:hAnsi="Times New Roman" w:cs="Times New Roman"/>
                <w:sz w:val="24"/>
                <w:szCs w:val="24"/>
              </w:rPr>
              <w:t>.Т</w:t>
            </w:r>
            <w:proofErr w:type="gramEnd"/>
            <w:r w:rsidRPr="00C92803">
              <w:rPr>
                <w:rFonts w:ascii="Times New Roman" w:hAnsi="Times New Roman" w:cs="Times New Roman"/>
                <w:sz w:val="24"/>
                <w:szCs w:val="24"/>
              </w:rPr>
              <w:t>ейково</w:t>
            </w:r>
            <w:proofErr w:type="spellEnd"/>
            <w:r w:rsidRPr="00C92803">
              <w:rPr>
                <w:rFonts w:ascii="Times New Roman" w:hAnsi="Times New Roman" w:cs="Times New Roman"/>
                <w:sz w:val="24"/>
                <w:szCs w:val="24"/>
              </w:rPr>
              <w:t xml:space="preserve"> Ивановской области на 2014 - 2020 годы» (приложение  12).</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92803">
              <w:rPr>
                <w:rFonts w:ascii="Times New Roman" w:hAnsi="Times New Roman" w:cs="Times New Roman"/>
                <w:sz w:val="24"/>
                <w:szCs w:val="24"/>
              </w:rPr>
              <w:t>13.«</w:t>
            </w:r>
            <w:r w:rsidRPr="00C92803">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C92803">
              <w:rPr>
                <w:rFonts w:ascii="Times New Roman" w:hAnsi="Times New Roman" w:cs="Times New Roman"/>
                <w:sz w:val="24"/>
                <w:szCs w:val="24"/>
                <w:lang w:eastAsia="ru-RU"/>
              </w:rPr>
              <w:t>г.г</w:t>
            </w:r>
            <w:proofErr w:type="spellEnd"/>
            <w:r w:rsidRPr="00C92803">
              <w:rPr>
                <w:rFonts w:ascii="Times New Roman" w:hAnsi="Times New Roman" w:cs="Times New Roman"/>
                <w:sz w:val="24"/>
                <w:szCs w:val="24"/>
                <w:lang w:eastAsia="ru-RU"/>
              </w:rPr>
              <w:t>. в городском округе Тейково» (приложение 13).</w:t>
            </w:r>
          </w:p>
          <w:p w:rsidR="00F16D40" w:rsidRPr="00C92803" w:rsidRDefault="00F16D40" w:rsidP="001F76C6">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C92803">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92803">
              <w:rPr>
                <w:rFonts w:ascii="Times New Roman" w:hAnsi="Times New Roman" w:cs="Times New Roman"/>
                <w:sz w:val="24"/>
                <w:szCs w:val="24"/>
                <w:lang w:eastAsia="ru-RU"/>
              </w:rPr>
              <w:t>15. «Формирование современной городской среды» на 2017 год» (приложение 15).</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92803">
              <w:rPr>
                <w:rFonts w:ascii="Times New Roman" w:hAnsi="Times New Roman" w:cs="Times New Roman"/>
                <w:sz w:val="24"/>
                <w:szCs w:val="24"/>
                <w:lang w:eastAsia="ru-RU"/>
              </w:rPr>
              <w:t>16. «Формирование современной городской среды» на 2018-2024 годы» (приложение 16).</w:t>
            </w:r>
          </w:p>
          <w:p w:rsidR="00F16D40" w:rsidRPr="00C92803" w:rsidRDefault="00F16D40" w:rsidP="001F76C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92803">
              <w:rPr>
                <w:rFonts w:ascii="Times New Roman" w:hAnsi="Times New Roman" w:cs="Times New Roman"/>
                <w:sz w:val="24"/>
                <w:szCs w:val="24"/>
                <w:lang w:eastAsia="ru-RU"/>
              </w:rPr>
              <w:t>17. «Снос домов и хозяйственных построек» (приложение 17).</w:t>
            </w:r>
          </w:p>
          <w:p w:rsidR="00F16D40" w:rsidRPr="00C92803" w:rsidRDefault="00F16D40" w:rsidP="001F76C6">
            <w:pPr>
              <w:tabs>
                <w:tab w:val="left" w:pos="7221"/>
              </w:tabs>
              <w:spacing w:after="0" w:line="240" w:lineRule="auto"/>
              <w:ind w:right="-1"/>
              <w:jc w:val="both"/>
              <w:rPr>
                <w:rFonts w:ascii="Times New Roman" w:hAnsi="Times New Roman" w:cs="Times New Roman"/>
                <w:sz w:val="24"/>
                <w:szCs w:val="24"/>
              </w:rPr>
            </w:pPr>
            <w:r w:rsidRPr="00C92803">
              <w:rPr>
                <w:rFonts w:ascii="Times New Roman" w:hAnsi="Times New Roman" w:cs="Times New Roman"/>
                <w:sz w:val="24"/>
                <w:szCs w:val="24"/>
              </w:rPr>
              <w:lastRenderedPageBreak/>
              <w:t>18. «Переселение граждан из аварийного жилищного фонда на территории городского округа Тейково Ивановской области на 2019-2024» (приложение 18).</w:t>
            </w:r>
          </w:p>
          <w:p w:rsidR="00F16D40" w:rsidRPr="00C92803" w:rsidRDefault="00F16D40" w:rsidP="001F76C6">
            <w:pPr>
              <w:tabs>
                <w:tab w:val="left" w:pos="7221"/>
              </w:tabs>
              <w:spacing w:after="0" w:line="240" w:lineRule="auto"/>
              <w:ind w:right="-1"/>
              <w:jc w:val="both"/>
              <w:rPr>
                <w:rFonts w:ascii="Times New Roman" w:hAnsi="Times New Roman" w:cs="Times New Roman"/>
                <w:sz w:val="24"/>
                <w:szCs w:val="24"/>
              </w:rPr>
            </w:pPr>
            <w:r w:rsidRPr="00C92803">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F16D40" w:rsidRPr="00C92803" w:rsidTr="001F76C6">
        <w:trPr>
          <w:trHeight w:val="503"/>
        </w:trPr>
        <w:tc>
          <w:tcPr>
            <w:tcW w:w="2060" w:type="dxa"/>
          </w:tcPr>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lastRenderedPageBreak/>
              <w:t xml:space="preserve">Ответственный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исполнитель  (разработчик)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муниципальной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программы         </w:t>
            </w:r>
          </w:p>
        </w:tc>
        <w:tc>
          <w:tcPr>
            <w:tcW w:w="7654" w:type="dxa"/>
          </w:tcPr>
          <w:p w:rsidR="00F16D40" w:rsidRPr="00C92803" w:rsidRDefault="00F16D40" w:rsidP="001F76C6">
            <w:pPr>
              <w:autoSpaceDE w:val="0"/>
              <w:autoSpaceDN w:val="0"/>
              <w:adjustRightInd w:val="0"/>
              <w:spacing w:after="0" w:line="240" w:lineRule="auto"/>
              <w:ind w:right="-1"/>
              <w:jc w:val="both"/>
              <w:rPr>
                <w:rFonts w:ascii="Times New Roman" w:hAnsi="Times New Roman" w:cs="Times New Roman"/>
                <w:sz w:val="24"/>
                <w:szCs w:val="24"/>
              </w:rPr>
            </w:pPr>
            <w:r w:rsidRPr="00C92803">
              <w:rPr>
                <w:rFonts w:ascii="Times New Roman" w:hAnsi="Times New Roman" w:cs="Times New Roman"/>
                <w:sz w:val="24"/>
                <w:szCs w:val="24"/>
              </w:rPr>
              <w:t>Отдел городской инфраструктуры администрации городского округа Тейково.</w:t>
            </w:r>
          </w:p>
          <w:p w:rsidR="00F16D40" w:rsidRPr="00C92803" w:rsidRDefault="00F16D40" w:rsidP="001F76C6">
            <w:pPr>
              <w:pStyle w:val="ListParagraph1"/>
              <w:tabs>
                <w:tab w:val="left" w:pos="7221"/>
              </w:tabs>
              <w:spacing w:after="0" w:line="240" w:lineRule="auto"/>
              <w:ind w:left="0" w:right="-1" w:firstLine="709"/>
              <w:rPr>
                <w:rFonts w:ascii="Times New Roman" w:hAnsi="Times New Roman" w:cs="Times New Roman"/>
                <w:sz w:val="24"/>
                <w:szCs w:val="24"/>
              </w:rPr>
            </w:pPr>
          </w:p>
        </w:tc>
      </w:tr>
      <w:tr w:rsidR="00F16D40" w:rsidRPr="00C92803" w:rsidTr="001F76C6">
        <w:trPr>
          <w:trHeight w:val="600"/>
        </w:trPr>
        <w:tc>
          <w:tcPr>
            <w:tcW w:w="2060" w:type="dxa"/>
            <w:shd w:val="clear" w:color="auto" w:fill="auto"/>
          </w:tcPr>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Исполнители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муниципальной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программы         </w:t>
            </w:r>
          </w:p>
        </w:tc>
        <w:tc>
          <w:tcPr>
            <w:tcW w:w="7654" w:type="dxa"/>
          </w:tcPr>
          <w:p w:rsidR="00F16D40" w:rsidRPr="00C92803" w:rsidRDefault="00F16D40" w:rsidP="001F76C6">
            <w:pPr>
              <w:autoSpaceDE w:val="0"/>
              <w:autoSpaceDN w:val="0"/>
              <w:adjustRightInd w:val="0"/>
              <w:spacing w:after="0" w:line="240" w:lineRule="auto"/>
              <w:ind w:right="-1"/>
              <w:jc w:val="both"/>
              <w:rPr>
                <w:rFonts w:ascii="Times New Roman" w:hAnsi="Times New Roman" w:cs="Times New Roman"/>
                <w:sz w:val="24"/>
                <w:szCs w:val="24"/>
              </w:rPr>
            </w:pPr>
            <w:r w:rsidRPr="00C92803">
              <w:rPr>
                <w:rFonts w:ascii="Times New Roman" w:hAnsi="Times New Roman" w:cs="Times New Roman"/>
                <w:sz w:val="24"/>
                <w:szCs w:val="24"/>
              </w:rPr>
              <w:t>Отдел городской инфраструктуры администрации городского округа Тейково.</w:t>
            </w:r>
          </w:p>
          <w:p w:rsidR="00F16D40" w:rsidRPr="00C92803" w:rsidRDefault="00F16D40" w:rsidP="001F76C6">
            <w:pPr>
              <w:pStyle w:val="ListParagraph1"/>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F16D40" w:rsidRPr="00C92803" w:rsidRDefault="00F16D40" w:rsidP="001F76C6">
            <w:pPr>
              <w:pStyle w:val="ListParagraph1"/>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Финансовый отдел администрации города Тейково.</w:t>
            </w:r>
          </w:p>
          <w:p w:rsidR="00F16D40" w:rsidRPr="00C92803" w:rsidRDefault="00F16D40" w:rsidP="001F76C6">
            <w:pPr>
              <w:pStyle w:val="ListParagraph1"/>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МКУ городского округа Тейково «Служба заказчика».</w:t>
            </w:r>
          </w:p>
          <w:p w:rsidR="00F16D40" w:rsidRPr="00C92803" w:rsidRDefault="00F16D40" w:rsidP="001F76C6">
            <w:pPr>
              <w:pStyle w:val="ListParagraph1"/>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F16D40" w:rsidRPr="00C92803" w:rsidRDefault="00F16D40" w:rsidP="001F76C6">
            <w:pPr>
              <w:pStyle w:val="ListParagraph1"/>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МКП «</w:t>
            </w:r>
            <w:proofErr w:type="spellStart"/>
            <w:r w:rsidRPr="00C92803">
              <w:rPr>
                <w:rFonts w:ascii="Times New Roman" w:hAnsi="Times New Roman" w:cs="Times New Roman"/>
                <w:sz w:val="24"/>
                <w:szCs w:val="24"/>
              </w:rPr>
              <w:t>Тейковское</w:t>
            </w:r>
            <w:proofErr w:type="spellEnd"/>
            <w:r w:rsidRPr="00C92803">
              <w:rPr>
                <w:rFonts w:ascii="Times New Roman" w:hAnsi="Times New Roman" w:cs="Times New Roman"/>
                <w:sz w:val="24"/>
                <w:szCs w:val="24"/>
              </w:rPr>
              <w:t xml:space="preserve"> предприятие по благоустройству и развитию города»</w:t>
            </w:r>
          </w:p>
          <w:p w:rsidR="00F16D40" w:rsidRPr="00C92803" w:rsidRDefault="00F16D40" w:rsidP="001F76C6">
            <w:pPr>
              <w:pStyle w:val="ListParagraph1"/>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F16D40" w:rsidRPr="00C92803" w:rsidRDefault="00F16D40" w:rsidP="001F76C6">
            <w:pPr>
              <w:pStyle w:val="ListParagraph1"/>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 xml:space="preserve">Отдел социальной сферы администрации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w:t>
            </w:r>
          </w:p>
          <w:p w:rsidR="00F16D40" w:rsidRPr="00C92803" w:rsidRDefault="00F16D40" w:rsidP="001F76C6">
            <w:pPr>
              <w:pStyle w:val="ListParagraph1"/>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F16D40" w:rsidRPr="00C92803" w:rsidTr="001F76C6">
        <w:trPr>
          <w:trHeight w:val="800"/>
        </w:trPr>
        <w:tc>
          <w:tcPr>
            <w:tcW w:w="2060" w:type="dxa"/>
          </w:tcPr>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Срок реализации муниципальной программы</w:t>
            </w:r>
          </w:p>
        </w:tc>
        <w:tc>
          <w:tcPr>
            <w:tcW w:w="7654" w:type="dxa"/>
          </w:tcPr>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2014-2024 годы</w:t>
            </w:r>
          </w:p>
        </w:tc>
      </w:tr>
      <w:tr w:rsidR="00F16D40" w:rsidRPr="00C92803" w:rsidTr="001F76C6">
        <w:trPr>
          <w:trHeight w:val="600"/>
        </w:trPr>
        <w:tc>
          <w:tcPr>
            <w:tcW w:w="2060" w:type="dxa"/>
          </w:tcPr>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Цели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муниципальной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программы         </w:t>
            </w:r>
          </w:p>
        </w:tc>
        <w:tc>
          <w:tcPr>
            <w:tcW w:w="7654" w:type="dxa"/>
          </w:tcPr>
          <w:p w:rsidR="00F16D40" w:rsidRPr="00C92803" w:rsidRDefault="00F16D40" w:rsidP="001F76C6">
            <w:pPr>
              <w:pStyle w:val="ListParagraph1"/>
              <w:spacing w:after="0" w:line="240" w:lineRule="auto"/>
              <w:ind w:left="0" w:right="-1"/>
              <w:jc w:val="both"/>
              <w:rPr>
                <w:rFonts w:ascii="Times New Roman" w:hAnsi="Times New Roman" w:cs="Times New Roman"/>
                <w:sz w:val="24"/>
                <w:szCs w:val="24"/>
              </w:rPr>
            </w:pPr>
            <w:r w:rsidRPr="00C92803">
              <w:rPr>
                <w:rFonts w:ascii="Times New Roman" w:hAnsi="Times New Roman" w:cs="Times New Roman"/>
                <w:sz w:val="24"/>
                <w:szCs w:val="24"/>
              </w:rPr>
              <w:t xml:space="preserve">1. Обеспечение </w:t>
            </w:r>
            <w:proofErr w:type="gramStart"/>
            <w:r w:rsidRPr="00C92803">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C92803">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F16D40" w:rsidRPr="00C92803" w:rsidRDefault="00F16D40" w:rsidP="001F76C6">
            <w:pPr>
              <w:spacing w:after="0" w:line="240" w:lineRule="auto"/>
              <w:ind w:right="-1"/>
              <w:jc w:val="both"/>
              <w:rPr>
                <w:rFonts w:ascii="Times New Roman" w:hAnsi="Times New Roman" w:cs="Times New Roman"/>
                <w:sz w:val="24"/>
                <w:szCs w:val="24"/>
              </w:rPr>
            </w:pPr>
            <w:r w:rsidRPr="00C92803">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F16D40" w:rsidRPr="00C92803" w:rsidRDefault="00F16D40" w:rsidP="001F76C6">
            <w:pPr>
              <w:spacing w:after="0" w:line="240" w:lineRule="auto"/>
              <w:ind w:right="-1"/>
              <w:jc w:val="both"/>
              <w:rPr>
                <w:rFonts w:ascii="Times New Roman" w:hAnsi="Times New Roman" w:cs="Times New Roman"/>
                <w:sz w:val="24"/>
                <w:szCs w:val="24"/>
              </w:rPr>
            </w:pPr>
            <w:r w:rsidRPr="00C92803">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F16D40" w:rsidRPr="00C92803" w:rsidTr="001F76C6">
        <w:trPr>
          <w:trHeight w:val="323"/>
        </w:trPr>
        <w:tc>
          <w:tcPr>
            <w:tcW w:w="2060" w:type="dxa"/>
          </w:tcPr>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Объемы   </w:t>
            </w:r>
            <w:proofErr w:type="gramStart"/>
            <w:r w:rsidRPr="00C92803">
              <w:rPr>
                <w:rFonts w:ascii="Times New Roman" w:hAnsi="Times New Roman" w:cs="Times New Roman"/>
                <w:sz w:val="24"/>
                <w:szCs w:val="24"/>
              </w:rPr>
              <w:t>бюджетных</w:t>
            </w:r>
            <w:proofErr w:type="gramEnd"/>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ассигнований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муниципальной  </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программы </w:t>
            </w:r>
          </w:p>
        </w:tc>
        <w:tc>
          <w:tcPr>
            <w:tcW w:w="7654" w:type="dxa"/>
            <w:shd w:val="clear" w:color="auto" w:fill="FFFFFF"/>
          </w:tcPr>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Общий объем бюджетных ассигнований программы всего</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1 339 202,18988  тыс. руб., в том числе по годам:</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 xml:space="preserve">2014 год – 104 021,88366 тыс. руб.;                                                                                                                                                                                                                                                                                                                                                                                                                                                                                                                                                                                                                                                                                                                                                                                                                                                                                 </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2015 год – 90 079,13120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2016 год – 83 192,27573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2017 год – 72 618,74671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2018 год – 66 405,33775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2019 год – 146 622,05213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2020 год – 267 126,74988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2021 год – 180 695,23253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2022 год – 261 624,43711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2023 год – 41 208,40043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2024 год – 25 607,94275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в том числе в разрезе бюджетов всех уровней:</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 xml:space="preserve"> - местный бюджет:</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lastRenderedPageBreak/>
              <w:t>2014 год – 69 510,33666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2015 год – 56 263,29710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2016 год – 57 204,91773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2017 год – 44 900,53473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2018 год – 46 059,72137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2019 год – 55 596,40119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2020 год – 56 035,16560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shd w:val="clear" w:color="auto" w:fill="FFFF00"/>
              </w:rPr>
            </w:pPr>
            <w:r w:rsidRPr="00C92803">
              <w:rPr>
                <w:rFonts w:ascii="Times New Roman" w:hAnsi="Times New Roman" w:cs="Times New Roman"/>
                <w:sz w:val="24"/>
                <w:szCs w:val="24"/>
              </w:rPr>
              <w:t>2021 год – 72 081,34306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2022 год – 70 287,63226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2023 год – 38 341,78988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2024 год – 22 741,33220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 областной бюджет:</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2014 год – 29 174,01400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2015 год – 28 607,85043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2016 год – 10 608,11767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2017 год – 21 355,81007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 xml:space="preserve">2018 год – 20 345,61638  тыс. руб.; </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2019 год – 16 025,65094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2020 год – 139 554,38428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2021 год – 108 613,88947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2022 год – 63 586,39627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2023 год – 2 866,61055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2024 год – 2 866,61055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 xml:space="preserve"> - федеральный бюджет:</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2014 год –  5 337,53300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2015 год –  5 207,98367 тыс. руб.;</w:t>
            </w:r>
          </w:p>
          <w:p w:rsidR="00F16D40" w:rsidRPr="00C92803" w:rsidRDefault="00F16D40"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2016 год –  15 379,24033 тыс. руб.;</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2017 год –  6 362,40191 тыс. руб.;</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2018 год –  0,0000 тыс. руб.;</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2019 год –  75 000,00 тыс. руб.;</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2020 год –  71 537,20000 тыс. руб.;</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2021 год –  0,0000  тыс. руб.;</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2022 год –  127 750,40858 тыс. руб.;</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2023 год –  0,0000  тыс. руб.;</w:t>
            </w:r>
          </w:p>
          <w:p w:rsidR="00F16D40" w:rsidRPr="00C92803" w:rsidRDefault="00F16D40" w:rsidP="001F76C6">
            <w:pPr>
              <w:autoSpaceDE w:val="0"/>
              <w:autoSpaceDN w:val="0"/>
              <w:adjustRightInd w:val="0"/>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2024 год –  0,0000  тыс. руб.</w:t>
            </w:r>
          </w:p>
        </w:tc>
      </w:tr>
    </w:tbl>
    <w:p w:rsidR="00F16D40" w:rsidRPr="00C92803" w:rsidRDefault="00F16D40" w:rsidP="00E045A9">
      <w:pPr>
        <w:pStyle w:val="Default"/>
        <w:ind w:right="-1"/>
        <w:jc w:val="both"/>
        <w:rPr>
          <w:b/>
          <w:iCs/>
          <w:color w:val="auto"/>
          <w:sz w:val="28"/>
          <w:szCs w:val="28"/>
        </w:rPr>
      </w:pPr>
    </w:p>
    <w:p w:rsidR="00F16D40" w:rsidRPr="00C92803" w:rsidRDefault="00F16D40">
      <w:pPr>
        <w:rPr>
          <w:rFonts w:ascii="Times New Roman" w:eastAsia="Times New Roman" w:hAnsi="Times New Roman" w:cs="Times New Roman"/>
          <w:b/>
          <w:iCs/>
          <w:sz w:val="28"/>
          <w:szCs w:val="28"/>
        </w:rPr>
      </w:pPr>
      <w:r w:rsidRPr="00C92803">
        <w:rPr>
          <w:rFonts w:ascii="Times New Roman" w:hAnsi="Times New Roman" w:cs="Times New Roman"/>
          <w:b/>
          <w:iCs/>
          <w:sz w:val="28"/>
          <w:szCs w:val="28"/>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2</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от         </w:t>
      </w:r>
      <w:r w:rsidR="00B9227B">
        <w:rPr>
          <w:rFonts w:ascii="Times New Roman" w:hAnsi="Times New Roman" w:cs="Times New Roman"/>
          <w:sz w:val="24"/>
          <w:szCs w:val="24"/>
        </w:rPr>
        <w:t>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F16D40">
      <w:pPr>
        <w:spacing w:after="0" w:line="240" w:lineRule="auto"/>
        <w:ind w:right="-1"/>
        <w:jc w:val="center"/>
        <w:rPr>
          <w:rFonts w:ascii="Times New Roman" w:hAnsi="Times New Roman" w:cs="Times New Roman"/>
          <w:sz w:val="24"/>
          <w:szCs w:val="24"/>
        </w:rPr>
      </w:pP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3.1. Реализация мероприятий по обеспечению населения городского округа Тейково водоснабжением, водоотведением и услугами 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235"/>
        <w:gridCol w:w="707"/>
        <w:gridCol w:w="708"/>
        <w:gridCol w:w="708"/>
        <w:gridCol w:w="709"/>
        <w:gridCol w:w="709"/>
        <w:gridCol w:w="567"/>
        <w:gridCol w:w="568"/>
        <w:gridCol w:w="567"/>
        <w:gridCol w:w="567"/>
        <w:gridCol w:w="567"/>
        <w:gridCol w:w="567"/>
        <w:gridCol w:w="601"/>
      </w:tblGrid>
      <w:tr w:rsidR="00F16D40" w:rsidRPr="00C92803" w:rsidTr="001F76C6">
        <w:tc>
          <w:tcPr>
            <w:tcW w:w="424" w:type="dxa"/>
            <w:vMerge w:val="restart"/>
          </w:tcPr>
          <w:p w:rsidR="00F16D40" w:rsidRPr="00C92803" w:rsidRDefault="00F16D40" w:rsidP="001F76C6">
            <w:pPr>
              <w:pStyle w:val="ConsPlusNormal0"/>
              <w:rPr>
                <w:sz w:val="16"/>
                <w:szCs w:val="16"/>
              </w:rPr>
            </w:pPr>
            <w:r w:rsidRPr="00C92803">
              <w:rPr>
                <w:sz w:val="16"/>
                <w:szCs w:val="16"/>
              </w:rPr>
              <w:t>№</w:t>
            </w:r>
          </w:p>
          <w:p w:rsidR="00F16D40" w:rsidRPr="00C92803" w:rsidRDefault="00F16D40" w:rsidP="001F76C6">
            <w:pPr>
              <w:pStyle w:val="ConsPlusNormal0"/>
              <w:rPr>
                <w:sz w:val="16"/>
                <w:szCs w:val="16"/>
              </w:rPr>
            </w:pPr>
            <w:proofErr w:type="gramStart"/>
            <w:r w:rsidRPr="00C92803">
              <w:rPr>
                <w:sz w:val="16"/>
                <w:szCs w:val="16"/>
              </w:rPr>
              <w:t>п</w:t>
            </w:r>
            <w:proofErr w:type="gramEnd"/>
            <w:r w:rsidRPr="00C92803">
              <w:rPr>
                <w:sz w:val="16"/>
                <w:szCs w:val="16"/>
              </w:rPr>
              <w:t>/п</w:t>
            </w:r>
          </w:p>
        </w:tc>
        <w:tc>
          <w:tcPr>
            <w:tcW w:w="2235" w:type="dxa"/>
            <w:vMerge w:val="restart"/>
          </w:tcPr>
          <w:p w:rsidR="00F16D40" w:rsidRPr="00C92803" w:rsidRDefault="00F16D40" w:rsidP="001F76C6">
            <w:pPr>
              <w:pStyle w:val="ConsPlusNormal0"/>
              <w:rPr>
                <w:sz w:val="16"/>
                <w:szCs w:val="16"/>
              </w:rPr>
            </w:pPr>
            <w:r w:rsidRPr="00C92803">
              <w:rPr>
                <w:sz w:val="16"/>
                <w:szCs w:val="16"/>
              </w:rPr>
              <w:t>Наименование  показателя/</w:t>
            </w:r>
          </w:p>
          <w:p w:rsidR="00F16D40" w:rsidRPr="00C92803" w:rsidRDefault="00F16D40" w:rsidP="001F76C6">
            <w:pPr>
              <w:pStyle w:val="ConsPlusNormal0"/>
              <w:rPr>
                <w:sz w:val="16"/>
                <w:szCs w:val="16"/>
              </w:rPr>
            </w:pPr>
            <w:r w:rsidRPr="00C92803">
              <w:rPr>
                <w:sz w:val="16"/>
                <w:szCs w:val="16"/>
              </w:rPr>
              <w:t>единица измерения</w:t>
            </w:r>
          </w:p>
        </w:tc>
        <w:tc>
          <w:tcPr>
            <w:tcW w:w="7545" w:type="dxa"/>
            <w:gridSpan w:val="12"/>
          </w:tcPr>
          <w:p w:rsidR="00F16D40" w:rsidRPr="00C92803" w:rsidRDefault="00F16D40" w:rsidP="001F76C6">
            <w:pPr>
              <w:pStyle w:val="ConsPlusNormal0"/>
              <w:jc w:val="center"/>
              <w:rPr>
                <w:sz w:val="16"/>
                <w:szCs w:val="16"/>
              </w:rPr>
            </w:pPr>
            <w:r w:rsidRPr="00C92803">
              <w:rPr>
                <w:sz w:val="16"/>
                <w:szCs w:val="16"/>
              </w:rPr>
              <w:t xml:space="preserve"> Значения показателей по годам</w:t>
            </w:r>
          </w:p>
        </w:tc>
      </w:tr>
      <w:tr w:rsidR="00F16D40" w:rsidRPr="00C92803" w:rsidTr="001F76C6">
        <w:tc>
          <w:tcPr>
            <w:tcW w:w="424" w:type="dxa"/>
            <w:vMerge/>
          </w:tcPr>
          <w:p w:rsidR="00F16D40" w:rsidRPr="00C92803" w:rsidRDefault="00F16D40" w:rsidP="001F76C6">
            <w:pPr>
              <w:pStyle w:val="ConsPlusNormal0"/>
              <w:rPr>
                <w:sz w:val="16"/>
                <w:szCs w:val="16"/>
              </w:rPr>
            </w:pPr>
          </w:p>
        </w:tc>
        <w:tc>
          <w:tcPr>
            <w:tcW w:w="2235" w:type="dxa"/>
            <w:vMerge/>
          </w:tcPr>
          <w:p w:rsidR="00F16D40" w:rsidRPr="00C92803" w:rsidRDefault="00F16D40" w:rsidP="001F76C6">
            <w:pPr>
              <w:pStyle w:val="ConsPlusNormal0"/>
              <w:rPr>
                <w:sz w:val="16"/>
                <w:szCs w:val="16"/>
              </w:rPr>
            </w:pPr>
          </w:p>
        </w:tc>
        <w:tc>
          <w:tcPr>
            <w:tcW w:w="707" w:type="dxa"/>
          </w:tcPr>
          <w:p w:rsidR="00F16D40" w:rsidRPr="00C92803" w:rsidRDefault="00F16D40" w:rsidP="001F76C6">
            <w:pPr>
              <w:pStyle w:val="ConsPlusNormal0"/>
              <w:jc w:val="center"/>
              <w:rPr>
                <w:sz w:val="16"/>
                <w:szCs w:val="16"/>
              </w:rPr>
            </w:pPr>
            <w:r w:rsidRPr="00C92803">
              <w:rPr>
                <w:sz w:val="16"/>
                <w:szCs w:val="16"/>
              </w:rPr>
              <w:t>2013</w:t>
            </w:r>
          </w:p>
        </w:tc>
        <w:tc>
          <w:tcPr>
            <w:tcW w:w="708" w:type="dxa"/>
          </w:tcPr>
          <w:p w:rsidR="00F16D40" w:rsidRPr="00C92803" w:rsidRDefault="00F16D40" w:rsidP="001F76C6">
            <w:pPr>
              <w:pStyle w:val="ConsPlusNormal0"/>
              <w:jc w:val="center"/>
              <w:rPr>
                <w:sz w:val="16"/>
                <w:szCs w:val="16"/>
              </w:rPr>
            </w:pPr>
            <w:r w:rsidRPr="00C92803">
              <w:rPr>
                <w:sz w:val="16"/>
                <w:szCs w:val="16"/>
              </w:rPr>
              <w:t>2014</w:t>
            </w:r>
          </w:p>
        </w:tc>
        <w:tc>
          <w:tcPr>
            <w:tcW w:w="708" w:type="dxa"/>
          </w:tcPr>
          <w:p w:rsidR="00F16D40" w:rsidRPr="00C92803" w:rsidRDefault="00F16D40" w:rsidP="001F76C6">
            <w:pPr>
              <w:pStyle w:val="ConsPlusNormal0"/>
              <w:jc w:val="center"/>
              <w:rPr>
                <w:sz w:val="16"/>
                <w:szCs w:val="16"/>
              </w:rPr>
            </w:pPr>
            <w:r w:rsidRPr="00C92803">
              <w:rPr>
                <w:sz w:val="16"/>
                <w:szCs w:val="16"/>
              </w:rPr>
              <w:t>2015</w:t>
            </w:r>
          </w:p>
        </w:tc>
        <w:tc>
          <w:tcPr>
            <w:tcW w:w="709" w:type="dxa"/>
          </w:tcPr>
          <w:p w:rsidR="00F16D40" w:rsidRPr="00C92803" w:rsidRDefault="00F16D40" w:rsidP="001F76C6">
            <w:pPr>
              <w:pStyle w:val="ConsPlusNormal0"/>
              <w:rPr>
                <w:sz w:val="16"/>
                <w:szCs w:val="16"/>
              </w:rPr>
            </w:pPr>
            <w:r w:rsidRPr="00C92803">
              <w:rPr>
                <w:sz w:val="16"/>
                <w:szCs w:val="16"/>
              </w:rPr>
              <w:t>2016</w:t>
            </w:r>
          </w:p>
        </w:tc>
        <w:tc>
          <w:tcPr>
            <w:tcW w:w="709" w:type="dxa"/>
          </w:tcPr>
          <w:p w:rsidR="00F16D40" w:rsidRPr="00C92803" w:rsidRDefault="00F16D40" w:rsidP="001F76C6">
            <w:pPr>
              <w:pStyle w:val="ConsPlusNormal0"/>
              <w:rPr>
                <w:sz w:val="16"/>
                <w:szCs w:val="16"/>
              </w:rPr>
            </w:pPr>
            <w:r w:rsidRPr="00C92803">
              <w:rPr>
                <w:sz w:val="16"/>
                <w:szCs w:val="16"/>
              </w:rPr>
              <w:t>2017</w:t>
            </w:r>
          </w:p>
        </w:tc>
        <w:tc>
          <w:tcPr>
            <w:tcW w:w="567" w:type="dxa"/>
          </w:tcPr>
          <w:p w:rsidR="00F16D40" w:rsidRPr="00C92803" w:rsidRDefault="00F16D40" w:rsidP="001F76C6">
            <w:pPr>
              <w:pStyle w:val="ConsPlusNormal0"/>
              <w:rPr>
                <w:sz w:val="16"/>
                <w:szCs w:val="16"/>
              </w:rPr>
            </w:pPr>
            <w:r w:rsidRPr="00C92803">
              <w:rPr>
                <w:sz w:val="16"/>
                <w:szCs w:val="16"/>
              </w:rPr>
              <w:t>2018</w:t>
            </w:r>
          </w:p>
        </w:tc>
        <w:tc>
          <w:tcPr>
            <w:tcW w:w="568" w:type="dxa"/>
          </w:tcPr>
          <w:p w:rsidR="00F16D40" w:rsidRPr="00C92803" w:rsidRDefault="00F16D40" w:rsidP="001F76C6">
            <w:pPr>
              <w:pStyle w:val="ConsPlusNormal0"/>
              <w:rPr>
                <w:sz w:val="16"/>
                <w:szCs w:val="16"/>
              </w:rPr>
            </w:pPr>
            <w:r w:rsidRPr="00C92803">
              <w:rPr>
                <w:sz w:val="16"/>
                <w:szCs w:val="16"/>
              </w:rPr>
              <w:t>2019</w:t>
            </w:r>
          </w:p>
        </w:tc>
        <w:tc>
          <w:tcPr>
            <w:tcW w:w="567" w:type="dxa"/>
          </w:tcPr>
          <w:p w:rsidR="00F16D40" w:rsidRPr="00C92803" w:rsidRDefault="00F16D40" w:rsidP="001F76C6">
            <w:pPr>
              <w:pStyle w:val="ConsPlusNormal0"/>
              <w:rPr>
                <w:sz w:val="16"/>
                <w:szCs w:val="16"/>
              </w:rPr>
            </w:pPr>
            <w:r w:rsidRPr="00C92803">
              <w:rPr>
                <w:sz w:val="16"/>
                <w:szCs w:val="16"/>
              </w:rPr>
              <w:t>2020</w:t>
            </w:r>
          </w:p>
        </w:tc>
        <w:tc>
          <w:tcPr>
            <w:tcW w:w="567" w:type="dxa"/>
          </w:tcPr>
          <w:p w:rsidR="00F16D40" w:rsidRPr="00C92803" w:rsidRDefault="00F16D40" w:rsidP="001F76C6">
            <w:pPr>
              <w:pStyle w:val="ConsPlusNormal0"/>
              <w:rPr>
                <w:sz w:val="16"/>
                <w:szCs w:val="16"/>
              </w:rPr>
            </w:pPr>
            <w:r w:rsidRPr="00C92803">
              <w:rPr>
                <w:sz w:val="16"/>
                <w:szCs w:val="16"/>
              </w:rPr>
              <w:t>2021</w:t>
            </w:r>
          </w:p>
        </w:tc>
        <w:tc>
          <w:tcPr>
            <w:tcW w:w="567" w:type="dxa"/>
          </w:tcPr>
          <w:p w:rsidR="00F16D40" w:rsidRPr="00C92803" w:rsidRDefault="00F16D40" w:rsidP="001F76C6">
            <w:pPr>
              <w:pStyle w:val="ConsPlusNormal0"/>
              <w:rPr>
                <w:sz w:val="16"/>
                <w:szCs w:val="16"/>
              </w:rPr>
            </w:pPr>
            <w:r w:rsidRPr="00C92803">
              <w:rPr>
                <w:sz w:val="16"/>
                <w:szCs w:val="16"/>
              </w:rPr>
              <w:t>2022</w:t>
            </w:r>
          </w:p>
        </w:tc>
        <w:tc>
          <w:tcPr>
            <w:tcW w:w="567" w:type="dxa"/>
          </w:tcPr>
          <w:p w:rsidR="00F16D40" w:rsidRPr="00C92803" w:rsidRDefault="00F16D40" w:rsidP="001F76C6">
            <w:pPr>
              <w:pStyle w:val="ConsPlusNormal0"/>
              <w:rPr>
                <w:sz w:val="16"/>
                <w:szCs w:val="16"/>
              </w:rPr>
            </w:pPr>
            <w:r w:rsidRPr="00C92803">
              <w:rPr>
                <w:sz w:val="16"/>
                <w:szCs w:val="16"/>
              </w:rPr>
              <w:t>2023</w:t>
            </w:r>
          </w:p>
        </w:tc>
        <w:tc>
          <w:tcPr>
            <w:tcW w:w="601" w:type="dxa"/>
          </w:tcPr>
          <w:p w:rsidR="00F16D40" w:rsidRPr="00C92803" w:rsidRDefault="00F16D40" w:rsidP="001F76C6">
            <w:pPr>
              <w:pStyle w:val="ConsPlusNormal0"/>
              <w:rPr>
                <w:sz w:val="16"/>
                <w:szCs w:val="16"/>
              </w:rPr>
            </w:pPr>
            <w:r w:rsidRPr="00C92803">
              <w:rPr>
                <w:sz w:val="16"/>
                <w:szCs w:val="16"/>
              </w:rPr>
              <w:t>2024</w:t>
            </w:r>
          </w:p>
        </w:tc>
      </w:tr>
      <w:tr w:rsidR="00F16D40" w:rsidRPr="00C92803" w:rsidTr="001F76C6">
        <w:tc>
          <w:tcPr>
            <w:tcW w:w="10204" w:type="dxa"/>
            <w:gridSpan w:val="14"/>
          </w:tcPr>
          <w:p w:rsidR="00F16D40" w:rsidRPr="00C92803" w:rsidRDefault="00F16D40" w:rsidP="001F76C6">
            <w:pPr>
              <w:pStyle w:val="aff"/>
              <w:ind w:left="0"/>
              <w:jc w:val="center"/>
              <w:rPr>
                <w:rFonts w:ascii="Times New Roman" w:hAnsi="Times New Roman"/>
                <w:sz w:val="16"/>
                <w:szCs w:val="16"/>
              </w:rPr>
            </w:pPr>
            <w:r w:rsidRPr="00C92803">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F16D40" w:rsidRPr="00C92803" w:rsidTr="001F76C6">
        <w:tc>
          <w:tcPr>
            <w:tcW w:w="424" w:type="dxa"/>
          </w:tcPr>
          <w:p w:rsidR="00F16D40" w:rsidRPr="00C92803" w:rsidRDefault="00F16D40" w:rsidP="001F76C6">
            <w:pPr>
              <w:pStyle w:val="ConsPlusNormal0"/>
              <w:rPr>
                <w:sz w:val="16"/>
                <w:szCs w:val="16"/>
              </w:rPr>
            </w:pPr>
            <w:r w:rsidRPr="00C92803">
              <w:rPr>
                <w:sz w:val="16"/>
                <w:szCs w:val="16"/>
              </w:rPr>
              <w:t>1</w:t>
            </w:r>
          </w:p>
        </w:tc>
        <w:tc>
          <w:tcPr>
            <w:tcW w:w="2235" w:type="dxa"/>
          </w:tcPr>
          <w:p w:rsidR="00F16D40" w:rsidRPr="00C92803" w:rsidRDefault="00F16D40" w:rsidP="001F76C6">
            <w:pPr>
              <w:pStyle w:val="ConsPlusNormal0"/>
              <w:rPr>
                <w:sz w:val="16"/>
                <w:szCs w:val="16"/>
              </w:rPr>
            </w:pPr>
            <w:r w:rsidRPr="00C92803">
              <w:rPr>
                <w:sz w:val="16"/>
                <w:szCs w:val="16"/>
              </w:rPr>
              <w:t>Строительство магистральных водоводов</w:t>
            </w:r>
          </w:p>
        </w:tc>
        <w:tc>
          <w:tcPr>
            <w:tcW w:w="707" w:type="dxa"/>
          </w:tcPr>
          <w:p w:rsidR="00F16D40" w:rsidRPr="00C92803" w:rsidRDefault="00F16D40" w:rsidP="001F76C6">
            <w:pPr>
              <w:pStyle w:val="ConsPlusNormal0"/>
              <w:rPr>
                <w:sz w:val="16"/>
                <w:szCs w:val="16"/>
              </w:rPr>
            </w:pPr>
          </w:p>
        </w:tc>
        <w:tc>
          <w:tcPr>
            <w:tcW w:w="708" w:type="dxa"/>
          </w:tcPr>
          <w:p w:rsidR="00F16D40" w:rsidRPr="00C92803" w:rsidRDefault="00F16D40" w:rsidP="001F76C6">
            <w:pPr>
              <w:pStyle w:val="ConsPlusNormal0"/>
              <w:rPr>
                <w:sz w:val="16"/>
                <w:szCs w:val="16"/>
              </w:rPr>
            </w:pPr>
          </w:p>
        </w:tc>
        <w:tc>
          <w:tcPr>
            <w:tcW w:w="708" w:type="dxa"/>
          </w:tcPr>
          <w:p w:rsidR="00F16D40" w:rsidRPr="00C92803" w:rsidRDefault="00F16D40" w:rsidP="001F76C6">
            <w:pPr>
              <w:pStyle w:val="ConsPlusNormal0"/>
              <w:rPr>
                <w:sz w:val="16"/>
                <w:szCs w:val="16"/>
              </w:rPr>
            </w:pPr>
          </w:p>
        </w:tc>
        <w:tc>
          <w:tcPr>
            <w:tcW w:w="709" w:type="dxa"/>
          </w:tcPr>
          <w:p w:rsidR="00F16D40" w:rsidRPr="00C92803" w:rsidRDefault="00F16D40" w:rsidP="001F76C6">
            <w:pPr>
              <w:pStyle w:val="ConsPlusNormal0"/>
              <w:rPr>
                <w:sz w:val="16"/>
                <w:szCs w:val="16"/>
              </w:rPr>
            </w:pPr>
          </w:p>
        </w:tc>
        <w:tc>
          <w:tcPr>
            <w:tcW w:w="709" w:type="dxa"/>
          </w:tcPr>
          <w:p w:rsidR="00F16D40" w:rsidRPr="00C92803" w:rsidRDefault="00F16D40" w:rsidP="001F76C6">
            <w:pPr>
              <w:pStyle w:val="ConsPlusNormal0"/>
              <w:rPr>
                <w:sz w:val="16"/>
                <w:szCs w:val="16"/>
              </w:rPr>
            </w:pPr>
          </w:p>
        </w:tc>
        <w:tc>
          <w:tcPr>
            <w:tcW w:w="567" w:type="dxa"/>
          </w:tcPr>
          <w:p w:rsidR="00F16D40" w:rsidRPr="00C92803" w:rsidRDefault="00F16D40" w:rsidP="001F76C6">
            <w:pPr>
              <w:pStyle w:val="ConsPlusNormal0"/>
              <w:rPr>
                <w:sz w:val="16"/>
                <w:szCs w:val="16"/>
              </w:rPr>
            </w:pPr>
          </w:p>
        </w:tc>
        <w:tc>
          <w:tcPr>
            <w:tcW w:w="568" w:type="dxa"/>
          </w:tcPr>
          <w:p w:rsidR="00F16D40" w:rsidRPr="00C92803" w:rsidRDefault="00F16D40" w:rsidP="001F76C6">
            <w:pPr>
              <w:pStyle w:val="ConsPlusNormal0"/>
              <w:rPr>
                <w:sz w:val="16"/>
                <w:szCs w:val="16"/>
              </w:rPr>
            </w:pPr>
          </w:p>
        </w:tc>
        <w:tc>
          <w:tcPr>
            <w:tcW w:w="567" w:type="dxa"/>
          </w:tcPr>
          <w:p w:rsidR="00F16D40" w:rsidRPr="00C92803" w:rsidRDefault="00F16D40" w:rsidP="001F76C6">
            <w:pPr>
              <w:pStyle w:val="ConsPlusNormal0"/>
              <w:rPr>
                <w:sz w:val="16"/>
                <w:szCs w:val="16"/>
              </w:rPr>
            </w:pPr>
          </w:p>
        </w:tc>
        <w:tc>
          <w:tcPr>
            <w:tcW w:w="567" w:type="dxa"/>
          </w:tcPr>
          <w:p w:rsidR="00F16D40" w:rsidRPr="00C92803" w:rsidRDefault="00F16D40" w:rsidP="001F76C6">
            <w:pPr>
              <w:pStyle w:val="ConsPlusNormal0"/>
              <w:rPr>
                <w:sz w:val="16"/>
                <w:szCs w:val="16"/>
              </w:rPr>
            </w:pPr>
          </w:p>
        </w:tc>
        <w:tc>
          <w:tcPr>
            <w:tcW w:w="567" w:type="dxa"/>
          </w:tcPr>
          <w:p w:rsidR="00F16D40" w:rsidRPr="00C92803" w:rsidRDefault="00F16D40" w:rsidP="001F76C6">
            <w:pPr>
              <w:pStyle w:val="ConsPlusNormal0"/>
              <w:rPr>
                <w:sz w:val="16"/>
                <w:szCs w:val="16"/>
              </w:rPr>
            </w:pPr>
          </w:p>
        </w:tc>
        <w:tc>
          <w:tcPr>
            <w:tcW w:w="567" w:type="dxa"/>
          </w:tcPr>
          <w:p w:rsidR="00F16D40" w:rsidRPr="00C92803" w:rsidRDefault="00F16D40" w:rsidP="001F76C6">
            <w:pPr>
              <w:pStyle w:val="ConsPlusNormal0"/>
              <w:rPr>
                <w:sz w:val="16"/>
                <w:szCs w:val="16"/>
              </w:rPr>
            </w:pPr>
          </w:p>
        </w:tc>
        <w:tc>
          <w:tcPr>
            <w:tcW w:w="601" w:type="dxa"/>
          </w:tcPr>
          <w:p w:rsidR="00F16D40" w:rsidRPr="00C92803" w:rsidRDefault="00F16D40" w:rsidP="001F76C6">
            <w:pPr>
              <w:pStyle w:val="ConsPlusNormal0"/>
              <w:rPr>
                <w:sz w:val="16"/>
                <w:szCs w:val="16"/>
              </w:rPr>
            </w:pPr>
          </w:p>
        </w:tc>
      </w:tr>
      <w:tr w:rsidR="00F16D40" w:rsidRPr="00C92803" w:rsidTr="001F76C6">
        <w:tc>
          <w:tcPr>
            <w:tcW w:w="424" w:type="dxa"/>
          </w:tcPr>
          <w:p w:rsidR="00F16D40" w:rsidRPr="00C92803" w:rsidRDefault="00F16D40" w:rsidP="001F76C6">
            <w:pPr>
              <w:pStyle w:val="ConsPlusNormal0"/>
              <w:rPr>
                <w:sz w:val="16"/>
                <w:szCs w:val="16"/>
              </w:rPr>
            </w:pPr>
          </w:p>
        </w:tc>
        <w:tc>
          <w:tcPr>
            <w:tcW w:w="2235" w:type="dxa"/>
          </w:tcPr>
          <w:p w:rsidR="00F16D40" w:rsidRPr="00C92803" w:rsidRDefault="00F16D40" w:rsidP="001F76C6">
            <w:pPr>
              <w:pStyle w:val="ConsPlusNormal0"/>
              <w:rPr>
                <w:sz w:val="16"/>
                <w:szCs w:val="16"/>
              </w:rPr>
            </w:pPr>
            <w:r w:rsidRPr="00C92803">
              <w:rPr>
                <w:sz w:val="16"/>
                <w:szCs w:val="16"/>
              </w:rPr>
              <w:t xml:space="preserve">  - водопроводных сетей (</w:t>
            </w:r>
            <w:proofErr w:type="gramStart"/>
            <w:r w:rsidRPr="00C92803">
              <w:rPr>
                <w:sz w:val="16"/>
                <w:szCs w:val="16"/>
              </w:rPr>
              <w:t>км</w:t>
            </w:r>
            <w:proofErr w:type="gramEnd"/>
            <w:r w:rsidRPr="00C92803">
              <w:rPr>
                <w:sz w:val="16"/>
                <w:szCs w:val="16"/>
              </w:rPr>
              <w:t>)</w:t>
            </w:r>
          </w:p>
        </w:tc>
        <w:tc>
          <w:tcPr>
            <w:tcW w:w="707" w:type="dxa"/>
          </w:tcPr>
          <w:p w:rsidR="00F16D40" w:rsidRPr="00C92803" w:rsidRDefault="00F16D40" w:rsidP="001F76C6">
            <w:pPr>
              <w:pStyle w:val="ConsPlusNormal0"/>
              <w:jc w:val="center"/>
              <w:rPr>
                <w:sz w:val="16"/>
                <w:szCs w:val="16"/>
              </w:rPr>
            </w:pPr>
            <w:r w:rsidRPr="00C92803">
              <w:rPr>
                <w:sz w:val="16"/>
                <w:szCs w:val="16"/>
              </w:rPr>
              <w:t>-</w:t>
            </w:r>
          </w:p>
        </w:tc>
        <w:tc>
          <w:tcPr>
            <w:tcW w:w="708" w:type="dxa"/>
          </w:tcPr>
          <w:p w:rsidR="00F16D40" w:rsidRPr="00C92803" w:rsidRDefault="00F16D40" w:rsidP="001F76C6">
            <w:pPr>
              <w:pStyle w:val="ConsPlusNormal0"/>
              <w:jc w:val="center"/>
              <w:rPr>
                <w:sz w:val="16"/>
                <w:szCs w:val="16"/>
              </w:rPr>
            </w:pPr>
            <w:r w:rsidRPr="00C92803">
              <w:rPr>
                <w:sz w:val="16"/>
                <w:szCs w:val="16"/>
              </w:rPr>
              <w:t>1,9</w:t>
            </w:r>
          </w:p>
        </w:tc>
        <w:tc>
          <w:tcPr>
            <w:tcW w:w="708" w:type="dxa"/>
          </w:tcPr>
          <w:p w:rsidR="00F16D40" w:rsidRPr="00C92803" w:rsidRDefault="00F16D40" w:rsidP="001F76C6">
            <w:pPr>
              <w:pStyle w:val="ConsPlusNormal0"/>
              <w:jc w:val="center"/>
              <w:rPr>
                <w:sz w:val="16"/>
                <w:szCs w:val="16"/>
              </w:rPr>
            </w:pPr>
            <w:r w:rsidRPr="00C92803">
              <w:rPr>
                <w:sz w:val="16"/>
                <w:szCs w:val="16"/>
              </w:rPr>
              <w:t>-</w:t>
            </w:r>
          </w:p>
        </w:tc>
        <w:tc>
          <w:tcPr>
            <w:tcW w:w="709" w:type="dxa"/>
          </w:tcPr>
          <w:p w:rsidR="00F16D40" w:rsidRPr="00C92803" w:rsidRDefault="00F16D40" w:rsidP="001F76C6">
            <w:pPr>
              <w:pStyle w:val="ConsPlusNormal0"/>
              <w:jc w:val="center"/>
              <w:rPr>
                <w:sz w:val="16"/>
                <w:szCs w:val="16"/>
              </w:rPr>
            </w:pPr>
            <w:r w:rsidRPr="00C92803">
              <w:rPr>
                <w:sz w:val="16"/>
                <w:szCs w:val="16"/>
              </w:rPr>
              <w:t>2,0</w:t>
            </w:r>
          </w:p>
        </w:tc>
        <w:tc>
          <w:tcPr>
            <w:tcW w:w="709" w:type="dxa"/>
          </w:tcPr>
          <w:p w:rsidR="00F16D40" w:rsidRPr="00C92803" w:rsidRDefault="00F16D40" w:rsidP="001F76C6">
            <w:pPr>
              <w:pStyle w:val="ConsPlusNormal0"/>
              <w:jc w:val="center"/>
              <w:rPr>
                <w:sz w:val="16"/>
                <w:szCs w:val="16"/>
              </w:rPr>
            </w:pPr>
            <w:r w:rsidRPr="00C92803">
              <w:rPr>
                <w:sz w:val="16"/>
                <w:szCs w:val="16"/>
              </w:rPr>
              <w:t>-</w:t>
            </w:r>
          </w:p>
        </w:tc>
        <w:tc>
          <w:tcPr>
            <w:tcW w:w="567" w:type="dxa"/>
          </w:tcPr>
          <w:p w:rsidR="00F16D40" w:rsidRPr="00C92803" w:rsidRDefault="00F16D40" w:rsidP="001F76C6">
            <w:pPr>
              <w:pStyle w:val="ConsPlusNormal0"/>
              <w:jc w:val="center"/>
              <w:rPr>
                <w:sz w:val="16"/>
                <w:szCs w:val="16"/>
              </w:rPr>
            </w:pPr>
            <w:r w:rsidRPr="00C92803">
              <w:rPr>
                <w:sz w:val="16"/>
                <w:szCs w:val="16"/>
              </w:rPr>
              <w:t>-</w:t>
            </w:r>
          </w:p>
        </w:tc>
        <w:tc>
          <w:tcPr>
            <w:tcW w:w="568" w:type="dxa"/>
          </w:tcPr>
          <w:p w:rsidR="00F16D40" w:rsidRPr="00C92803" w:rsidRDefault="00F16D40" w:rsidP="001F76C6">
            <w:pPr>
              <w:pStyle w:val="ConsPlusNormal0"/>
              <w:jc w:val="center"/>
              <w:rPr>
                <w:sz w:val="16"/>
                <w:szCs w:val="16"/>
              </w:rPr>
            </w:pPr>
            <w:r w:rsidRPr="00C92803">
              <w:rPr>
                <w:sz w:val="16"/>
                <w:szCs w:val="16"/>
              </w:rPr>
              <w:t>-</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601"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r>
      <w:tr w:rsidR="00F16D40" w:rsidRPr="00C92803" w:rsidTr="001F76C6">
        <w:tc>
          <w:tcPr>
            <w:tcW w:w="424" w:type="dxa"/>
          </w:tcPr>
          <w:p w:rsidR="00F16D40" w:rsidRPr="00C92803" w:rsidRDefault="00F16D40" w:rsidP="001F76C6">
            <w:pPr>
              <w:pStyle w:val="ConsPlusNormal0"/>
              <w:rPr>
                <w:sz w:val="16"/>
                <w:szCs w:val="16"/>
              </w:rPr>
            </w:pPr>
            <w:r w:rsidRPr="00C92803">
              <w:rPr>
                <w:sz w:val="16"/>
                <w:szCs w:val="16"/>
              </w:rPr>
              <w:t>2</w:t>
            </w:r>
          </w:p>
        </w:tc>
        <w:tc>
          <w:tcPr>
            <w:tcW w:w="2235" w:type="dxa"/>
          </w:tcPr>
          <w:p w:rsidR="00F16D40" w:rsidRPr="00C92803" w:rsidRDefault="00F16D40" w:rsidP="001F76C6">
            <w:pPr>
              <w:pStyle w:val="ConsPlusNormal0"/>
              <w:rPr>
                <w:sz w:val="16"/>
                <w:szCs w:val="16"/>
              </w:rPr>
            </w:pPr>
            <w:r w:rsidRPr="00C92803">
              <w:rPr>
                <w:sz w:val="16"/>
                <w:szCs w:val="16"/>
              </w:rPr>
              <w:t>Строительство сетей канализации (</w:t>
            </w:r>
            <w:proofErr w:type="gramStart"/>
            <w:r w:rsidRPr="00C92803">
              <w:rPr>
                <w:sz w:val="16"/>
                <w:szCs w:val="16"/>
              </w:rPr>
              <w:t>км</w:t>
            </w:r>
            <w:proofErr w:type="gramEnd"/>
            <w:r w:rsidRPr="00C92803">
              <w:rPr>
                <w:sz w:val="16"/>
                <w:szCs w:val="16"/>
              </w:rPr>
              <w:t>)</w:t>
            </w:r>
          </w:p>
        </w:tc>
        <w:tc>
          <w:tcPr>
            <w:tcW w:w="707" w:type="dxa"/>
          </w:tcPr>
          <w:p w:rsidR="00F16D40" w:rsidRPr="00C92803" w:rsidRDefault="00F16D40" w:rsidP="001F76C6">
            <w:pPr>
              <w:pStyle w:val="ConsPlusNormal0"/>
              <w:jc w:val="center"/>
              <w:rPr>
                <w:sz w:val="16"/>
                <w:szCs w:val="16"/>
              </w:rPr>
            </w:pPr>
            <w:r w:rsidRPr="00C92803">
              <w:rPr>
                <w:sz w:val="16"/>
                <w:szCs w:val="16"/>
              </w:rPr>
              <w:t>-</w:t>
            </w:r>
          </w:p>
        </w:tc>
        <w:tc>
          <w:tcPr>
            <w:tcW w:w="708" w:type="dxa"/>
          </w:tcPr>
          <w:p w:rsidR="00F16D40" w:rsidRPr="00C92803" w:rsidRDefault="00F16D40" w:rsidP="001F76C6">
            <w:pPr>
              <w:pStyle w:val="ConsPlusNormal0"/>
              <w:jc w:val="center"/>
              <w:rPr>
                <w:sz w:val="16"/>
                <w:szCs w:val="16"/>
              </w:rPr>
            </w:pPr>
            <w:r w:rsidRPr="00C92803">
              <w:rPr>
                <w:sz w:val="16"/>
                <w:szCs w:val="16"/>
              </w:rPr>
              <w:t>-</w:t>
            </w:r>
          </w:p>
        </w:tc>
        <w:tc>
          <w:tcPr>
            <w:tcW w:w="708" w:type="dxa"/>
          </w:tcPr>
          <w:p w:rsidR="00F16D40" w:rsidRPr="00C92803" w:rsidRDefault="00F16D40" w:rsidP="001F76C6">
            <w:pPr>
              <w:pStyle w:val="ConsPlusNormal0"/>
              <w:jc w:val="center"/>
              <w:rPr>
                <w:sz w:val="16"/>
                <w:szCs w:val="16"/>
              </w:rPr>
            </w:pPr>
            <w:r w:rsidRPr="00C92803">
              <w:rPr>
                <w:sz w:val="16"/>
                <w:szCs w:val="16"/>
              </w:rPr>
              <w:t>-</w:t>
            </w:r>
          </w:p>
        </w:tc>
        <w:tc>
          <w:tcPr>
            <w:tcW w:w="709" w:type="dxa"/>
          </w:tcPr>
          <w:p w:rsidR="00F16D40" w:rsidRPr="00C92803" w:rsidRDefault="00F16D40" w:rsidP="001F76C6">
            <w:pPr>
              <w:pStyle w:val="ConsPlusNormal0"/>
              <w:jc w:val="center"/>
              <w:rPr>
                <w:sz w:val="16"/>
                <w:szCs w:val="16"/>
              </w:rPr>
            </w:pPr>
            <w:r w:rsidRPr="00C92803">
              <w:rPr>
                <w:sz w:val="16"/>
                <w:szCs w:val="16"/>
              </w:rPr>
              <w:t>-</w:t>
            </w:r>
          </w:p>
        </w:tc>
        <w:tc>
          <w:tcPr>
            <w:tcW w:w="709" w:type="dxa"/>
          </w:tcPr>
          <w:p w:rsidR="00F16D40" w:rsidRPr="00C92803" w:rsidRDefault="00F16D40" w:rsidP="001F76C6">
            <w:pPr>
              <w:pStyle w:val="ConsPlusNormal0"/>
              <w:jc w:val="center"/>
              <w:rPr>
                <w:sz w:val="16"/>
                <w:szCs w:val="16"/>
              </w:rPr>
            </w:pPr>
            <w:r w:rsidRPr="00C92803">
              <w:rPr>
                <w:sz w:val="16"/>
                <w:szCs w:val="16"/>
              </w:rPr>
              <w:t>-</w:t>
            </w:r>
          </w:p>
        </w:tc>
        <w:tc>
          <w:tcPr>
            <w:tcW w:w="567" w:type="dxa"/>
          </w:tcPr>
          <w:p w:rsidR="00F16D40" w:rsidRPr="00C92803" w:rsidRDefault="00F16D40" w:rsidP="001F76C6">
            <w:pPr>
              <w:pStyle w:val="ConsPlusNormal0"/>
              <w:jc w:val="center"/>
              <w:rPr>
                <w:sz w:val="16"/>
                <w:szCs w:val="16"/>
              </w:rPr>
            </w:pPr>
            <w:r w:rsidRPr="00C92803">
              <w:rPr>
                <w:sz w:val="16"/>
                <w:szCs w:val="16"/>
              </w:rPr>
              <w:t>-</w:t>
            </w:r>
          </w:p>
        </w:tc>
        <w:tc>
          <w:tcPr>
            <w:tcW w:w="568" w:type="dxa"/>
          </w:tcPr>
          <w:p w:rsidR="00F16D40" w:rsidRPr="00C92803" w:rsidRDefault="00F16D40" w:rsidP="001F76C6">
            <w:pPr>
              <w:pStyle w:val="ConsPlusNormal0"/>
              <w:jc w:val="center"/>
              <w:rPr>
                <w:sz w:val="16"/>
                <w:szCs w:val="16"/>
              </w:rPr>
            </w:pPr>
            <w:r w:rsidRPr="00C92803">
              <w:rPr>
                <w:sz w:val="16"/>
                <w:szCs w:val="16"/>
              </w:rPr>
              <w:t>-</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601"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r>
      <w:tr w:rsidR="00F16D40" w:rsidRPr="00C92803" w:rsidTr="001F76C6">
        <w:tc>
          <w:tcPr>
            <w:tcW w:w="424" w:type="dxa"/>
          </w:tcPr>
          <w:p w:rsidR="00F16D40" w:rsidRPr="00C92803" w:rsidRDefault="00F16D40" w:rsidP="001F76C6">
            <w:pPr>
              <w:pStyle w:val="ConsPlusNormal0"/>
              <w:rPr>
                <w:sz w:val="16"/>
                <w:szCs w:val="16"/>
              </w:rPr>
            </w:pPr>
            <w:r w:rsidRPr="00C92803">
              <w:rPr>
                <w:sz w:val="16"/>
                <w:szCs w:val="16"/>
              </w:rPr>
              <w:t>3</w:t>
            </w:r>
          </w:p>
        </w:tc>
        <w:tc>
          <w:tcPr>
            <w:tcW w:w="2235" w:type="dxa"/>
          </w:tcPr>
          <w:p w:rsidR="00F16D40" w:rsidRPr="00C92803" w:rsidRDefault="00F16D40" w:rsidP="001F76C6">
            <w:pPr>
              <w:pStyle w:val="ConsPlusNormal0"/>
              <w:rPr>
                <w:sz w:val="16"/>
                <w:szCs w:val="16"/>
              </w:rPr>
            </w:pPr>
            <w:r w:rsidRPr="00C92803">
              <w:rPr>
                <w:sz w:val="16"/>
                <w:szCs w:val="16"/>
              </w:rPr>
              <w:t xml:space="preserve">Устройство станции ЖБО </w:t>
            </w:r>
            <w:proofErr w:type="spellStart"/>
            <w:r w:rsidRPr="00C92803">
              <w:rPr>
                <w:sz w:val="16"/>
                <w:szCs w:val="16"/>
              </w:rPr>
              <w:t>г</w:t>
            </w:r>
            <w:proofErr w:type="gramStart"/>
            <w:r w:rsidRPr="00C92803">
              <w:rPr>
                <w:sz w:val="16"/>
                <w:szCs w:val="16"/>
              </w:rPr>
              <w:t>.Т</w:t>
            </w:r>
            <w:proofErr w:type="gramEnd"/>
            <w:r w:rsidRPr="00C92803">
              <w:rPr>
                <w:sz w:val="16"/>
                <w:szCs w:val="16"/>
              </w:rPr>
              <w:t>ейково</w:t>
            </w:r>
            <w:proofErr w:type="spellEnd"/>
          </w:p>
        </w:tc>
        <w:tc>
          <w:tcPr>
            <w:tcW w:w="707" w:type="dxa"/>
          </w:tcPr>
          <w:p w:rsidR="00F16D40" w:rsidRPr="00C92803" w:rsidRDefault="00F16D40" w:rsidP="001F76C6">
            <w:pPr>
              <w:pStyle w:val="ConsPlusNormal0"/>
              <w:jc w:val="center"/>
              <w:rPr>
                <w:sz w:val="16"/>
                <w:szCs w:val="16"/>
              </w:rPr>
            </w:pPr>
            <w:r w:rsidRPr="00C92803">
              <w:rPr>
                <w:sz w:val="16"/>
                <w:szCs w:val="16"/>
              </w:rPr>
              <w:t>-</w:t>
            </w:r>
          </w:p>
        </w:tc>
        <w:tc>
          <w:tcPr>
            <w:tcW w:w="708" w:type="dxa"/>
          </w:tcPr>
          <w:p w:rsidR="00F16D40" w:rsidRPr="00C92803" w:rsidRDefault="00F16D40" w:rsidP="001F76C6">
            <w:pPr>
              <w:pStyle w:val="ConsPlusNormal0"/>
              <w:jc w:val="center"/>
              <w:rPr>
                <w:sz w:val="16"/>
                <w:szCs w:val="16"/>
              </w:rPr>
            </w:pPr>
            <w:r w:rsidRPr="00C92803">
              <w:rPr>
                <w:sz w:val="16"/>
                <w:szCs w:val="16"/>
              </w:rPr>
              <w:t>-</w:t>
            </w:r>
          </w:p>
        </w:tc>
        <w:tc>
          <w:tcPr>
            <w:tcW w:w="708" w:type="dxa"/>
          </w:tcPr>
          <w:p w:rsidR="00F16D40" w:rsidRPr="00C92803" w:rsidRDefault="00F16D40" w:rsidP="001F76C6">
            <w:pPr>
              <w:pStyle w:val="ConsPlusNormal0"/>
              <w:jc w:val="center"/>
              <w:rPr>
                <w:sz w:val="16"/>
                <w:szCs w:val="16"/>
              </w:rPr>
            </w:pPr>
            <w:r w:rsidRPr="00C92803">
              <w:rPr>
                <w:sz w:val="16"/>
                <w:szCs w:val="16"/>
              </w:rPr>
              <w:t>-</w:t>
            </w:r>
          </w:p>
        </w:tc>
        <w:tc>
          <w:tcPr>
            <w:tcW w:w="709" w:type="dxa"/>
          </w:tcPr>
          <w:p w:rsidR="00F16D40" w:rsidRPr="00C92803" w:rsidRDefault="00F16D40" w:rsidP="001F76C6">
            <w:pPr>
              <w:pStyle w:val="ConsPlusNormal0"/>
              <w:jc w:val="center"/>
              <w:rPr>
                <w:sz w:val="16"/>
                <w:szCs w:val="16"/>
              </w:rPr>
            </w:pPr>
            <w:r w:rsidRPr="00C92803">
              <w:rPr>
                <w:sz w:val="16"/>
                <w:szCs w:val="16"/>
              </w:rPr>
              <w:t>-</w:t>
            </w:r>
          </w:p>
        </w:tc>
        <w:tc>
          <w:tcPr>
            <w:tcW w:w="709" w:type="dxa"/>
          </w:tcPr>
          <w:p w:rsidR="00F16D40" w:rsidRPr="00C92803" w:rsidRDefault="00F16D40" w:rsidP="001F76C6">
            <w:pPr>
              <w:pStyle w:val="ConsPlusNormal0"/>
              <w:jc w:val="center"/>
              <w:rPr>
                <w:sz w:val="16"/>
                <w:szCs w:val="16"/>
              </w:rPr>
            </w:pPr>
            <w:r w:rsidRPr="00C92803">
              <w:rPr>
                <w:sz w:val="16"/>
                <w:szCs w:val="16"/>
              </w:rPr>
              <w:t>-</w:t>
            </w:r>
          </w:p>
        </w:tc>
        <w:tc>
          <w:tcPr>
            <w:tcW w:w="567" w:type="dxa"/>
          </w:tcPr>
          <w:p w:rsidR="00F16D40" w:rsidRPr="00C92803" w:rsidRDefault="00F16D40" w:rsidP="001F76C6">
            <w:pPr>
              <w:pStyle w:val="ConsPlusNormal0"/>
              <w:jc w:val="center"/>
              <w:rPr>
                <w:sz w:val="16"/>
                <w:szCs w:val="16"/>
              </w:rPr>
            </w:pPr>
            <w:r w:rsidRPr="00C92803">
              <w:rPr>
                <w:sz w:val="16"/>
                <w:szCs w:val="16"/>
              </w:rPr>
              <w:t>-</w:t>
            </w:r>
          </w:p>
        </w:tc>
        <w:tc>
          <w:tcPr>
            <w:tcW w:w="568" w:type="dxa"/>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1</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601" w:type="dxa"/>
          </w:tcPr>
          <w:p w:rsidR="00F16D40" w:rsidRPr="00C92803" w:rsidRDefault="00F16D40" w:rsidP="001F76C6">
            <w:pPr>
              <w:pStyle w:val="ConsPlusNormal0"/>
              <w:tabs>
                <w:tab w:val="left" w:pos="-12159"/>
              </w:tabs>
              <w:jc w:val="center"/>
              <w:rPr>
                <w:sz w:val="16"/>
                <w:szCs w:val="16"/>
              </w:rPr>
            </w:pPr>
            <w:r w:rsidRPr="00C92803">
              <w:rPr>
                <w:sz w:val="16"/>
                <w:szCs w:val="16"/>
              </w:rPr>
              <w:t>-</w:t>
            </w:r>
          </w:p>
        </w:tc>
      </w:tr>
      <w:tr w:rsidR="00F16D40" w:rsidRPr="00C92803" w:rsidTr="001F76C6">
        <w:tc>
          <w:tcPr>
            <w:tcW w:w="424" w:type="dxa"/>
          </w:tcPr>
          <w:p w:rsidR="00F16D40" w:rsidRPr="00C92803" w:rsidRDefault="00F16D40" w:rsidP="001F76C6">
            <w:pPr>
              <w:pStyle w:val="ConsPlusNormal0"/>
              <w:rPr>
                <w:sz w:val="16"/>
                <w:szCs w:val="16"/>
              </w:rPr>
            </w:pPr>
            <w:r w:rsidRPr="00C92803">
              <w:rPr>
                <w:sz w:val="16"/>
                <w:szCs w:val="16"/>
              </w:rPr>
              <w:t>4</w:t>
            </w:r>
          </w:p>
        </w:tc>
        <w:tc>
          <w:tcPr>
            <w:tcW w:w="2235" w:type="dxa"/>
          </w:tcPr>
          <w:p w:rsidR="00F16D40" w:rsidRPr="00C92803" w:rsidRDefault="00F16D40" w:rsidP="001F76C6">
            <w:pPr>
              <w:pStyle w:val="ConsPlusNormal0"/>
              <w:rPr>
                <w:sz w:val="16"/>
                <w:szCs w:val="16"/>
              </w:rPr>
            </w:pPr>
            <w:r w:rsidRPr="00C92803">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vAlign w:val="center"/>
          </w:tcPr>
          <w:p w:rsidR="00F16D40" w:rsidRPr="00C92803" w:rsidRDefault="00F16D40" w:rsidP="001F76C6">
            <w:pPr>
              <w:pStyle w:val="ConsPlusNormal0"/>
              <w:jc w:val="center"/>
              <w:rPr>
                <w:sz w:val="16"/>
                <w:szCs w:val="16"/>
              </w:rPr>
            </w:pPr>
            <w:r w:rsidRPr="00C92803">
              <w:rPr>
                <w:sz w:val="16"/>
                <w:szCs w:val="16"/>
              </w:rPr>
              <w:t>2</w:t>
            </w:r>
          </w:p>
        </w:tc>
        <w:tc>
          <w:tcPr>
            <w:tcW w:w="708"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 xml:space="preserve"> -</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tcPr>
          <w:p w:rsidR="00F16D40" w:rsidRPr="00C92803" w:rsidRDefault="00F16D40" w:rsidP="001F76C6">
            <w:pPr>
              <w:pStyle w:val="ConsPlusNormal0"/>
              <w:rPr>
                <w:sz w:val="16"/>
                <w:szCs w:val="16"/>
              </w:rPr>
            </w:pPr>
            <w:r w:rsidRPr="00C92803">
              <w:rPr>
                <w:sz w:val="16"/>
                <w:szCs w:val="16"/>
              </w:rPr>
              <w:t>5</w:t>
            </w:r>
          </w:p>
        </w:tc>
        <w:tc>
          <w:tcPr>
            <w:tcW w:w="2235" w:type="dxa"/>
          </w:tcPr>
          <w:p w:rsidR="00F16D40" w:rsidRPr="00C92803" w:rsidRDefault="00F16D40" w:rsidP="001F76C6">
            <w:pPr>
              <w:pStyle w:val="ConsPlusNormal0"/>
              <w:rPr>
                <w:sz w:val="16"/>
                <w:szCs w:val="16"/>
              </w:rPr>
            </w:pPr>
            <w:r w:rsidRPr="00C92803">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r w:rsidRPr="00C92803">
              <w:rPr>
                <w:sz w:val="16"/>
                <w:szCs w:val="16"/>
              </w:rPr>
              <w:t>6.</w:t>
            </w:r>
          </w:p>
        </w:tc>
        <w:tc>
          <w:tcPr>
            <w:tcW w:w="2235" w:type="dxa"/>
            <w:shd w:val="clear" w:color="auto" w:fill="auto"/>
          </w:tcPr>
          <w:p w:rsidR="00F16D40" w:rsidRPr="00C92803" w:rsidRDefault="00F16D40" w:rsidP="001F76C6">
            <w:pPr>
              <w:pStyle w:val="ConsPlusNormal0"/>
              <w:rPr>
                <w:sz w:val="16"/>
                <w:szCs w:val="16"/>
              </w:rPr>
            </w:pPr>
            <w:r w:rsidRPr="00C92803">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r w:rsidRPr="00C92803">
              <w:rPr>
                <w:sz w:val="16"/>
                <w:szCs w:val="16"/>
              </w:rPr>
              <w:t>7.</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sz w:val="16"/>
                <w:szCs w:val="16"/>
              </w:rPr>
            </w:pPr>
            <w:r w:rsidRPr="00C92803">
              <w:rPr>
                <w:rFonts w:ascii="Times New Roman" w:eastAsia="Calibri" w:hAnsi="Times New Roman" w:cs="Times New Roman"/>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C92803">
              <w:rPr>
                <w:rFonts w:ascii="Times New Roman" w:eastAsia="Calibri" w:hAnsi="Times New Roman" w:cs="Times New Roman"/>
                <w:sz w:val="16"/>
                <w:szCs w:val="16"/>
              </w:rPr>
              <w:t>мкр</w:t>
            </w:r>
            <w:proofErr w:type="spellEnd"/>
            <w:r w:rsidRPr="00C92803">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F16D40" w:rsidRPr="00C92803" w:rsidRDefault="00F16D40" w:rsidP="001F76C6">
            <w:pPr>
              <w:pStyle w:val="ConsPlusNormal0"/>
              <w:jc w:val="center"/>
              <w:rPr>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8"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601" w:type="dxa"/>
            <w:shd w:val="clear" w:color="auto" w:fill="auto"/>
            <w:vAlign w:val="center"/>
          </w:tcPr>
          <w:p w:rsidR="00F16D40" w:rsidRPr="00C92803" w:rsidRDefault="00F16D40" w:rsidP="001F76C6">
            <w:pPr>
              <w:pStyle w:val="ConsPlusNormal0"/>
              <w:jc w:val="center"/>
              <w:rPr>
                <w:sz w:val="16"/>
                <w:szCs w:val="16"/>
              </w:rPr>
            </w:pP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r w:rsidRPr="00C92803">
              <w:rPr>
                <w:sz w:val="16"/>
                <w:szCs w:val="16"/>
              </w:rPr>
              <w:t>7.1</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sz w:val="16"/>
                <w:szCs w:val="16"/>
              </w:rPr>
            </w:pPr>
            <w:r w:rsidRPr="00C92803">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F16D40" w:rsidRPr="00C92803" w:rsidRDefault="00F16D40" w:rsidP="001F76C6">
            <w:pPr>
              <w:pStyle w:val="ConsPlusNormal0"/>
              <w:jc w:val="center"/>
              <w:rPr>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8"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w:t>
            </w: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601" w:type="dxa"/>
            <w:shd w:val="clear" w:color="auto" w:fill="auto"/>
            <w:vAlign w:val="center"/>
          </w:tcPr>
          <w:p w:rsidR="00F16D40" w:rsidRPr="00C92803" w:rsidRDefault="00F16D40" w:rsidP="001F76C6">
            <w:pPr>
              <w:pStyle w:val="ConsPlusNormal0"/>
              <w:jc w:val="center"/>
              <w:rPr>
                <w:sz w:val="16"/>
                <w:szCs w:val="16"/>
              </w:rPr>
            </w:pP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 xml:space="preserve">а) Приобретение материалов для ремонта на объекте водоснабжения – водопроводной сети в г. Тейково, ул. </w:t>
            </w:r>
            <w:proofErr w:type="spellStart"/>
            <w:r w:rsidRPr="00C92803">
              <w:rPr>
                <w:rFonts w:ascii="Times New Roman" w:eastAsia="Calibri" w:hAnsi="Times New Roman" w:cs="Times New Roman"/>
                <w:bCs/>
                <w:sz w:val="16"/>
                <w:szCs w:val="16"/>
              </w:rPr>
              <w:t>Неделина</w:t>
            </w:r>
            <w:proofErr w:type="spellEnd"/>
            <w:r w:rsidRPr="00C92803">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160 мм, протяженностью 1280 </w:t>
            </w:r>
            <w:proofErr w:type="spellStart"/>
            <w:r w:rsidRPr="00C92803">
              <w:rPr>
                <w:rFonts w:ascii="Times New Roman" w:eastAsia="Calibri" w:hAnsi="Times New Roman" w:cs="Times New Roman"/>
                <w:bCs/>
                <w:sz w:val="16"/>
                <w:szCs w:val="16"/>
              </w:rPr>
              <w:t>п.м</w:t>
            </w:r>
            <w:proofErr w:type="spellEnd"/>
            <w:r w:rsidRPr="00C92803">
              <w:rPr>
                <w:rFonts w:ascii="Times New Roman" w:eastAsia="Calibri" w:hAnsi="Times New Roman" w:cs="Times New Roman"/>
                <w:bCs/>
                <w:sz w:val="16"/>
                <w:szCs w:val="16"/>
              </w:rPr>
              <w:t>.)</w:t>
            </w:r>
          </w:p>
        </w:tc>
        <w:tc>
          <w:tcPr>
            <w:tcW w:w="707" w:type="dxa"/>
            <w:shd w:val="clear" w:color="auto" w:fill="auto"/>
          </w:tcPr>
          <w:p w:rsidR="00F16D40" w:rsidRPr="00C92803" w:rsidRDefault="00F16D40" w:rsidP="001F76C6">
            <w:pPr>
              <w:autoSpaceDE w:val="0"/>
              <w:autoSpaceDN w:val="0"/>
              <w:adjustRightInd w:val="0"/>
              <w:spacing w:after="0" w:line="240" w:lineRule="auto"/>
              <w:jc w:val="center"/>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250 мм, протяженностью 1000 </w:t>
            </w:r>
            <w:proofErr w:type="spellStart"/>
            <w:r w:rsidRPr="00C92803">
              <w:rPr>
                <w:rFonts w:ascii="Times New Roman" w:eastAsia="Calibri" w:hAnsi="Times New Roman" w:cs="Times New Roman"/>
                <w:bCs/>
                <w:sz w:val="16"/>
                <w:szCs w:val="16"/>
              </w:rPr>
              <w:t>п</w:t>
            </w:r>
            <w:proofErr w:type="gramStart"/>
            <w:r w:rsidRPr="00C92803">
              <w:rPr>
                <w:rFonts w:ascii="Times New Roman" w:eastAsia="Calibri" w:hAnsi="Times New Roman" w:cs="Times New Roman"/>
                <w:bCs/>
                <w:sz w:val="16"/>
                <w:szCs w:val="16"/>
              </w:rPr>
              <w:t>.м</w:t>
            </w:r>
            <w:proofErr w:type="spellEnd"/>
            <w:proofErr w:type="gramEnd"/>
            <w:r w:rsidRPr="00C92803">
              <w:rPr>
                <w:rFonts w:ascii="Times New Roman" w:eastAsia="Calibri" w:hAnsi="Times New Roman" w:cs="Times New Roman"/>
                <w:bCs/>
                <w:sz w:val="16"/>
                <w:szCs w:val="16"/>
              </w:rPr>
              <w:t>)</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C92803">
              <w:rPr>
                <w:rFonts w:ascii="Times New Roman" w:eastAsia="Calibri" w:hAnsi="Times New Roman" w:cs="Times New Roman"/>
                <w:bCs/>
                <w:sz w:val="16"/>
                <w:szCs w:val="16"/>
              </w:rPr>
              <w:t>Неделина</w:t>
            </w:r>
            <w:proofErr w:type="spellEnd"/>
            <w:r w:rsidRPr="00C92803">
              <w:rPr>
                <w:rFonts w:ascii="Times New Roman" w:eastAsia="Calibri" w:hAnsi="Times New Roman" w:cs="Times New Roman"/>
                <w:bCs/>
                <w:sz w:val="16"/>
                <w:szCs w:val="16"/>
              </w:rPr>
              <w:t xml:space="preserve"> д.7 (Замена стальных трубопроводов на полиэтиленовые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w:t>
            </w:r>
            <w:r w:rsidRPr="00C92803">
              <w:rPr>
                <w:rFonts w:ascii="Times New Roman" w:eastAsia="Calibri" w:hAnsi="Times New Roman" w:cs="Times New Roman"/>
                <w:bCs/>
                <w:sz w:val="16"/>
                <w:szCs w:val="16"/>
              </w:rPr>
              <w:lastRenderedPageBreak/>
              <w:t xml:space="preserve">110 мм, протяженностью 700 </w:t>
            </w:r>
            <w:proofErr w:type="spellStart"/>
            <w:r w:rsidRPr="00C92803">
              <w:rPr>
                <w:rFonts w:ascii="Times New Roman" w:eastAsia="Calibri" w:hAnsi="Times New Roman" w:cs="Times New Roman"/>
                <w:bCs/>
                <w:sz w:val="16"/>
                <w:szCs w:val="16"/>
              </w:rPr>
              <w:t>п</w:t>
            </w:r>
            <w:proofErr w:type="gramStart"/>
            <w:r w:rsidRPr="00C92803">
              <w:rPr>
                <w:rFonts w:ascii="Times New Roman" w:eastAsia="Calibri" w:hAnsi="Times New Roman" w:cs="Times New Roman"/>
                <w:bCs/>
                <w:sz w:val="16"/>
                <w:szCs w:val="16"/>
              </w:rPr>
              <w:t>.м</w:t>
            </w:r>
            <w:proofErr w:type="spellEnd"/>
            <w:proofErr w:type="gramEnd"/>
            <w:r w:rsidRPr="00C92803">
              <w:rPr>
                <w:rFonts w:ascii="Times New Roman" w:eastAsia="Calibri" w:hAnsi="Times New Roman" w:cs="Times New Roman"/>
                <w:bCs/>
                <w:sz w:val="16"/>
                <w:szCs w:val="16"/>
              </w:rPr>
              <w:t>)</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lastRenderedPageBreak/>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r w:rsidRPr="00C92803">
              <w:rPr>
                <w:sz w:val="16"/>
                <w:szCs w:val="16"/>
              </w:rPr>
              <w:lastRenderedPageBreak/>
              <w:t>8</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Оценка запасов питьевых подземных вод</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lang w:val="en-US"/>
              </w:rPr>
            </w:pPr>
            <w:r w:rsidRPr="00C92803">
              <w:rPr>
                <w:sz w:val="16"/>
                <w:szCs w:val="16"/>
              </w:rPr>
              <w:t>1</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r w:rsidRPr="00C92803">
              <w:rPr>
                <w:sz w:val="16"/>
                <w:szCs w:val="16"/>
              </w:rPr>
              <w:t>9</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hAnsi="Times New Roman" w:cs="Times New Roman"/>
                <w:sz w:val="16"/>
                <w:szCs w:val="16"/>
              </w:rPr>
            </w:pPr>
            <w:r w:rsidRPr="00C92803">
              <w:rPr>
                <w:rFonts w:ascii="Times New Roman" w:eastAsia="Calibri" w:hAnsi="Times New Roman" w:cs="Times New Roman"/>
                <w:sz w:val="16"/>
                <w:szCs w:val="16"/>
              </w:rPr>
              <w:t xml:space="preserve">Приобретение </w:t>
            </w:r>
            <w:r w:rsidRPr="00C92803">
              <w:rPr>
                <w:rFonts w:ascii="Times New Roman" w:hAnsi="Times New Roman" w:cs="Times New Roman"/>
                <w:sz w:val="16"/>
                <w:szCs w:val="16"/>
              </w:rPr>
              <w:t>материалов и оборудования</w:t>
            </w:r>
          </w:p>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sz w:val="16"/>
                <w:szCs w:val="16"/>
              </w:rPr>
            </w:pPr>
            <w:r w:rsidRPr="00C92803">
              <w:rPr>
                <w:rFonts w:ascii="Times New Roman" w:eastAsia="Calibri" w:hAnsi="Times New Roman" w:cs="Times New Roman"/>
                <w:sz w:val="16"/>
                <w:szCs w:val="16"/>
              </w:rPr>
              <w:t xml:space="preserve">для проведения ремонта системы водоснабжения – водопроводной сети, артезианских скважинах №9а, №10, №8, №12 Ивановская область, городской округ Тейково, г. Тейково, </w:t>
            </w:r>
            <w:proofErr w:type="spellStart"/>
            <w:r w:rsidRPr="00C92803">
              <w:rPr>
                <w:rFonts w:ascii="Times New Roman" w:eastAsia="Calibri" w:hAnsi="Times New Roman" w:cs="Times New Roman"/>
                <w:sz w:val="16"/>
                <w:szCs w:val="16"/>
              </w:rPr>
              <w:t>мкр</w:t>
            </w:r>
            <w:proofErr w:type="spellEnd"/>
            <w:r w:rsidRPr="00C92803">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lang w:val="en-US"/>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r w:rsidRPr="00C92803">
              <w:rPr>
                <w:sz w:val="16"/>
                <w:szCs w:val="16"/>
              </w:rPr>
              <w:t>9.1</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lang w:val="en-US"/>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eastAsia="Calibri" w:hAnsi="Times New Roman" w:cs="Times New Roman"/>
                <w:bCs/>
                <w:sz w:val="16"/>
                <w:szCs w:val="16"/>
              </w:rPr>
              <w:t xml:space="preserve">а) Приобретение материалов для проведения ремонта системы водоснабжения – водопроводной сети в г. Тейково, ул. </w:t>
            </w:r>
            <w:proofErr w:type="spellStart"/>
            <w:r w:rsidRPr="00C92803">
              <w:rPr>
                <w:rFonts w:ascii="Times New Roman" w:eastAsia="Calibri" w:hAnsi="Times New Roman" w:cs="Times New Roman"/>
                <w:bCs/>
                <w:sz w:val="16"/>
                <w:szCs w:val="16"/>
              </w:rPr>
              <w:t>Неделина</w:t>
            </w:r>
            <w:proofErr w:type="spellEnd"/>
            <w:r w:rsidRPr="00C92803">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150 мм, протяженностью 1300 </w:t>
            </w:r>
            <w:proofErr w:type="spellStart"/>
            <w:r w:rsidRPr="00C92803">
              <w:rPr>
                <w:rFonts w:ascii="Times New Roman" w:eastAsia="Calibri" w:hAnsi="Times New Roman" w:cs="Times New Roman"/>
                <w:bCs/>
                <w:sz w:val="16"/>
                <w:szCs w:val="16"/>
              </w:rPr>
              <w:t>п.м</w:t>
            </w:r>
            <w:proofErr w:type="spellEnd"/>
            <w:r w:rsidRPr="00C92803">
              <w:rPr>
                <w:rFonts w:ascii="Times New Roman" w:eastAsia="Calibri" w:hAnsi="Times New Roman" w:cs="Times New Roman"/>
                <w:bCs/>
                <w:sz w:val="16"/>
                <w:szCs w:val="16"/>
              </w:rPr>
              <w:t>., замена задвижек Ду150 – 19 шт.)</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 xml:space="preserve">б) Приобретение материалов для проведения ремонта системы водоснабжения – водопроводной сети в г. Тейково от станции 2-го подъема до ул. </w:t>
            </w:r>
            <w:proofErr w:type="spellStart"/>
            <w:r w:rsidRPr="00C92803">
              <w:rPr>
                <w:rFonts w:ascii="Times New Roman" w:eastAsia="Calibri" w:hAnsi="Times New Roman" w:cs="Times New Roman"/>
                <w:bCs/>
                <w:sz w:val="16"/>
                <w:szCs w:val="16"/>
              </w:rPr>
              <w:t>Неделина</w:t>
            </w:r>
            <w:proofErr w:type="spellEnd"/>
            <w:r w:rsidRPr="00C92803">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250 мм, протяженностью 2750 </w:t>
            </w:r>
            <w:proofErr w:type="spellStart"/>
            <w:r w:rsidRPr="00C92803">
              <w:rPr>
                <w:rFonts w:ascii="Times New Roman" w:eastAsia="Calibri" w:hAnsi="Times New Roman" w:cs="Times New Roman"/>
                <w:bCs/>
                <w:sz w:val="16"/>
                <w:szCs w:val="16"/>
              </w:rPr>
              <w:t>п.м</w:t>
            </w:r>
            <w:proofErr w:type="spellEnd"/>
            <w:r w:rsidRPr="00C92803">
              <w:rPr>
                <w:rFonts w:ascii="Times New Roman" w:eastAsia="Calibri" w:hAnsi="Times New Roman" w:cs="Times New Roman"/>
                <w:bCs/>
                <w:sz w:val="16"/>
                <w:szCs w:val="16"/>
              </w:rPr>
              <w:t>., замена запорной арматуры (задвижек) Ду250 – 30шт.)</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proofErr w:type="gramStart"/>
            <w:r w:rsidRPr="00C92803">
              <w:rPr>
                <w:rFonts w:ascii="Times New Roman" w:eastAsia="Calibri" w:hAnsi="Times New Roman" w:cs="Times New Roman"/>
                <w:bCs/>
                <w:sz w:val="16"/>
                <w:szCs w:val="16"/>
              </w:rPr>
              <w:t xml:space="preserve">в) 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200 мм, протяженностью 160п.м.,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250 мм, протяженностью 20п.м.,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300 мм, протяженностью 20п.м.,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350 мм, протяженностью 20 </w:t>
            </w:r>
            <w:proofErr w:type="spellStart"/>
            <w:r w:rsidRPr="00C92803">
              <w:rPr>
                <w:rFonts w:ascii="Times New Roman" w:eastAsia="Calibri" w:hAnsi="Times New Roman" w:cs="Times New Roman"/>
                <w:bCs/>
                <w:sz w:val="16"/>
                <w:szCs w:val="16"/>
              </w:rPr>
              <w:t>п.м</w:t>
            </w:r>
            <w:proofErr w:type="spellEnd"/>
            <w:r w:rsidRPr="00C92803">
              <w:rPr>
                <w:rFonts w:ascii="Times New Roman" w:eastAsia="Calibri" w:hAnsi="Times New Roman" w:cs="Times New Roman"/>
                <w:bCs/>
                <w:sz w:val="16"/>
                <w:szCs w:val="16"/>
              </w:rPr>
              <w:t xml:space="preserve">., Замена запорной арматуры (задвижек) </w:t>
            </w:r>
            <w:r w:rsidRPr="00C92803">
              <w:rPr>
                <w:rFonts w:ascii="Times New Roman" w:eastAsia="Calibri" w:hAnsi="Times New Roman" w:cs="Times New Roman"/>
                <w:bCs/>
                <w:sz w:val="16"/>
                <w:szCs w:val="16"/>
                <w:lang w:val="en-US"/>
              </w:rPr>
              <w:t>d</w:t>
            </w:r>
            <w:r w:rsidRPr="00C92803">
              <w:rPr>
                <w:rFonts w:ascii="Times New Roman" w:eastAsia="Calibri" w:hAnsi="Times New Roman" w:cs="Times New Roman"/>
                <w:bCs/>
                <w:sz w:val="16"/>
                <w:szCs w:val="16"/>
              </w:rPr>
              <w:t>200 - 9шт.,</w:t>
            </w:r>
            <w:r w:rsidRPr="00C92803">
              <w:rPr>
                <w:rFonts w:ascii="Times New Roman" w:eastAsia="Calibri" w:hAnsi="Times New Roman" w:cs="Times New Roman"/>
                <w:bCs/>
                <w:sz w:val="16"/>
                <w:szCs w:val="16"/>
                <w:lang w:val="en-US"/>
              </w:rPr>
              <w:t>d</w:t>
            </w:r>
            <w:r w:rsidRPr="00C92803">
              <w:rPr>
                <w:rFonts w:ascii="Times New Roman" w:eastAsia="Calibri" w:hAnsi="Times New Roman" w:cs="Times New Roman"/>
                <w:bCs/>
                <w:sz w:val="16"/>
                <w:szCs w:val="16"/>
              </w:rPr>
              <w:t xml:space="preserve"> 300 - 2шт.,</w:t>
            </w:r>
            <w:r w:rsidRPr="00C92803">
              <w:rPr>
                <w:rFonts w:ascii="Times New Roman" w:eastAsia="Calibri" w:hAnsi="Times New Roman" w:cs="Times New Roman"/>
                <w:bCs/>
                <w:sz w:val="16"/>
                <w:szCs w:val="16"/>
                <w:lang w:val="en-US"/>
              </w:rPr>
              <w:t>d</w:t>
            </w:r>
            <w:r w:rsidRPr="00C92803">
              <w:rPr>
                <w:rFonts w:ascii="Times New Roman" w:eastAsia="Calibri" w:hAnsi="Times New Roman" w:cs="Times New Roman"/>
                <w:bCs/>
                <w:sz w:val="16"/>
                <w:szCs w:val="16"/>
              </w:rPr>
              <w:t xml:space="preserve"> 350 - 2шт.)</w:t>
            </w:r>
            <w:proofErr w:type="gramEnd"/>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hAnsi="Times New Roman" w:cs="Times New Roman"/>
                <w:sz w:val="16"/>
                <w:szCs w:val="16"/>
              </w:rPr>
            </w:pPr>
            <w:r w:rsidRPr="00C92803">
              <w:rPr>
                <w:rFonts w:ascii="Times New Roman" w:eastAsia="Calibri" w:hAnsi="Times New Roman" w:cs="Times New Roman"/>
                <w:bCs/>
                <w:sz w:val="16"/>
                <w:szCs w:val="16"/>
              </w:rPr>
              <w:t xml:space="preserve">г)  </w:t>
            </w:r>
            <w:r w:rsidRPr="00C92803">
              <w:rPr>
                <w:rFonts w:ascii="Times New Roman" w:eastAsia="Calibri" w:hAnsi="Times New Roman" w:cs="Times New Roman"/>
                <w:sz w:val="16"/>
                <w:szCs w:val="16"/>
              </w:rPr>
              <w:t xml:space="preserve">Приобретение </w:t>
            </w:r>
            <w:r w:rsidRPr="00C92803">
              <w:rPr>
                <w:rFonts w:ascii="Times New Roman" w:hAnsi="Times New Roman" w:cs="Times New Roman"/>
                <w:sz w:val="16"/>
                <w:szCs w:val="16"/>
              </w:rPr>
              <w:t>материалов и оборудования</w:t>
            </w:r>
          </w:p>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sz w:val="16"/>
                <w:szCs w:val="16"/>
              </w:rPr>
              <w:t xml:space="preserve">для </w:t>
            </w:r>
            <w:r w:rsidRPr="00C92803">
              <w:rPr>
                <w:rFonts w:ascii="Times New Roman" w:eastAsia="Calibri" w:hAnsi="Times New Roman" w:cs="Times New Roman"/>
                <w:bCs/>
                <w:sz w:val="16"/>
                <w:szCs w:val="16"/>
              </w:rPr>
              <w:t>проведения ремонта системы водоснабжени</w:t>
            </w:r>
            <w:proofErr w:type="gramStart"/>
            <w:r w:rsidRPr="00C92803">
              <w:rPr>
                <w:rFonts w:ascii="Times New Roman" w:eastAsia="Calibri" w:hAnsi="Times New Roman" w:cs="Times New Roman"/>
                <w:bCs/>
                <w:sz w:val="16"/>
                <w:szCs w:val="16"/>
              </w:rPr>
              <w:t>я</w:t>
            </w:r>
            <w:r w:rsidRPr="00C92803">
              <w:rPr>
                <w:rFonts w:ascii="Times New Roman" w:eastAsia="Calibri" w:hAnsi="Times New Roman" w:cs="Times New Roman"/>
                <w:sz w:val="16"/>
                <w:szCs w:val="16"/>
              </w:rPr>
              <w:t>–</w:t>
            </w:r>
            <w:proofErr w:type="gramEnd"/>
            <w:r w:rsidRPr="00C92803">
              <w:rPr>
                <w:rFonts w:ascii="Times New Roman" w:eastAsia="Calibri" w:hAnsi="Times New Roman" w:cs="Times New Roman"/>
                <w:sz w:val="16"/>
                <w:szCs w:val="16"/>
              </w:rPr>
              <w:t>, артезианских скважинах №9а, №10, №8, №12</w:t>
            </w:r>
            <w:r w:rsidRPr="00C92803">
              <w:rPr>
                <w:rFonts w:ascii="Times New Roman" w:eastAsia="Calibri" w:hAnsi="Times New Roman" w:cs="Times New Roman"/>
                <w:bCs/>
                <w:sz w:val="16"/>
                <w:szCs w:val="16"/>
              </w:rPr>
              <w:t xml:space="preserve">(стальные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76 мм, протяженностью 200 </w:t>
            </w:r>
            <w:proofErr w:type="spellStart"/>
            <w:r w:rsidRPr="00C92803">
              <w:rPr>
                <w:rFonts w:ascii="Times New Roman" w:eastAsia="Calibri" w:hAnsi="Times New Roman" w:cs="Times New Roman"/>
                <w:bCs/>
                <w:sz w:val="16"/>
                <w:szCs w:val="16"/>
              </w:rPr>
              <w:t>п.м</w:t>
            </w:r>
            <w:proofErr w:type="spellEnd"/>
            <w:r w:rsidRPr="00C92803">
              <w:rPr>
                <w:rFonts w:ascii="Times New Roman" w:eastAsia="Calibri" w:hAnsi="Times New Roman" w:cs="Times New Roman"/>
                <w:bCs/>
                <w:sz w:val="16"/>
                <w:szCs w:val="16"/>
              </w:rPr>
              <w:t>., Замена насосов ЭЦВ8-25-100 – 4шт.)</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lang w:val="en-US"/>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10.</w:t>
            </w:r>
          </w:p>
        </w:tc>
        <w:tc>
          <w:tcPr>
            <w:tcW w:w="2235"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Выполнение топографической съемки и разработка схемы водопровода, ориентировочной длиной 2,5 км с составлением сметной документации в </w:t>
            </w:r>
            <w:proofErr w:type="spellStart"/>
            <w:r w:rsidRPr="00C92803">
              <w:rPr>
                <w:rFonts w:ascii="Times New Roman" w:hAnsi="Times New Roman"/>
                <w:sz w:val="16"/>
                <w:szCs w:val="16"/>
              </w:rPr>
              <w:t>м</w:t>
            </w:r>
            <w:proofErr w:type="gramStart"/>
            <w:r w:rsidRPr="00C92803">
              <w:rPr>
                <w:rFonts w:ascii="Times New Roman" w:hAnsi="Times New Roman"/>
                <w:sz w:val="16"/>
                <w:szCs w:val="16"/>
              </w:rPr>
              <w:t>.К</w:t>
            </w:r>
            <w:proofErr w:type="gramEnd"/>
            <w:r w:rsidRPr="00C92803">
              <w:rPr>
                <w:rFonts w:ascii="Times New Roman" w:hAnsi="Times New Roman"/>
                <w:sz w:val="16"/>
                <w:szCs w:val="16"/>
              </w:rPr>
              <w:t>расные</w:t>
            </w:r>
            <w:proofErr w:type="spellEnd"/>
            <w:r w:rsidRPr="00C92803">
              <w:rPr>
                <w:rFonts w:ascii="Times New Roman" w:hAnsi="Times New Roman"/>
                <w:sz w:val="16"/>
                <w:szCs w:val="16"/>
              </w:rPr>
              <w:t xml:space="preserve"> Сосенки городского округа Тейково Ивановской области</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lang w:val="en-US"/>
              </w:rPr>
            </w:pPr>
            <w:r w:rsidRPr="00C92803">
              <w:rPr>
                <w:sz w:val="16"/>
                <w:szCs w:val="16"/>
              </w:rPr>
              <w:t>1</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1F76C6">
        <w:tc>
          <w:tcPr>
            <w:tcW w:w="10204" w:type="dxa"/>
            <w:gridSpan w:val="14"/>
            <w:shd w:val="clear" w:color="auto" w:fill="auto"/>
          </w:tcPr>
          <w:p w:rsidR="00F16D40" w:rsidRPr="00C92803" w:rsidRDefault="00F16D40" w:rsidP="001F76C6">
            <w:pPr>
              <w:pStyle w:val="ConsPlusNormal0"/>
              <w:jc w:val="center"/>
              <w:rPr>
                <w:sz w:val="16"/>
                <w:szCs w:val="16"/>
              </w:rPr>
            </w:pPr>
            <w:r w:rsidRPr="00C92803">
              <w:rPr>
                <w:sz w:val="16"/>
                <w:szCs w:val="16"/>
              </w:rPr>
              <w:lastRenderedPageBreak/>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F16D40" w:rsidRPr="00C92803" w:rsidTr="001F76C6">
        <w:tc>
          <w:tcPr>
            <w:tcW w:w="424" w:type="dxa"/>
          </w:tcPr>
          <w:p w:rsidR="00F16D40" w:rsidRPr="00C92803" w:rsidRDefault="00F16D40" w:rsidP="001F76C6">
            <w:pPr>
              <w:pStyle w:val="ConsPlusNormal0"/>
              <w:rPr>
                <w:sz w:val="16"/>
                <w:szCs w:val="16"/>
              </w:rPr>
            </w:pPr>
            <w:r w:rsidRPr="00C92803">
              <w:rPr>
                <w:sz w:val="16"/>
                <w:szCs w:val="16"/>
              </w:rPr>
              <w:t>1</w:t>
            </w:r>
          </w:p>
        </w:tc>
        <w:tc>
          <w:tcPr>
            <w:tcW w:w="2235" w:type="dxa"/>
          </w:tcPr>
          <w:p w:rsidR="00F16D40" w:rsidRPr="00C92803" w:rsidRDefault="00F16D40" w:rsidP="001F76C6">
            <w:pPr>
              <w:pStyle w:val="ConsPlusNormal0"/>
              <w:rPr>
                <w:sz w:val="16"/>
                <w:szCs w:val="16"/>
              </w:rPr>
            </w:pPr>
            <w:r w:rsidRPr="00C92803">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C92803">
              <w:rPr>
                <w:sz w:val="16"/>
                <w:szCs w:val="16"/>
              </w:rPr>
              <w:t xml:space="preserve"> (%)</w:t>
            </w:r>
            <w:proofErr w:type="gramEnd"/>
          </w:p>
        </w:tc>
        <w:tc>
          <w:tcPr>
            <w:tcW w:w="707" w:type="dxa"/>
            <w:vAlign w:val="center"/>
          </w:tcPr>
          <w:p w:rsidR="00F16D40" w:rsidRPr="00C92803" w:rsidRDefault="00F16D40" w:rsidP="001F76C6">
            <w:pPr>
              <w:pStyle w:val="ConsPlusNormal0"/>
              <w:jc w:val="center"/>
              <w:rPr>
                <w:sz w:val="16"/>
                <w:szCs w:val="16"/>
              </w:rPr>
            </w:pPr>
            <w:r w:rsidRPr="00C92803">
              <w:rPr>
                <w:sz w:val="16"/>
                <w:szCs w:val="16"/>
              </w:rPr>
              <w:t>100</w:t>
            </w:r>
          </w:p>
        </w:tc>
        <w:tc>
          <w:tcPr>
            <w:tcW w:w="708" w:type="dxa"/>
            <w:vAlign w:val="center"/>
          </w:tcPr>
          <w:p w:rsidR="00F16D40" w:rsidRPr="00C92803" w:rsidRDefault="00F16D40" w:rsidP="001F76C6">
            <w:pPr>
              <w:pStyle w:val="ConsPlusNormal0"/>
              <w:jc w:val="center"/>
              <w:rPr>
                <w:sz w:val="16"/>
                <w:szCs w:val="16"/>
              </w:rPr>
            </w:pPr>
            <w:r w:rsidRPr="00C92803">
              <w:rPr>
                <w:sz w:val="16"/>
                <w:szCs w:val="16"/>
              </w:rPr>
              <w:t>100</w:t>
            </w:r>
          </w:p>
        </w:tc>
        <w:tc>
          <w:tcPr>
            <w:tcW w:w="708" w:type="dxa"/>
            <w:vAlign w:val="center"/>
          </w:tcPr>
          <w:p w:rsidR="00F16D40" w:rsidRPr="00C92803" w:rsidRDefault="00F16D40" w:rsidP="001F76C6">
            <w:pPr>
              <w:pStyle w:val="ConsPlusNormal0"/>
              <w:jc w:val="center"/>
              <w:rPr>
                <w:sz w:val="16"/>
                <w:szCs w:val="16"/>
              </w:rPr>
            </w:pPr>
            <w:r w:rsidRPr="00C92803">
              <w:rPr>
                <w:sz w:val="16"/>
                <w:szCs w:val="16"/>
              </w:rPr>
              <w:t>100</w:t>
            </w:r>
          </w:p>
        </w:tc>
        <w:tc>
          <w:tcPr>
            <w:tcW w:w="709"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8" w:type="dxa"/>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601" w:type="dxa"/>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r>
      <w:tr w:rsidR="00F16D40" w:rsidRPr="00C92803" w:rsidTr="001F76C6">
        <w:tc>
          <w:tcPr>
            <w:tcW w:w="10204" w:type="dxa"/>
            <w:gridSpan w:val="14"/>
            <w:shd w:val="clear" w:color="auto" w:fill="auto"/>
          </w:tcPr>
          <w:p w:rsidR="00F16D40" w:rsidRPr="00C92803" w:rsidRDefault="00F16D40" w:rsidP="001F76C6">
            <w:pPr>
              <w:pStyle w:val="aff"/>
              <w:ind w:left="0"/>
              <w:jc w:val="center"/>
              <w:rPr>
                <w:rFonts w:ascii="Times New Roman" w:hAnsi="Times New Roman"/>
                <w:sz w:val="16"/>
                <w:szCs w:val="16"/>
              </w:rPr>
            </w:pPr>
            <w:r w:rsidRPr="00C92803">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F16D40" w:rsidRPr="00C92803" w:rsidTr="001F76C6">
        <w:tc>
          <w:tcPr>
            <w:tcW w:w="424" w:type="dxa"/>
          </w:tcPr>
          <w:p w:rsidR="00F16D40" w:rsidRPr="00C92803" w:rsidRDefault="00F16D40" w:rsidP="001F76C6">
            <w:pPr>
              <w:pStyle w:val="ConsPlusNormal0"/>
              <w:rPr>
                <w:sz w:val="16"/>
                <w:szCs w:val="16"/>
              </w:rPr>
            </w:pPr>
            <w:r w:rsidRPr="00C92803">
              <w:rPr>
                <w:sz w:val="16"/>
                <w:szCs w:val="16"/>
              </w:rPr>
              <w:t>1</w:t>
            </w:r>
          </w:p>
        </w:tc>
        <w:tc>
          <w:tcPr>
            <w:tcW w:w="2235" w:type="dxa"/>
          </w:tcPr>
          <w:p w:rsidR="00F16D40" w:rsidRPr="00C92803" w:rsidRDefault="00F16D40" w:rsidP="001F76C6">
            <w:pPr>
              <w:pStyle w:val="ConsPlusNormal0"/>
              <w:jc w:val="both"/>
              <w:rPr>
                <w:sz w:val="16"/>
                <w:szCs w:val="16"/>
              </w:rPr>
            </w:pPr>
            <w:r w:rsidRPr="00C92803">
              <w:rPr>
                <w:sz w:val="16"/>
                <w:szCs w:val="16"/>
              </w:rPr>
              <w:t xml:space="preserve">Количество </w:t>
            </w:r>
            <w:proofErr w:type="spellStart"/>
            <w:r w:rsidRPr="00C92803">
              <w:rPr>
                <w:sz w:val="16"/>
                <w:szCs w:val="16"/>
              </w:rPr>
              <w:t>помывок</w:t>
            </w:r>
            <w:proofErr w:type="spellEnd"/>
            <w:r w:rsidRPr="00C92803">
              <w:rPr>
                <w:sz w:val="16"/>
                <w:szCs w:val="16"/>
              </w:rPr>
              <w:t xml:space="preserve"> в общих отделениях бани  </w:t>
            </w:r>
          </w:p>
        </w:tc>
        <w:tc>
          <w:tcPr>
            <w:tcW w:w="707" w:type="dxa"/>
            <w:vAlign w:val="center"/>
          </w:tcPr>
          <w:p w:rsidR="00F16D40" w:rsidRPr="00C92803" w:rsidRDefault="00F16D40" w:rsidP="001F76C6">
            <w:pPr>
              <w:pStyle w:val="ConsPlusNormal0"/>
              <w:jc w:val="center"/>
              <w:rPr>
                <w:sz w:val="16"/>
                <w:szCs w:val="16"/>
              </w:rPr>
            </w:pPr>
            <w:r w:rsidRPr="00C92803">
              <w:rPr>
                <w:sz w:val="16"/>
                <w:szCs w:val="16"/>
              </w:rPr>
              <w:t>38890</w:t>
            </w:r>
          </w:p>
        </w:tc>
        <w:tc>
          <w:tcPr>
            <w:tcW w:w="708" w:type="dxa"/>
            <w:vAlign w:val="center"/>
          </w:tcPr>
          <w:p w:rsidR="00F16D40" w:rsidRPr="00C92803" w:rsidRDefault="00F16D40" w:rsidP="001F76C6">
            <w:pPr>
              <w:pStyle w:val="ConsPlusNormal0"/>
              <w:jc w:val="center"/>
              <w:rPr>
                <w:sz w:val="16"/>
                <w:szCs w:val="16"/>
              </w:rPr>
            </w:pPr>
            <w:r w:rsidRPr="00C92803">
              <w:rPr>
                <w:sz w:val="16"/>
                <w:szCs w:val="16"/>
              </w:rPr>
              <w:t>38800</w:t>
            </w:r>
          </w:p>
        </w:tc>
        <w:tc>
          <w:tcPr>
            <w:tcW w:w="708" w:type="dxa"/>
            <w:vAlign w:val="center"/>
          </w:tcPr>
          <w:p w:rsidR="00F16D40" w:rsidRPr="00C92803" w:rsidRDefault="00F16D40" w:rsidP="001F76C6">
            <w:pPr>
              <w:pStyle w:val="ConsPlusNormal0"/>
              <w:jc w:val="center"/>
              <w:rPr>
                <w:sz w:val="16"/>
                <w:szCs w:val="16"/>
              </w:rPr>
            </w:pPr>
            <w:r w:rsidRPr="00C92803">
              <w:rPr>
                <w:sz w:val="16"/>
                <w:szCs w:val="16"/>
              </w:rPr>
              <w:t>38700</w:t>
            </w:r>
          </w:p>
        </w:tc>
        <w:tc>
          <w:tcPr>
            <w:tcW w:w="709" w:type="dxa"/>
            <w:vAlign w:val="center"/>
          </w:tcPr>
          <w:p w:rsidR="00F16D40" w:rsidRPr="00C92803" w:rsidRDefault="00F16D40" w:rsidP="001F76C6">
            <w:pPr>
              <w:pStyle w:val="ConsPlusNormal0"/>
              <w:jc w:val="center"/>
              <w:rPr>
                <w:sz w:val="16"/>
                <w:szCs w:val="16"/>
              </w:rPr>
            </w:pPr>
            <w:r w:rsidRPr="00C92803">
              <w:rPr>
                <w:sz w:val="16"/>
                <w:szCs w:val="16"/>
              </w:rPr>
              <w:t>38700</w:t>
            </w:r>
          </w:p>
        </w:tc>
        <w:tc>
          <w:tcPr>
            <w:tcW w:w="709" w:type="dxa"/>
            <w:vAlign w:val="center"/>
          </w:tcPr>
          <w:p w:rsidR="00F16D40" w:rsidRPr="00C92803" w:rsidRDefault="00F16D40" w:rsidP="001F76C6">
            <w:pPr>
              <w:pStyle w:val="ConsPlusNormal0"/>
              <w:jc w:val="center"/>
              <w:rPr>
                <w:sz w:val="16"/>
                <w:szCs w:val="16"/>
              </w:rPr>
            </w:pPr>
            <w:r w:rsidRPr="00C92803">
              <w:rPr>
                <w:sz w:val="16"/>
                <w:szCs w:val="16"/>
              </w:rPr>
              <w:t>33643</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19619</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20605</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22200</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19983</w:t>
            </w:r>
          </w:p>
        </w:tc>
      </w:tr>
      <w:tr w:rsidR="00F16D40" w:rsidRPr="00C92803" w:rsidTr="001F76C6">
        <w:tc>
          <w:tcPr>
            <w:tcW w:w="10204" w:type="dxa"/>
            <w:gridSpan w:val="14"/>
            <w:shd w:val="clear" w:color="auto" w:fill="auto"/>
          </w:tcPr>
          <w:p w:rsidR="00F16D40" w:rsidRPr="00C92803" w:rsidRDefault="00F16D40" w:rsidP="001F76C6">
            <w:pPr>
              <w:pStyle w:val="ConsPlusNormal0"/>
              <w:jc w:val="center"/>
              <w:rPr>
                <w:sz w:val="16"/>
                <w:szCs w:val="16"/>
              </w:rPr>
            </w:pPr>
            <w:r w:rsidRPr="00C92803">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F16D40" w:rsidRPr="00C92803" w:rsidTr="001F76C6">
        <w:tc>
          <w:tcPr>
            <w:tcW w:w="424" w:type="dxa"/>
            <w:shd w:val="clear" w:color="auto" w:fill="auto"/>
          </w:tcPr>
          <w:p w:rsidR="00F16D40" w:rsidRPr="00C92803" w:rsidRDefault="00F16D40" w:rsidP="001F76C6">
            <w:pPr>
              <w:pStyle w:val="ConsPlusNormal0"/>
              <w:rPr>
                <w:sz w:val="16"/>
                <w:szCs w:val="16"/>
              </w:rPr>
            </w:pPr>
            <w:r w:rsidRPr="00C92803">
              <w:rPr>
                <w:sz w:val="16"/>
                <w:szCs w:val="16"/>
              </w:rPr>
              <w:t>1</w:t>
            </w:r>
          </w:p>
        </w:tc>
        <w:tc>
          <w:tcPr>
            <w:tcW w:w="2235" w:type="dxa"/>
            <w:shd w:val="clear" w:color="auto" w:fill="auto"/>
          </w:tcPr>
          <w:p w:rsidR="00F16D40" w:rsidRPr="00C92803" w:rsidRDefault="00F16D40" w:rsidP="001F76C6">
            <w:pPr>
              <w:pStyle w:val="ConsPlusNormal0"/>
              <w:jc w:val="both"/>
              <w:rPr>
                <w:sz w:val="16"/>
                <w:szCs w:val="16"/>
              </w:rPr>
            </w:pPr>
            <w:r w:rsidRPr="00C92803">
              <w:rPr>
                <w:sz w:val="16"/>
                <w:szCs w:val="16"/>
              </w:rPr>
              <w:t>Объем сброса сточных вод ассенизационных машин (м</w:t>
            </w:r>
            <w:r w:rsidRPr="00C92803">
              <w:rPr>
                <w:sz w:val="16"/>
                <w:szCs w:val="16"/>
                <w:vertAlign w:val="superscript"/>
              </w:rPr>
              <w:t>3</w:t>
            </w:r>
            <w:r w:rsidRPr="00C92803">
              <w:rPr>
                <w:sz w:val="16"/>
                <w:szCs w:val="16"/>
              </w:rPr>
              <w:t>/год)</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70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70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70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72302,66</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55165,91</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55165,91</w:t>
            </w:r>
          </w:p>
        </w:tc>
        <w:tc>
          <w:tcPr>
            <w:tcW w:w="56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6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r>
    </w:tbl>
    <w:p w:rsidR="00F16D40" w:rsidRPr="00C92803" w:rsidRDefault="00F16D40" w:rsidP="00F16D40">
      <w:pPr>
        <w:autoSpaceDE w:val="0"/>
        <w:autoSpaceDN w:val="0"/>
        <w:adjustRightInd w:val="0"/>
        <w:spacing w:after="0" w:line="240" w:lineRule="auto"/>
        <w:jc w:val="both"/>
        <w:rPr>
          <w:rFonts w:ascii="Times New Roman" w:hAnsi="Times New Roman" w:cs="Times New Roman"/>
          <w:sz w:val="28"/>
          <w:szCs w:val="28"/>
        </w:rPr>
      </w:pPr>
    </w:p>
    <w:p w:rsidR="00F16D40" w:rsidRPr="00C92803" w:rsidRDefault="00F16D40" w:rsidP="00F16D40">
      <w:pPr>
        <w:spacing w:after="0" w:line="240" w:lineRule="auto"/>
        <w:ind w:right="-1"/>
        <w:jc w:val="center"/>
        <w:rPr>
          <w:rFonts w:ascii="Times New Roman" w:hAnsi="Times New Roman" w:cs="Times New Roman"/>
          <w:sz w:val="24"/>
          <w:szCs w:val="24"/>
        </w:rPr>
      </w:pPr>
    </w:p>
    <w:p w:rsidR="00F16D40" w:rsidRPr="00C92803" w:rsidRDefault="00F16D40">
      <w:pPr>
        <w:rPr>
          <w:rFonts w:ascii="Times New Roman" w:hAnsi="Times New Roman" w:cs="Times New Roman"/>
          <w:sz w:val="24"/>
          <w:szCs w:val="24"/>
        </w:rPr>
      </w:pPr>
      <w:r w:rsidRPr="00C92803">
        <w:rPr>
          <w:rFonts w:ascii="Times New Roman" w:hAnsi="Times New Roman" w:cs="Times New Roman"/>
          <w:sz w:val="24"/>
          <w:szCs w:val="24"/>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3</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от     </w:t>
      </w:r>
      <w:r w:rsidR="00B9227B">
        <w:rPr>
          <w:rFonts w:ascii="Times New Roman" w:hAnsi="Times New Roman" w:cs="Times New Roman"/>
          <w:sz w:val="24"/>
          <w:szCs w:val="24"/>
        </w:rPr>
        <w:t>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A75B40" w:rsidRPr="00C92803" w:rsidRDefault="00A75B40" w:rsidP="00E045A9">
      <w:pPr>
        <w:pStyle w:val="Default"/>
        <w:ind w:right="-1"/>
        <w:jc w:val="both"/>
        <w:rPr>
          <w:b/>
          <w:iCs/>
          <w:color w:val="auto"/>
          <w:sz w:val="28"/>
          <w:szCs w:val="28"/>
        </w:rPr>
      </w:pPr>
    </w:p>
    <w:p w:rsidR="00F16D40" w:rsidRPr="00C92803" w:rsidRDefault="00F16D40" w:rsidP="00F16D40">
      <w:pPr>
        <w:autoSpaceDE w:val="0"/>
        <w:autoSpaceDN w:val="0"/>
        <w:adjustRightInd w:val="0"/>
        <w:spacing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 xml:space="preserve">3.19. «Организация использования, охраны, защиты, воспроизводства городских лесов, расположенных в границах городского округа Тейково Ивановской области» </w:t>
      </w:r>
    </w:p>
    <w:p w:rsidR="00F16D40" w:rsidRPr="00C92803" w:rsidRDefault="00F16D40" w:rsidP="00F16D40">
      <w:pPr>
        <w:pStyle w:val="ConsPlusNormal0"/>
        <w:ind w:firstLine="425"/>
        <w:jc w:val="both"/>
        <w:rPr>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67"/>
        <w:gridCol w:w="4478"/>
        <w:gridCol w:w="680"/>
        <w:gridCol w:w="1141"/>
        <w:gridCol w:w="993"/>
        <w:gridCol w:w="992"/>
        <w:gridCol w:w="992"/>
      </w:tblGrid>
      <w:tr w:rsidR="00F16D40" w:rsidRPr="00C92803" w:rsidTr="00C92803">
        <w:tc>
          <w:tcPr>
            <w:tcW w:w="567"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 xml:space="preserve">№ </w:t>
            </w:r>
            <w:proofErr w:type="gramStart"/>
            <w:r w:rsidRPr="00C92803">
              <w:rPr>
                <w:rFonts w:ascii="Times New Roman" w:hAnsi="Times New Roman" w:cs="Times New Roman"/>
                <w:sz w:val="24"/>
                <w:szCs w:val="24"/>
              </w:rPr>
              <w:t>п</w:t>
            </w:r>
            <w:proofErr w:type="gramEnd"/>
            <w:r w:rsidRPr="00C92803">
              <w:rPr>
                <w:rFonts w:ascii="Times New Roman" w:hAnsi="Times New Roman" w:cs="Times New Roman"/>
                <w:sz w:val="24"/>
                <w:szCs w:val="24"/>
              </w:rPr>
              <w:t>/п</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Наименование показателя</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Ед. изм.</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2021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2022</w:t>
            </w:r>
          </w:p>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2024 год</w:t>
            </w:r>
          </w:p>
        </w:tc>
      </w:tr>
      <w:tr w:rsidR="00F16D40" w:rsidRPr="00C92803" w:rsidTr="00C92803">
        <w:tc>
          <w:tcPr>
            <w:tcW w:w="567"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Площадь лесных насаждений, на которых проведены работы по лесоустройству</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га</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71,5220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52,688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24"/>
                <w:szCs w:val="24"/>
              </w:rPr>
              <w:t>0*</w:t>
            </w:r>
          </w:p>
        </w:tc>
      </w:tr>
      <w:tr w:rsidR="00F16D40" w:rsidRPr="00C92803" w:rsidTr="00C92803">
        <w:tc>
          <w:tcPr>
            <w:tcW w:w="567"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Площадь городских лесов, на которую разработан лесохозяйственный регламент</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га</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71,5220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52,688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24"/>
                <w:szCs w:val="24"/>
              </w:rPr>
              <w:t>0*</w:t>
            </w:r>
          </w:p>
        </w:tc>
      </w:tr>
    </w:tbl>
    <w:p w:rsidR="00F16D40" w:rsidRPr="00C92803" w:rsidRDefault="00F16D40" w:rsidP="00F16D40">
      <w:pPr>
        <w:pStyle w:val="ConsPlusNormal0"/>
        <w:ind w:firstLine="708"/>
        <w:jc w:val="both"/>
        <w:rPr>
          <w:sz w:val="24"/>
          <w:szCs w:val="24"/>
        </w:rPr>
      </w:pPr>
    </w:p>
    <w:p w:rsidR="00F16D40" w:rsidRPr="00C92803" w:rsidRDefault="00F16D40" w:rsidP="00F16D40">
      <w:pPr>
        <w:pStyle w:val="ConsPlusNormal0"/>
        <w:ind w:firstLine="708"/>
        <w:jc w:val="both"/>
        <w:rPr>
          <w:sz w:val="24"/>
          <w:szCs w:val="24"/>
        </w:rPr>
      </w:pPr>
      <w:r w:rsidRPr="00C92803">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F16D40" w:rsidRPr="00C92803" w:rsidRDefault="00F16D40" w:rsidP="00E045A9">
      <w:pPr>
        <w:pStyle w:val="Default"/>
        <w:ind w:right="-1"/>
        <w:jc w:val="both"/>
        <w:rPr>
          <w:b/>
          <w:iCs/>
          <w:color w:val="auto"/>
          <w:sz w:val="28"/>
          <w:szCs w:val="28"/>
        </w:rPr>
      </w:pPr>
    </w:p>
    <w:p w:rsidR="00F16D40" w:rsidRPr="00C92803" w:rsidRDefault="00F16D40">
      <w:pPr>
        <w:rPr>
          <w:rFonts w:ascii="Times New Roman" w:hAnsi="Times New Roman" w:cs="Times New Roman"/>
          <w:sz w:val="24"/>
          <w:szCs w:val="24"/>
        </w:rPr>
      </w:pPr>
      <w:r w:rsidRPr="00C92803">
        <w:rPr>
          <w:rFonts w:ascii="Times New Roman" w:hAnsi="Times New Roman" w:cs="Times New Roman"/>
          <w:sz w:val="24"/>
          <w:szCs w:val="24"/>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4</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от                        №</w:t>
      </w:r>
    </w:p>
    <w:p w:rsidR="00F16D40" w:rsidRPr="00C92803" w:rsidRDefault="00F16D40" w:rsidP="00E045A9">
      <w:pPr>
        <w:pStyle w:val="Default"/>
        <w:ind w:right="-1"/>
        <w:jc w:val="both"/>
        <w:rPr>
          <w:b/>
          <w:iCs/>
          <w:color w:val="auto"/>
          <w:sz w:val="28"/>
          <w:szCs w:val="28"/>
        </w:rPr>
      </w:pPr>
    </w:p>
    <w:p w:rsidR="00F16D40" w:rsidRPr="00C92803" w:rsidRDefault="00F16D40" w:rsidP="00F16D40">
      <w:pPr>
        <w:spacing w:after="0" w:line="240" w:lineRule="auto"/>
        <w:ind w:right="-1" w:firstLine="708"/>
        <w:rPr>
          <w:rFonts w:ascii="Times New Roman" w:hAnsi="Times New Roman" w:cs="Times New Roman"/>
          <w:sz w:val="24"/>
          <w:szCs w:val="24"/>
        </w:rPr>
      </w:pPr>
      <w:r w:rsidRPr="00C92803">
        <w:rPr>
          <w:rFonts w:ascii="Times New Roman" w:hAnsi="Times New Roman" w:cs="Times New Roman"/>
          <w:sz w:val="24"/>
          <w:szCs w:val="24"/>
        </w:rPr>
        <w:t>4. Ресурсное обеспечение муниципальной программы.</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тыс. руб.</w:t>
      </w:r>
    </w:p>
    <w:tbl>
      <w:tblPr>
        <w:tblW w:w="5236" w:type="pct"/>
        <w:tblInd w:w="-176" w:type="dxa"/>
        <w:tblLayout w:type="fixed"/>
        <w:tblLook w:val="00A0" w:firstRow="1" w:lastRow="0" w:firstColumn="1" w:lastColumn="0" w:noHBand="0" w:noVBand="0"/>
      </w:tblPr>
      <w:tblGrid>
        <w:gridCol w:w="567"/>
        <w:gridCol w:w="1563"/>
        <w:gridCol w:w="849"/>
        <w:gridCol w:w="755"/>
        <w:gridCol w:w="670"/>
        <w:gridCol w:w="670"/>
        <w:gridCol w:w="670"/>
        <w:gridCol w:w="766"/>
        <w:gridCol w:w="7"/>
        <w:gridCol w:w="668"/>
        <w:gridCol w:w="670"/>
        <w:gridCol w:w="766"/>
        <w:gridCol w:w="877"/>
        <w:gridCol w:w="751"/>
        <w:gridCol w:w="664"/>
      </w:tblGrid>
      <w:tr w:rsidR="00F16D40" w:rsidRPr="00C92803" w:rsidTr="00C92803">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r w:rsidRPr="00C92803">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8"/>
                <w:szCs w:val="18"/>
              </w:rPr>
            </w:pPr>
            <w:r w:rsidRPr="00C92803">
              <w:rPr>
                <w:rFonts w:ascii="Times New Roman" w:hAnsi="Times New Roman" w:cs="Times New Roman"/>
                <w:sz w:val="18"/>
                <w:szCs w:val="18"/>
              </w:rPr>
              <w:t>2024</w:t>
            </w:r>
          </w:p>
        </w:tc>
      </w:tr>
      <w:tr w:rsidR="00F16D40" w:rsidRPr="00C92803" w:rsidTr="00C92803">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jc w:val="center"/>
              <w:rPr>
                <w:rFonts w:ascii="Times New Roman" w:hAnsi="Times New Roman" w:cs="Times New Roman"/>
                <w:sz w:val="12"/>
                <w:szCs w:val="18"/>
              </w:rPr>
            </w:pPr>
            <w:r w:rsidRPr="00C92803">
              <w:rPr>
                <w:rFonts w:ascii="Times New Roman" w:hAnsi="Times New Roman" w:cs="Times New Roman"/>
                <w:sz w:val="12"/>
                <w:szCs w:val="18"/>
              </w:rPr>
              <w:t>1 339 202,18988</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261 624,43711</w:t>
            </w:r>
          </w:p>
        </w:tc>
        <w:tc>
          <w:tcPr>
            <w:tcW w:w="34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25 607,94275</w:t>
            </w:r>
          </w:p>
        </w:tc>
      </w:tr>
      <w:tr w:rsidR="00F16D40" w:rsidRPr="00C92803" w:rsidTr="00C9280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jc w:val="center"/>
              <w:rPr>
                <w:rFonts w:ascii="Times New Roman" w:hAnsi="Times New Roman" w:cs="Times New Roman"/>
                <w:sz w:val="18"/>
                <w:szCs w:val="18"/>
              </w:rPr>
            </w:pPr>
            <w:r w:rsidRPr="00C92803">
              <w:rPr>
                <w:rFonts w:ascii="Times New Roman" w:hAnsi="Times New Roman" w:cs="Times New Roman"/>
                <w:sz w:val="12"/>
                <w:szCs w:val="18"/>
              </w:rPr>
              <w:t>589 022,47178</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70 287,63226</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22 741,33220</w:t>
            </w:r>
          </w:p>
        </w:tc>
      </w:tr>
      <w:tr w:rsidR="00F16D40" w:rsidRPr="00C92803" w:rsidTr="00C9280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443 604,95061</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63 586,39627</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2 866,61055</w:t>
            </w:r>
          </w:p>
        </w:tc>
      </w:tr>
      <w:tr w:rsidR="00F16D40" w:rsidRPr="00C92803" w:rsidTr="00C9280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306 574,76749</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127 750,40858</w:t>
            </w:r>
          </w:p>
        </w:tc>
        <w:tc>
          <w:tcPr>
            <w:tcW w:w="344"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66 493,79379</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6 050,03680</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2 083,78000</w:t>
            </w:r>
          </w:p>
        </w:tc>
      </w:tr>
      <w:tr w:rsidR="00F16D40" w:rsidRPr="00C92803" w:rsidTr="00C9280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36 756,07554</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6 050,03680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2 083,78000</w:t>
            </w:r>
          </w:p>
        </w:tc>
      </w:tr>
      <w:tr w:rsidR="00F16D40" w:rsidRPr="00C92803" w:rsidTr="00C9280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p>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499 930,47840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78 305,17641</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1 119,84513</w:t>
            </w:r>
          </w:p>
        </w:tc>
      </w:tr>
      <w:tr w:rsidR="00F16D40" w:rsidRPr="00C92803" w:rsidTr="00C9280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181 535,93604</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24 393,40290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1 119,84513</w:t>
            </w:r>
          </w:p>
        </w:tc>
      </w:tr>
      <w:tr w:rsidR="00F16D40" w:rsidRPr="00C92803" w:rsidTr="00C9280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303 096,85236</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p>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p>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8 276,03954</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871,74360</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99,95120</w:t>
            </w:r>
          </w:p>
        </w:tc>
      </w:tr>
      <w:tr w:rsidR="00F16D40" w:rsidRPr="00C92803" w:rsidTr="00C92803">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1 864,89706</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15,25632</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99,95120</w:t>
            </w:r>
          </w:p>
        </w:tc>
      </w:tr>
      <w:tr w:rsidR="00F16D40" w:rsidRPr="00C92803" w:rsidTr="00C9280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3 839,13949</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289,87020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2 572,00299</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566,61708</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19 119,47941</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2 252,59264</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1 959,48858</w:t>
            </w:r>
          </w:p>
        </w:tc>
      </w:tr>
      <w:tr w:rsidR="00F16D40" w:rsidRPr="00C92803" w:rsidTr="00C9280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19 119,47941</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2 252,59264</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1 959,48858</w:t>
            </w:r>
          </w:p>
        </w:tc>
      </w:tr>
      <w:tr w:rsidR="00F16D40" w:rsidRPr="00C92803" w:rsidTr="00C9280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292 470,99292</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28 204,14753</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13 313,43354</w:t>
            </w:r>
          </w:p>
        </w:tc>
      </w:tr>
      <w:tr w:rsidR="00F16D40" w:rsidRPr="00C92803" w:rsidTr="00C92803">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284 575,09292</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26 629,14753</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13 313,43354</w:t>
            </w:r>
          </w:p>
        </w:tc>
      </w:tr>
      <w:tr w:rsidR="00F16D40" w:rsidRPr="00C92803" w:rsidTr="00C9280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7 895,90000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1 575,000000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47 101,77964</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5 349,39382</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3 303,45075</w:t>
            </w:r>
          </w:p>
        </w:tc>
      </w:tr>
      <w:tr w:rsidR="00F16D40" w:rsidRPr="00C92803" w:rsidTr="00C9280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35 895,84864</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3 872,07282</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3 303,45075</w:t>
            </w:r>
          </w:p>
        </w:tc>
      </w:tr>
      <w:tr w:rsidR="00F16D40" w:rsidRPr="00C92803" w:rsidTr="00C9280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10 113,43300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1 477,32100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3 426,80568</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803,46900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58,94335</w:t>
            </w:r>
          </w:p>
        </w:tc>
      </w:tr>
      <w:tr w:rsidR="00F16D40" w:rsidRPr="00C92803" w:rsidTr="00C9280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2 763,01246</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627,46900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25,00</w:t>
            </w:r>
          </w:p>
        </w:tc>
      </w:tr>
      <w:tr w:rsidR="00F16D40" w:rsidRPr="00C92803" w:rsidTr="00C9280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663,79322</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176,00000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33,94335</w:t>
            </w:r>
          </w:p>
        </w:tc>
      </w:tr>
      <w:tr w:rsidR="00F16D40" w:rsidRPr="00C92803" w:rsidTr="00C92803">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32 853,81115</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3 012,77592</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2 832,66720</w:t>
            </w:r>
          </w:p>
        </w:tc>
      </w:tr>
      <w:tr w:rsidR="00F16D40" w:rsidRPr="00C92803" w:rsidTr="00C9280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180,10872</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180,10872</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16 147,73693</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198,28670</w:t>
            </w:r>
          </w:p>
        </w:tc>
        <w:tc>
          <w:tcPr>
            <w:tcW w:w="344" w:type="pct"/>
            <w:tcBorders>
              <w:top w:val="nil"/>
              <w:left w:val="nil"/>
              <w:bottom w:val="single" w:sz="4" w:space="0" w:color="auto"/>
              <w:right w:val="single" w:sz="8" w:space="0" w:color="auto"/>
            </w:tcBorders>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2"/>
                <w:szCs w:val="12"/>
              </w:rPr>
              <w:t>2 832,66720</w:t>
            </w:r>
          </w:p>
        </w:tc>
        <w:tc>
          <w:tcPr>
            <w:tcW w:w="304" w:type="pct"/>
            <w:tcBorders>
              <w:top w:val="nil"/>
              <w:left w:val="nil"/>
              <w:bottom w:val="single" w:sz="4" w:space="0" w:color="auto"/>
              <w:right w:val="single" w:sz="8" w:space="0" w:color="auto"/>
            </w:tcBorders>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2"/>
                <w:szCs w:val="12"/>
              </w:rPr>
              <w:t>2 832,66720</w:t>
            </w:r>
          </w:p>
        </w:tc>
      </w:tr>
      <w:tr w:rsidR="00F16D40" w:rsidRPr="00C92803" w:rsidTr="00C9280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16 525,96550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2 634,38050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Подпрограмма: «Расчистка русла реки Вязьма на участке от </w:t>
            </w:r>
            <w:proofErr w:type="spellStart"/>
            <w:r w:rsidRPr="00C92803">
              <w:rPr>
                <w:rFonts w:ascii="Times New Roman" w:hAnsi="Times New Roman" w:cs="Times New Roman"/>
                <w:sz w:val="14"/>
                <w:szCs w:val="14"/>
              </w:rPr>
              <w:t>ул</w:t>
            </w:r>
            <w:proofErr w:type="gramStart"/>
            <w:r w:rsidRPr="00C92803">
              <w:rPr>
                <w:rFonts w:ascii="Times New Roman" w:hAnsi="Times New Roman" w:cs="Times New Roman"/>
                <w:sz w:val="14"/>
                <w:szCs w:val="14"/>
              </w:rPr>
              <w:t>.С</w:t>
            </w:r>
            <w:proofErr w:type="gramEnd"/>
            <w:r w:rsidRPr="00C92803">
              <w:rPr>
                <w:rFonts w:ascii="Times New Roman" w:hAnsi="Times New Roman" w:cs="Times New Roman"/>
                <w:sz w:val="14"/>
                <w:szCs w:val="14"/>
              </w:rPr>
              <w:t>оветской</w:t>
            </w:r>
            <w:proofErr w:type="spellEnd"/>
            <w:r w:rsidRPr="00C92803">
              <w:rPr>
                <w:rFonts w:ascii="Times New Roman" w:hAnsi="Times New Roman" w:cs="Times New Roman"/>
                <w:sz w:val="14"/>
                <w:szCs w:val="14"/>
              </w:rPr>
              <w:t xml:space="preserve"> Армии до ул. Октябрьская в </w:t>
            </w:r>
            <w:proofErr w:type="spellStart"/>
            <w:r w:rsidRPr="00C92803">
              <w:rPr>
                <w:rFonts w:ascii="Times New Roman" w:hAnsi="Times New Roman" w:cs="Times New Roman"/>
                <w:sz w:val="14"/>
                <w:szCs w:val="14"/>
              </w:rPr>
              <w:t>г.ТейковоИв.обл</w:t>
            </w:r>
            <w:proofErr w:type="spellEnd"/>
            <w:r w:rsidRPr="00C92803">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Подпрограмма: </w:t>
            </w:r>
            <w:r w:rsidRPr="00C92803">
              <w:rPr>
                <w:rFonts w:ascii="Times New Roman" w:hAnsi="Times New Roman" w:cs="Times New Roman"/>
                <w:sz w:val="14"/>
                <w:szCs w:val="14"/>
              </w:rPr>
              <w:lastRenderedPageBreak/>
              <w:t>«Реализация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w:t>
            </w:r>
            <w:proofErr w:type="spellStart"/>
            <w:r w:rsidRPr="00C92803">
              <w:rPr>
                <w:rFonts w:ascii="Times New Roman" w:hAnsi="Times New Roman" w:cs="Times New Roman"/>
                <w:sz w:val="14"/>
                <w:szCs w:val="14"/>
              </w:rPr>
              <w:t>г.о</w:t>
            </w:r>
            <w:proofErr w:type="gramStart"/>
            <w:r w:rsidRPr="00C92803">
              <w:rPr>
                <w:rFonts w:ascii="Times New Roman" w:hAnsi="Times New Roman" w:cs="Times New Roman"/>
                <w:sz w:val="14"/>
                <w:szCs w:val="14"/>
              </w:rPr>
              <w:t>.Т</w:t>
            </w:r>
            <w:proofErr w:type="gramEnd"/>
            <w:r w:rsidRPr="00C92803">
              <w:rPr>
                <w:rFonts w:ascii="Times New Roman" w:hAnsi="Times New Roman" w:cs="Times New Roman"/>
                <w:sz w:val="14"/>
                <w:szCs w:val="14"/>
              </w:rPr>
              <w:t>ейково</w:t>
            </w:r>
            <w:proofErr w:type="spellEnd"/>
            <w:r w:rsidRPr="00C92803">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500,00000</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500,00000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345 957,10666</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135 825,10139</w:t>
            </w:r>
          </w:p>
        </w:tc>
        <w:tc>
          <w:tcPr>
            <w:tcW w:w="34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2"/>
                <w:szCs w:val="12"/>
              </w:rPr>
              <w:t>836,38300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15 200,94800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5 317,54553</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2"/>
                <w:szCs w:val="12"/>
              </w:rPr>
              <w:t>836,38300</w:t>
            </w:r>
          </w:p>
        </w:tc>
      </w:tr>
      <w:tr w:rsidR="00F16D40" w:rsidRPr="00C92803" w:rsidTr="00C92803">
        <w:trPr>
          <w:trHeight w:val="50"/>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r w:rsidRPr="00C92803">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59 669,54766</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5 958,14486</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4"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r w:rsidRPr="00C92803">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271 086,61100</w:t>
            </w:r>
          </w:p>
        </w:tc>
        <w:tc>
          <w:tcPr>
            <w:tcW w:w="34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124 549,41100</w:t>
            </w:r>
          </w:p>
        </w:tc>
        <w:tc>
          <w:tcPr>
            <w:tcW w:w="34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385,49385</w:t>
            </w:r>
          </w:p>
          <w:p w:rsidR="00F16D40" w:rsidRPr="00C92803" w:rsidRDefault="00F16D40" w:rsidP="001F76C6">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single" w:sz="4" w:space="0" w:color="auto"/>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385,49385</w:t>
            </w:r>
          </w:p>
          <w:p w:rsidR="00F16D40" w:rsidRPr="00C92803" w:rsidRDefault="00F16D40" w:rsidP="001F76C6">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nil"/>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r w:rsidRPr="00C92803">
              <w:rPr>
                <w:rFonts w:ascii="Times New Roman" w:hAnsi="Times New Roman" w:cs="Times New Roman"/>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nil"/>
              <w:left w:val="single" w:sz="8" w:space="0" w:color="auto"/>
              <w:bottom w:val="single" w:sz="8"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r w:rsidRPr="00C92803">
              <w:rPr>
                <w:rFonts w:ascii="Times New Roman" w:hAnsi="Times New Roman" w:cs="Times New Roman"/>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Подпрограмма «Организация </w:t>
            </w:r>
            <w:r w:rsidRPr="00C92803">
              <w:rPr>
                <w:rFonts w:ascii="Times New Roman" w:hAnsi="Times New Roman" w:cs="Times New Roman"/>
                <w:sz w:val="14"/>
                <w:szCs w:val="14"/>
              </w:rPr>
              <w:lastRenderedPageBreak/>
              <w:t>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lastRenderedPageBreak/>
              <w:t>900,00000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400,00000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в </w:t>
            </w:r>
            <w:proofErr w:type="spellStart"/>
            <w:r w:rsidRPr="00C92803">
              <w:rPr>
                <w:rFonts w:ascii="Times New Roman" w:hAnsi="Times New Roman" w:cs="Times New Roman"/>
                <w:sz w:val="14"/>
                <w:szCs w:val="14"/>
              </w:rPr>
              <w:t>т.ч</w:t>
            </w:r>
            <w:proofErr w:type="spellEnd"/>
            <w:r w:rsidRPr="00C92803">
              <w:rPr>
                <w:rFonts w:ascii="Times New Roman" w:hAnsi="Times New Roman" w:cs="Times New Roman"/>
                <w:sz w:val="14"/>
                <w:szCs w:val="14"/>
              </w:rPr>
              <w:t xml:space="preserve">.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900,00000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400,00000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r w:rsidR="00F16D40" w:rsidRPr="00C92803" w:rsidTr="00C9280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6D40" w:rsidRPr="00C92803" w:rsidRDefault="00F16D40" w:rsidP="001F76C6">
            <w:pPr>
              <w:spacing w:after="0" w:line="240" w:lineRule="auto"/>
              <w:ind w:right="-1"/>
              <w:rPr>
                <w:rFonts w:ascii="Times New Roman" w:hAnsi="Times New Roman" w:cs="Times New Roman"/>
                <w:sz w:val="14"/>
                <w:szCs w:val="14"/>
              </w:rPr>
            </w:pPr>
            <w:r w:rsidRPr="00C92803">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2"/>
                <w:szCs w:val="12"/>
              </w:rPr>
            </w:pPr>
            <w:r w:rsidRPr="00C92803">
              <w:rPr>
                <w:rFonts w:ascii="Times New Roman" w:hAnsi="Times New Roman" w:cs="Times New Roman"/>
                <w:sz w:val="12"/>
                <w:szCs w:val="12"/>
              </w:rPr>
              <w:t>0,00000</w:t>
            </w:r>
          </w:p>
        </w:tc>
      </w:tr>
    </w:tbl>
    <w:p w:rsidR="00F16D40" w:rsidRPr="00C92803" w:rsidRDefault="00F16D40" w:rsidP="00F16D40">
      <w:pPr>
        <w:autoSpaceDE w:val="0"/>
        <w:autoSpaceDN w:val="0"/>
        <w:adjustRightInd w:val="0"/>
        <w:spacing w:after="0" w:line="240" w:lineRule="auto"/>
        <w:jc w:val="both"/>
        <w:rPr>
          <w:rFonts w:ascii="Times New Roman" w:hAnsi="Times New Roman" w:cs="Times New Roman"/>
          <w:sz w:val="28"/>
          <w:szCs w:val="28"/>
        </w:rPr>
      </w:pPr>
    </w:p>
    <w:p w:rsidR="00F16D40" w:rsidRPr="00C92803" w:rsidRDefault="00F16D40" w:rsidP="00F16D40">
      <w:pPr>
        <w:autoSpaceDE w:val="0"/>
        <w:autoSpaceDN w:val="0"/>
        <w:adjustRightInd w:val="0"/>
        <w:spacing w:after="0" w:line="240" w:lineRule="auto"/>
        <w:jc w:val="both"/>
        <w:rPr>
          <w:rFonts w:ascii="Times New Roman" w:hAnsi="Times New Roman" w:cs="Times New Roman"/>
          <w:sz w:val="16"/>
          <w:szCs w:val="16"/>
        </w:rPr>
      </w:pPr>
      <w:r w:rsidRPr="00C92803">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16D40" w:rsidRPr="00C92803" w:rsidRDefault="00F16D40" w:rsidP="00E045A9">
      <w:pPr>
        <w:pStyle w:val="Default"/>
        <w:ind w:right="-1"/>
        <w:jc w:val="both"/>
        <w:rPr>
          <w:b/>
          <w:iCs/>
          <w:color w:val="auto"/>
          <w:sz w:val="28"/>
          <w:szCs w:val="28"/>
        </w:rPr>
      </w:pPr>
    </w:p>
    <w:p w:rsidR="00F16D40" w:rsidRPr="00C92803" w:rsidRDefault="00F16D40">
      <w:pPr>
        <w:rPr>
          <w:rFonts w:ascii="Times New Roman" w:hAnsi="Times New Roman" w:cs="Times New Roman"/>
          <w:sz w:val="24"/>
          <w:szCs w:val="24"/>
        </w:rPr>
      </w:pPr>
      <w:r w:rsidRPr="00C92803">
        <w:rPr>
          <w:rFonts w:ascii="Times New Roman" w:hAnsi="Times New Roman" w:cs="Times New Roman"/>
          <w:sz w:val="24"/>
          <w:szCs w:val="24"/>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5</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от    </w:t>
      </w:r>
      <w:r w:rsidR="00B9227B">
        <w:rPr>
          <w:rFonts w:ascii="Times New Roman" w:hAnsi="Times New Roman" w:cs="Times New Roman"/>
          <w:sz w:val="24"/>
          <w:szCs w:val="24"/>
        </w:rPr>
        <w:t>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F16D40">
      <w:pPr>
        <w:pStyle w:val="Default"/>
        <w:ind w:right="-1"/>
        <w:jc w:val="both"/>
        <w:rPr>
          <w:b/>
          <w:iCs/>
          <w:color w:val="auto"/>
          <w:sz w:val="28"/>
          <w:szCs w:val="28"/>
        </w:rPr>
      </w:pP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16D40" w:rsidRPr="00C92803" w:rsidTr="001F76C6">
        <w:tc>
          <w:tcPr>
            <w:tcW w:w="2836" w:type="dxa"/>
            <w:shd w:val="clear" w:color="auto" w:fill="FFFFFF"/>
          </w:tcPr>
          <w:p w:rsidR="00F16D40" w:rsidRPr="00C92803" w:rsidRDefault="00F16D40" w:rsidP="001F76C6">
            <w:pPr>
              <w:pStyle w:val="aff"/>
              <w:tabs>
                <w:tab w:val="left" w:pos="2727"/>
              </w:tabs>
              <w:ind w:left="0"/>
              <w:rPr>
                <w:rFonts w:ascii="Times New Roman" w:hAnsi="Times New Roman"/>
                <w:sz w:val="24"/>
                <w:szCs w:val="24"/>
              </w:rPr>
            </w:pPr>
            <w:r w:rsidRPr="00C92803">
              <w:rPr>
                <w:rFonts w:ascii="Times New Roman" w:hAnsi="Times New Roman"/>
                <w:sz w:val="24"/>
                <w:szCs w:val="24"/>
              </w:rPr>
              <w:t>Наименование</w:t>
            </w:r>
          </w:p>
          <w:p w:rsidR="00F16D40" w:rsidRPr="00C92803" w:rsidRDefault="00F16D40" w:rsidP="001F76C6">
            <w:pPr>
              <w:pStyle w:val="aff"/>
              <w:tabs>
                <w:tab w:val="left" w:pos="2727"/>
              </w:tabs>
              <w:ind w:left="0"/>
              <w:rPr>
                <w:rFonts w:ascii="Times New Roman" w:hAnsi="Times New Roman"/>
                <w:sz w:val="24"/>
                <w:szCs w:val="24"/>
              </w:rPr>
            </w:pPr>
            <w:r w:rsidRPr="00C92803">
              <w:rPr>
                <w:rFonts w:ascii="Times New Roman" w:hAnsi="Times New Roman"/>
                <w:sz w:val="24"/>
                <w:szCs w:val="24"/>
              </w:rPr>
              <w:t>подпрограммы</w:t>
            </w:r>
          </w:p>
        </w:tc>
        <w:tc>
          <w:tcPr>
            <w:tcW w:w="7476" w:type="dxa"/>
            <w:shd w:val="clear" w:color="auto" w:fill="FFFFFF"/>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F16D40" w:rsidRPr="00C92803" w:rsidTr="001F76C6">
        <w:tc>
          <w:tcPr>
            <w:tcW w:w="2836" w:type="dxa"/>
            <w:shd w:val="clear" w:color="auto" w:fill="FFFFFF"/>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Срок реализации</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476" w:type="dxa"/>
            <w:shd w:val="clear" w:color="auto" w:fill="FFFFFF"/>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2014-2024 </w:t>
            </w:r>
          </w:p>
        </w:tc>
      </w:tr>
      <w:tr w:rsidR="00F16D40" w:rsidRPr="00C92803" w:rsidTr="001F76C6">
        <w:tc>
          <w:tcPr>
            <w:tcW w:w="2836" w:type="dxa"/>
            <w:shd w:val="clear" w:color="auto" w:fill="FFFFFF"/>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Исполнители</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476" w:type="dxa"/>
            <w:shd w:val="clear" w:color="auto" w:fill="FFFFFF"/>
          </w:tcPr>
          <w:p w:rsidR="00F16D40" w:rsidRPr="00C92803" w:rsidRDefault="00F16D40"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Отдел городской инфраструктуры администрации городского округа Тейково</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Комитет  экономического развития и торговли администрации городского округа Тейково</w:t>
            </w:r>
          </w:p>
        </w:tc>
      </w:tr>
      <w:tr w:rsidR="00F16D40" w:rsidRPr="00C92803" w:rsidTr="001F76C6">
        <w:tc>
          <w:tcPr>
            <w:tcW w:w="2836" w:type="dxa"/>
            <w:shd w:val="clear" w:color="auto" w:fill="FFFFFF"/>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Цели</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476" w:type="dxa"/>
            <w:shd w:val="clear" w:color="auto" w:fill="FFFFFF"/>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F16D40" w:rsidRPr="00C92803" w:rsidTr="001F76C6">
        <w:tc>
          <w:tcPr>
            <w:tcW w:w="2836" w:type="dxa"/>
            <w:shd w:val="clear" w:color="auto" w:fill="FFFFFF"/>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Объем ресурсного обеспечения мероприятий</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подпрограммы </w:t>
            </w:r>
          </w:p>
        </w:tc>
        <w:tc>
          <w:tcPr>
            <w:tcW w:w="7476" w:type="dxa"/>
            <w:shd w:val="clear" w:color="auto" w:fill="auto"/>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Общий объем бюджетных ассигнований 66 493,79379 тыс. руб., в том числе по годам:</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2014 год  –   24 134,59600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2015 год  –   18 440,68800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2016 год  –   1 455,000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2017 год  –   1 942,000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2018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2019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2020 год  –   3 021,81857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2021 год  –   7 437,09442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2022 год  –   6 050,03680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2023 год  –   1 928,78000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2024 год  –   2 083,78000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   - местный бюджет 36 756,07554 тыс. руб., в том числе:</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2014 год  –   8 765,29600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2015 год  –   6 915,66800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2016 год  –   1 455,000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2017 год  –   1 942,000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2018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2019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2020 год  –   3 021,81857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2021 год  –   4 593,69617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2022 год  –   6 050,03680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2023 год  –   1 928,78000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2024 год  –   2 083,78000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   - областной бюджет 29 737,71825 тыс. руб., в том числе:</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2014 год  –  15 369,300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2015 год  –  11 525,020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lastRenderedPageBreak/>
              <w:t>2016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2017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2018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2019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2020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2021 год  –  2 843,39825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2022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2023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2024 год  –  0,000 тыс. руб.</w:t>
            </w:r>
          </w:p>
        </w:tc>
      </w:tr>
    </w:tbl>
    <w:p w:rsidR="00F16D40" w:rsidRPr="00C92803" w:rsidRDefault="00F16D40" w:rsidP="00E045A9">
      <w:pPr>
        <w:pStyle w:val="Default"/>
        <w:ind w:right="-1"/>
        <w:jc w:val="both"/>
        <w:rPr>
          <w:b/>
          <w:iCs/>
          <w:color w:val="auto"/>
          <w:sz w:val="28"/>
          <w:szCs w:val="28"/>
        </w:rPr>
      </w:pPr>
    </w:p>
    <w:p w:rsidR="00F16D40" w:rsidRPr="00C92803" w:rsidRDefault="00F16D40">
      <w:pPr>
        <w:rPr>
          <w:rFonts w:ascii="Times New Roman" w:hAnsi="Times New Roman" w:cs="Times New Roman"/>
          <w:sz w:val="24"/>
          <w:szCs w:val="24"/>
        </w:rPr>
      </w:pPr>
      <w:r w:rsidRPr="00C92803">
        <w:rPr>
          <w:rFonts w:ascii="Times New Roman" w:hAnsi="Times New Roman" w:cs="Times New Roman"/>
          <w:sz w:val="24"/>
          <w:szCs w:val="24"/>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6</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от  </w:t>
      </w:r>
      <w:r w:rsidR="00B9227B">
        <w:rPr>
          <w:rFonts w:ascii="Times New Roman" w:hAnsi="Times New Roman" w:cs="Times New Roman"/>
          <w:sz w:val="24"/>
          <w:szCs w:val="24"/>
        </w:rPr>
        <w:t>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F16D40">
      <w:pPr>
        <w:pStyle w:val="Default"/>
        <w:ind w:right="-1"/>
        <w:jc w:val="both"/>
        <w:rPr>
          <w:b/>
          <w:iCs/>
          <w:color w:val="auto"/>
          <w:sz w:val="28"/>
          <w:szCs w:val="28"/>
        </w:rPr>
      </w:pP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3.Ожидаемые результаты реализации подпрограммы.</w:t>
      </w:r>
    </w:p>
    <w:p w:rsidR="00F16D40" w:rsidRPr="00C92803" w:rsidRDefault="00F16D40" w:rsidP="00F16D40">
      <w:pPr>
        <w:pStyle w:val="ConsPlusNormal0"/>
        <w:ind w:firstLine="709"/>
        <w:jc w:val="both"/>
        <w:rPr>
          <w:sz w:val="24"/>
          <w:szCs w:val="24"/>
        </w:rPr>
      </w:pPr>
      <w:r w:rsidRPr="00C92803">
        <w:rPr>
          <w:sz w:val="24"/>
          <w:szCs w:val="24"/>
        </w:rPr>
        <w:t>В результате реализации подпрограммы:</w:t>
      </w:r>
    </w:p>
    <w:p w:rsidR="00F16D40" w:rsidRPr="00C92803" w:rsidRDefault="00F16D40" w:rsidP="00F16D40">
      <w:pPr>
        <w:pStyle w:val="ConsPlusNormal0"/>
        <w:ind w:right="-1" w:firstLine="709"/>
        <w:jc w:val="both"/>
        <w:rPr>
          <w:sz w:val="24"/>
          <w:szCs w:val="24"/>
        </w:rPr>
      </w:pPr>
      <w:r w:rsidRPr="00C92803">
        <w:rPr>
          <w:sz w:val="24"/>
          <w:szCs w:val="24"/>
        </w:rPr>
        <w:t>- улучшится качество коммунального обслуживания населения;</w:t>
      </w:r>
    </w:p>
    <w:p w:rsidR="00F16D40" w:rsidRPr="00C92803" w:rsidRDefault="00F16D40" w:rsidP="00F16D40">
      <w:pPr>
        <w:pStyle w:val="ConsPlusNormal0"/>
        <w:ind w:right="-1" w:firstLine="709"/>
        <w:jc w:val="both"/>
        <w:rPr>
          <w:sz w:val="24"/>
          <w:szCs w:val="24"/>
        </w:rPr>
      </w:pPr>
      <w:r w:rsidRPr="00C92803">
        <w:rPr>
          <w:sz w:val="24"/>
          <w:szCs w:val="24"/>
        </w:rPr>
        <w:t>- повысится надежность работы коммунальных систем жизнеобеспечения города;</w:t>
      </w:r>
    </w:p>
    <w:p w:rsidR="00F16D40" w:rsidRPr="00C92803" w:rsidRDefault="00F16D40" w:rsidP="00F16D40">
      <w:pPr>
        <w:pStyle w:val="Pro-Gramma0"/>
        <w:spacing w:before="0" w:line="240" w:lineRule="auto"/>
        <w:ind w:left="0" w:right="-1" w:firstLine="709"/>
        <w:rPr>
          <w:rFonts w:ascii="Times New Roman" w:hAnsi="Times New Roman"/>
        </w:rPr>
      </w:pPr>
      <w:r w:rsidRPr="00C92803">
        <w:rPr>
          <w:rFonts w:ascii="Times New Roman" w:hAnsi="Times New Roman"/>
        </w:rPr>
        <w:t>- будет достигнуто снижение износа водопроводных сетей городского округа Тейково  с 32,7 процента в 2013 году до 31,4 процента в 2015 году;</w:t>
      </w:r>
    </w:p>
    <w:p w:rsidR="00F16D40" w:rsidRPr="00C92803" w:rsidRDefault="00F16D40" w:rsidP="00F16D40">
      <w:pPr>
        <w:pStyle w:val="Pro-Gramma0"/>
        <w:spacing w:before="0" w:line="240" w:lineRule="auto"/>
        <w:ind w:left="0" w:right="-1" w:firstLine="709"/>
        <w:rPr>
          <w:rFonts w:ascii="Times New Roman" w:hAnsi="Times New Roman"/>
        </w:rPr>
      </w:pPr>
      <w:r w:rsidRPr="00C92803">
        <w:rPr>
          <w:rFonts w:ascii="Times New Roman" w:hAnsi="Times New Roman"/>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F16D40" w:rsidRPr="00C92803" w:rsidRDefault="00F16D40" w:rsidP="00F16D40">
      <w:pPr>
        <w:pStyle w:val="ConsPlusNormal0"/>
        <w:ind w:right="-1" w:firstLine="709"/>
        <w:jc w:val="both"/>
        <w:rPr>
          <w:sz w:val="24"/>
          <w:szCs w:val="24"/>
        </w:rPr>
      </w:pPr>
      <w:r w:rsidRPr="00C92803">
        <w:rPr>
          <w:sz w:val="24"/>
          <w:szCs w:val="24"/>
        </w:rPr>
        <w:t xml:space="preserve">- будет сохранена для горожан доступность пользования баней. </w:t>
      </w:r>
    </w:p>
    <w:p w:rsidR="00F16D40" w:rsidRPr="00C92803" w:rsidRDefault="00F16D40" w:rsidP="00F16D40">
      <w:pPr>
        <w:pStyle w:val="ConsPlusNormal0"/>
        <w:ind w:right="-1" w:firstLine="709"/>
        <w:jc w:val="both"/>
        <w:rPr>
          <w:sz w:val="24"/>
          <w:szCs w:val="24"/>
        </w:rPr>
      </w:pPr>
      <w:r w:rsidRPr="00C92803">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F16D40" w:rsidRPr="00C92803" w:rsidRDefault="00F16D40" w:rsidP="00F16D40">
      <w:pPr>
        <w:pStyle w:val="ConsPlusNormal0"/>
        <w:ind w:firstLine="709"/>
        <w:rPr>
          <w:sz w:val="24"/>
          <w:szCs w:val="24"/>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235"/>
        <w:gridCol w:w="707"/>
        <w:gridCol w:w="708"/>
        <w:gridCol w:w="708"/>
        <w:gridCol w:w="709"/>
        <w:gridCol w:w="709"/>
        <w:gridCol w:w="567"/>
        <w:gridCol w:w="568"/>
        <w:gridCol w:w="567"/>
        <w:gridCol w:w="567"/>
        <w:gridCol w:w="567"/>
        <w:gridCol w:w="567"/>
        <w:gridCol w:w="601"/>
      </w:tblGrid>
      <w:tr w:rsidR="00F16D40" w:rsidRPr="00C92803" w:rsidTr="00C92803">
        <w:tc>
          <w:tcPr>
            <w:tcW w:w="424" w:type="dxa"/>
            <w:vMerge w:val="restart"/>
            <w:shd w:val="clear" w:color="auto" w:fill="auto"/>
          </w:tcPr>
          <w:p w:rsidR="00F16D40" w:rsidRPr="00C92803" w:rsidRDefault="00F16D40" w:rsidP="001F76C6">
            <w:pPr>
              <w:pStyle w:val="ConsPlusNormal0"/>
              <w:rPr>
                <w:sz w:val="16"/>
                <w:szCs w:val="16"/>
              </w:rPr>
            </w:pPr>
            <w:r w:rsidRPr="00C92803">
              <w:rPr>
                <w:sz w:val="16"/>
                <w:szCs w:val="16"/>
              </w:rPr>
              <w:t>№</w:t>
            </w:r>
          </w:p>
          <w:p w:rsidR="00F16D40" w:rsidRPr="00C92803" w:rsidRDefault="00F16D40" w:rsidP="001F76C6">
            <w:pPr>
              <w:pStyle w:val="ConsPlusNormal0"/>
              <w:rPr>
                <w:sz w:val="16"/>
                <w:szCs w:val="16"/>
              </w:rPr>
            </w:pPr>
            <w:proofErr w:type="gramStart"/>
            <w:r w:rsidRPr="00C92803">
              <w:rPr>
                <w:sz w:val="16"/>
                <w:szCs w:val="16"/>
              </w:rPr>
              <w:t>п</w:t>
            </w:r>
            <w:proofErr w:type="gramEnd"/>
            <w:r w:rsidRPr="00C92803">
              <w:rPr>
                <w:sz w:val="16"/>
                <w:szCs w:val="16"/>
              </w:rPr>
              <w:t>/п</w:t>
            </w:r>
          </w:p>
        </w:tc>
        <w:tc>
          <w:tcPr>
            <w:tcW w:w="2235" w:type="dxa"/>
            <w:vMerge w:val="restart"/>
            <w:shd w:val="clear" w:color="auto" w:fill="auto"/>
          </w:tcPr>
          <w:p w:rsidR="00F16D40" w:rsidRPr="00C92803" w:rsidRDefault="00F16D40" w:rsidP="001F76C6">
            <w:pPr>
              <w:pStyle w:val="ConsPlusNormal0"/>
              <w:rPr>
                <w:sz w:val="16"/>
                <w:szCs w:val="16"/>
              </w:rPr>
            </w:pPr>
            <w:r w:rsidRPr="00C92803">
              <w:rPr>
                <w:sz w:val="16"/>
                <w:szCs w:val="16"/>
              </w:rPr>
              <w:t>Наименование  показателя/</w:t>
            </w:r>
          </w:p>
          <w:p w:rsidR="00F16D40" w:rsidRPr="00C92803" w:rsidRDefault="00F16D40" w:rsidP="001F76C6">
            <w:pPr>
              <w:pStyle w:val="ConsPlusNormal0"/>
              <w:rPr>
                <w:sz w:val="16"/>
                <w:szCs w:val="16"/>
              </w:rPr>
            </w:pPr>
            <w:r w:rsidRPr="00C92803">
              <w:rPr>
                <w:sz w:val="16"/>
                <w:szCs w:val="16"/>
              </w:rPr>
              <w:t>единица измерения</w:t>
            </w:r>
          </w:p>
        </w:tc>
        <w:tc>
          <w:tcPr>
            <w:tcW w:w="7545" w:type="dxa"/>
            <w:gridSpan w:val="12"/>
            <w:shd w:val="clear" w:color="auto" w:fill="auto"/>
          </w:tcPr>
          <w:p w:rsidR="00F16D40" w:rsidRPr="00C92803" w:rsidRDefault="00F16D40" w:rsidP="001F76C6">
            <w:pPr>
              <w:pStyle w:val="ConsPlusNormal0"/>
              <w:jc w:val="center"/>
              <w:rPr>
                <w:sz w:val="16"/>
                <w:szCs w:val="16"/>
              </w:rPr>
            </w:pPr>
            <w:r w:rsidRPr="00C92803">
              <w:rPr>
                <w:sz w:val="16"/>
                <w:szCs w:val="16"/>
              </w:rPr>
              <w:t xml:space="preserve"> Значения показателей по годам</w:t>
            </w:r>
          </w:p>
        </w:tc>
      </w:tr>
      <w:tr w:rsidR="00F16D40" w:rsidRPr="00C92803" w:rsidTr="00C92803">
        <w:tc>
          <w:tcPr>
            <w:tcW w:w="424" w:type="dxa"/>
            <w:vMerge/>
            <w:shd w:val="clear" w:color="auto" w:fill="auto"/>
          </w:tcPr>
          <w:p w:rsidR="00F16D40" w:rsidRPr="00C92803" w:rsidRDefault="00F16D40" w:rsidP="001F76C6">
            <w:pPr>
              <w:pStyle w:val="ConsPlusNormal0"/>
              <w:rPr>
                <w:sz w:val="16"/>
                <w:szCs w:val="16"/>
              </w:rPr>
            </w:pPr>
          </w:p>
        </w:tc>
        <w:tc>
          <w:tcPr>
            <w:tcW w:w="2235" w:type="dxa"/>
            <w:vMerge/>
            <w:shd w:val="clear" w:color="auto" w:fill="auto"/>
          </w:tcPr>
          <w:p w:rsidR="00F16D40" w:rsidRPr="00C92803" w:rsidRDefault="00F16D40" w:rsidP="001F76C6">
            <w:pPr>
              <w:pStyle w:val="ConsPlusNormal0"/>
              <w:rPr>
                <w:sz w:val="16"/>
                <w:szCs w:val="16"/>
              </w:rPr>
            </w:pPr>
          </w:p>
        </w:tc>
        <w:tc>
          <w:tcPr>
            <w:tcW w:w="707" w:type="dxa"/>
            <w:shd w:val="clear" w:color="auto" w:fill="auto"/>
          </w:tcPr>
          <w:p w:rsidR="00F16D40" w:rsidRPr="00C92803" w:rsidRDefault="00F16D40" w:rsidP="001F76C6">
            <w:pPr>
              <w:pStyle w:val="ConsPlusNormal0"/>
              <w:jc w:val="center"/>
              <w:rPr>
                <w:sz w:val="16"/>
                <w:szCs w:val="16"/>
              </w:rPr>
            </w:pPr>
            <w:r w:rsidRPr="00C92803">
              <w:rPr>
                <w:sz w:val="16"/>
                <w:szCs w:val="16"/>
              </w:rPr>
              <w:t>2013</w:t>
            </w:r>
          </w:p>
        </w:tc>
        <w:tc>
          <w:tcPr>
            <w:tcW w:w="708" w:type="dxa"/>
            <w:shd w:val="clear" w:color="auto" w:fill="auto"/>
          </w:tcPr>
          <w:p w:rsidR="00F16D40" w:rsidRPr="00C92803" w:rsidRDefault="00F16D40" w:rsidP="001F76C6">
            <w:pPr>
              <w:pStyle w:val="ConsPlusNormal0"/>
              <w:jc w:val="center"/>
              <w:rPr>
                <w:sz w:val="16"/>
                <w:szCs w:val="16"/>
              </w:rPr>
            </w:pPr>
            <w:r w:rsidRPr="00C92803">
              <w:rPr>
                <w:sz w:val="16"/>
                <w:szCs w:val="16"/>
              </w:rPr>
              <w:t>2014</w:t>
            </w:r>
          </w:p>
        </w:tc>
        <w:tc>
          <w:tcPr>
            <w:tcW w:w="708" w:type="dxa"/>
            <w:shd w:val="clear" w:color="auto" w:fill="auto"/>
          </w:tcPr>
          <w:p w:rsidR="00F16D40" w:rsidRPr="00C92803" w:rsidRDefault="00F16D40" w:rsidP="001F76C6">
            <w:pPr>
              <w:pStyle w:val="ConsPlusNormal0"/>
              <w:jc w:val="center"/>
              <w:rPr>
                <w:sz w:val="16"/>
                <w:szCs w:val="16"/>
              </w:rPr>
            </w:pPr>
            <w:r w:rsidRPr="00C92803">
              <w:rPr>
                <w:sz w:val="16"/>
                <w:szCs w:val="16"/>
              </w:rPr>
              <w:t>2015</w:t>
            </w:r>
          </w:p>
        </w:tc>
        <w:tc>
          <w:tcPr>
            <w:tcW w:w="709" w:type="dxa"/>
            <w:shd w:val="clear" w:color="auto" w:fill="auto"/>
          </w:tcPr>
          <w:p w:rsidR="00F16D40" w:rsidRPr="00C92803" w:rsidRDefault="00F16D40" w:rsidP="001F76C6">
            <w:pPr>
              <w:pStyle w:val="ConsPlusNormal0"/>
              <w:rPr>
                <w:sz w:val="16"/>
                <w:szCs w:val="16"/>
              </w:rPr>
            </w:pPr>
            <w:r w:rsidRPr="00C92803">
              <w:rPr>
                <w:sz w:val="16"/>
                <w:szCs w:val="16"/>
              </w:rPr>
              <w:t>2016</w:t>
            </w:r>
          </w:p>
        </w:tc>
        <w:tc>
          <w:tcPr>
            <w:tcW w:w="709" w:type="dxa"/>
            <w:shd w:val="clear" w:color="auto" w:fill="auto"/>
          </w:tcPr>
          <w:p w:rsidR="00F16D40" w:rsidRPr="00C92803" w:rsidRDefault="00F16D40" w:rsidP="001F76C6">
            <w:pPr>
              <w:pStyle w:val="ConsPlusNormal0"/>
              <w:rPr>
                <w:sz w:val="16"/>
                <w:szCs w:val="16"/>
              </w:rPr>
            </w:pPr>
            <w:r w:rsidRPr="00C92803">
              <w:rPr>
                <w:sz w:val="16"/>
                <w:szCs w:val="16"/>
              </w:rPr>
              <w:t>2017</w:t>
            </w:r>
          </w:p>
        </w:tc>
        <w:tc>
          <w:tcPr>
            <w:tcW w:w="567" w:type="dxa"/>
            <w:shd w:val="clear" w:color="auto" w:fill="auto"/>
          </w:tcPr>
          <w:p w:rsidR="00F16D40" w:rsidRPr="00C92803" w:rsidRDefault="00F16D40" w:rsidP="001F76C6">
            <w:pPr>
              <w:pStyle w:val="ConsPlusNormal0"/>
              <w:rPr>
                <w:sz w:val="16"/>
                <w:szCs w:val="16"/>
              </w:rPr>
            </w:pPr>
            <w:r w:rsidRPr="00C92803">
              <w:rPr>
                <w:sz w:val="16"/>
                <w:szCs w:val="16"/>
              </w:rPr>
              <w:t>2018</w:t>
            </w:r>
          </w:p>
        </w:tc>
        <w:tc>
          <w:tcPr>
            <w:tcW w:w="568" w:type="dxa"/>
            <w:shd w:val="clear" w:color="auto" w:fill="auto"/>
          </w:tcPr>
          <w:p w:rsidR="00F16D40" w:rsidRPr="00C92803" w:rsidRDefault="00F16D40" w:rsidP="001F76C6">
            <w:pPr>
              <w:pStyle w:val="ConsPlusNormal0"/>
              <w:rPr>
                <w:sz w:val="16"/>
                <w:szCs w:val="16"/>
              </w:rPr>
            </w:pPr>
            <w:r w:rsidRPr="00C92803">
              <w:rPr>
                <w:sz w:val="16"/>
                <w:szCs w:val="16"/>
              </w:rPr>
              <w:t>2019</w:t>
            </w:r>
          </w:p>
        </w:tc>
        <w:tc>
          <w:tcPr>
            <w:tcW w:w="567" w:type="dxa"/>
            <w:shd w:val="clear" w:color="auto" w:fill="auto"/>
          </w:tcPr>
          <w:p w:rsidR="00F16D40" w:rsidRPr="00C92803" w:rsidRDefault="00F16D40" w:rsidP="001F76C6">
            <w:pPr>
              <w:pStyle w:val="ConsPlusNormal0"/>
              <w:rPr>
                <w:sz w:val="16"/>
                <w:szCs w:val="16"/>
              </w:rPr>
            </w:pPr>
            <w:r w:rsidRPr="00C92803">
              <w:rPr>
                <w:sz w:val="16"/>
                <w:szCs w:val="16"/>
              </w:rPr>
              <w:t>2020</w:t>
            </w:r>
          </w:p>
        </w:tc>
        <w:tc>
          <w:tcPr>
            <w:tcW w:w="567" w:type="dxa"/>
            <w:shd w:val="clear" w:color="auto" w:fill="auto"/>
          </w:tcPr>
          <w:p w:rsidR="00F16D40" w:rsidRPr="00C92803" w:rsidRDefault="00F16D40" w:rsidP="001F76C6">
            <w:pPr>
              <w:pStyle w:val="ConsPlusNormal0"/>
              <w:rPr>
                <w:sz w:val="16"/>
                <w:szCs w:val="16"/>
              </w:rPr>
            </w:pPr>
            <w:r w:rsidRPr="00C92803">
              <w:rPr>
                <w:sz w:val="16"/>
                <w:szCs w:val="16"/>
              </w:rPr>
              <w:t>2021</w:t>
            </w:r>
          </w:p>
        </w:tc>
        <w:tc>
          <w:tcPr>
            <w:tcW w:w="567" w:type="dxa"/>
            <w:shd w:val="clear" w:color="auto" w:fill="auto"/>
          </w:tcPr>
          <w:p w:rsidR="00F16D40" w:rsidRPr="00C92803" w:rsidRDefault="00F16D40" w:rsidP="001F76C6">
            <w:pPr>
              <w:pStyle w:val="ConsPlusNormal0"/>
              <w:rPr>
                <w:sz w:val="16"/>
                <w:szCs w:val="16"/>
              </w:rPr>
            </w:pPr>
            <w:r w:rsidRPr="00C92803">
              <w:rPr>
                <w:sz w:val="16"/>
                <w:szCs w:val="16"/>
              </w:rPr>
              <w:t>2022</w:t>
            </w:r>
          </w:p>
        </w:tc>
        <w:tc>
          <w:tcPr>
            <w:tcW w:w="567" w:type="dxa"/>
            <w:shd w:val="clear" w:color="auto" w:fill="auto"/>
          </w:tcPr>
          <w:p w:rsidR="00F16D40" w:rsidRPr="00C92803" w:rsidRDefault="00F16D40" w:rsidP="001F76C6">
            <w:pPr>
              <w:pStyle w:val="ConsPlusNormal0"/>
              <w:rPr>
                <w:sz w:val="16"/>
                <w:szCs w:val="16"/>
              </w:rPr>
            </w:pPr>
            <w:r w:rsidRPr="00C92803">
              <w:rPr>
                <w:sz w:val="16"/>
                <w:szCs w:val="16"/>
              </w:rPr>
              <w:t>2023</w:t>
            </w:r>
          </w:p>
        </w:tc>
        <w:tc>
          <w:tcPr>
            <w:tcW w:w="601" w:type="dxa"/>
            <w:shd w:val="clear" w:color="auto" w:fill="auto"/>
          </w:tcPr>
          <w:p w:rsidR="00F16D40" w:rsidRPr="00C92803" w:rsidRDefault="00F16D40" w:rsidP="001F76C6">
            <w:pPr>
              <w:pStyle w:val="ConsPlusNormal0"/>
              <w:rPr>
                <w:sz w:val="16"/>
                <w:szCs w:val="16"/>
              </w:rPr>
            </w:pPr>
            <w:r w:rsidRPr="00C92803">
              <w:rPr>
                <w:sz w:val="16"/>
                <w:szCs w:val="16"/>
              </w:rPr>
              <w:t>2024</w:t>
            </w:r>
          </w:p>
        </w:tc>
      </w:tr>
      <w:tr w:rsidR="00F16D40" w:rsidRPr="00C92803" w:rsidTr="00C92803">
        <w:tc>
          <w:tcPr>
            <w:tcW w:w="10204" w:type="dxa"/>
            <w:gridSpan w:val="14"/>
            <w:shd w:val="clear" w:color="auto" w:fill="auto"/>
          </w:tcPr>
          <w:p w:rsidR="00F16D40" w:rsidRPr="00C92803" w:rsidRDefault="00F16D40" w:rsidP="001F76C6">
            <w:pPr>
              <w:pStyle w:val="aff"/>
              <w:ind w:left="0"/>
              <w:jc w:val="center"/>
              <w:rPr>
                <w:rFonts w:ascii="Times New Roman" w:hAnsi="Times New Roman"/>
                <w:sz w:val="16"/>
                <w:szCs w:val="16"/>
              </w:rPr>
            </w:pPr>
            <w:r w:rsidRPr="00C92803">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1</w:t>
            </w:r>
          </w:p>
        </w:tc>
        <w:tc>
          <w:tcPr>
            <w:tcW w:w="2235" w:type="dxa"/>
            <w:shd w:val="clear" w:color="auto" w:fill="auto"/>
          </w:tcPr>
          <w:p w:rsidR="00F16D40" w:rsidRPr="00C92803" w:rsidRDefault="00F16D40" w:rsidP="001F76C6">
            <w:pPr>
              <w:pStyle w:val="ConsPlusNormal0"/>
              <w:rPr>
                <w:sz w:val="16"/>
                <w:szCs w:val="16"/>
              </w:rPr>
            </w:pPr>
            <w:r w:rsidRPr="00C92803">
              <w:rPr>
                <w:sz w:val="16"/>
                <w:szCs w:val="16"/>
              </w:rPr>
              <w:t>Строительство магистральных водоводов</w:t>
            </w:r>
          </w:p>
        </w:tc>
        <w:tc>
          <w:tcPr>
            <w:tcW w:w="707" w:type="dxa"/>
            <w:shd w:val="clear" w:color="auto" w:fill="auto"/>
          </w:tcPr>
          <w:p w:rsidR="00F16D40" w:rsidRPr="00C92803" w:rsidRDefault="00F16D40" w:rsidP="001F76C6">
            <w:pPr>
              <w:pStyle w:val="ConsPlusNormal0"/>
              <w:rPr>
                <w:sz w:val="16"/>
                <w:szCs w:val="16"/>
              </w:rPr>
            </w:pPr>
          </w:p>
        </w:tc>
        <w:tc>
          <w:tcPr>
            <w:tcW w:w="708" w:type="dxa"/>
            <w:shd w:val="clear" w:color="auto" w:fill="auto"/>
          </w:tcPr>
          <w:p w:rsidR="00F16D40" w:rsidRPr="00C92803" w:rsidRDefault="00F16D40" w:rsidP="001F76C6">
            <w:pPr>
              <w:pStyle w:val="ConsPlusNormal0"/>
              <w:rPr>
                <w:sz w:val="16"/>
                <w:szCs w:val="16"/>
              </w:rPr>
            </w:pPr>
          </w:p>
        </w:tc>
        <w:tc>
          <w:tcPr>
            <w:tcW w:w="708" w:type="dxa"/>
            <w:shd w:val="clear" w:color="auto" w:fill="auto"/>
          </w:tcPr>
          <w:p w:rsidR="00F16D40" w:rsidRPr="00C92803" w:rsidRDefault="00F16D40" w:rsidP="001F76C6">
            <w:pPr>
              <w:pStyle w:val="ConsPlusNormal0"/>
              <w:rPr>
                <w:sz w:val="16"/>
                <w:szCs w:val="16"/>
              </w:rPr>
            </w:pPr>
          </w:p>
        </w:tc>
        <w:tc>
          <w:tcPr>
            <w:tcW w:w="709" w:type="dxa"/>
            <w:shd w:val="clear" w:color="auto" w:fill="auto"/>
          </w:tcPr>
          <w:p w:rsidR="00F16D40" w:rsidRPr="00C92803" w:rsidRDefault="00F16D40" w:rsidP="001F76C6">
            <w:pPr>
              <w:pStyle w:val="ConsPlusNormal0"/>
              <w:rPr>
                <w:sz w:val="16"/>
                <w:szCs w:val="16"/>
              </w:rPr>
            </w:pPr>
          </w:p>
        </w:tc>
        <w:tc>
          <w:tcPr>
            <w:tcW w:w="709" w:type="dxa"/>
            <w:shd w:val="clear" w:color="auto" w:fill="auto"/>
          </w:tcPr>
          <w:p w:rsidR="00F16D40" w:rsidRPr="00C92803" w:rsidRDefault="00F16D40" w:rsidP="001F76C6">
            <w:pPr>
              <w:pStyle w:val="ConsPlusNormal0"/>
              <w:rPr>
                <w:sz w:val="16"/>
                <w:szCs w:val="16"/>
              </w:rPr>
            </w:pPr>
          </w:p>
        </w:tc>
        <w:tc>
          <w:tcPr>
            <w:tcW w:w="567" w:type="dxa"/>
            <w:shd w:val="clear" w:color="auto" w:fill="auto"/>
          </w:tcPr>
          <w:p w:rsidR="00F16D40" w:rsidRPr="00C92803" w:rsidRDefault="00F16D40" w:rsidP="001F76C6">
            <w:pPr>
              <w:pStyle w:val="ConsPlusNormal0"/>
              <w:rPr>
                <w:sz w:val="16"/>
                <w:szCs w:val="16"/>
              </w:rPr>
            </w:pPr>
          </w:p>
        </w:tc>
        <w:tc>
          <w:tcPr>
            <w:tcW w:w="568" w:type="dxa"/>
            <w:shd w:val="clear" w:color="auto" w:fill="auto"/>
          </w:tcPr>
          <w:p w:rsidR="00F16D40" w:rsidRPr="00C92803" w:rsidRDefault="00F16D40" w:rsidP="001F76C6">
            <w:pPr>
              <w:pStyle w:val="ConsPlusNormal0"/>
              <w:rPr>
                <w:sz w:val="16"/>
                <w:szCs w:val="16"/>
              </w:rPr>
            </w:pPr>
          </w:p>
        </w:tc>
        <w:tc>
          <w:tcPr>
            <w:tcW w:w="567" w:type="dxa"/>
            <w:shd w:val="clear" w:color="auto" w:fill="auto"/>
          </w:tcPr>
          <w:p w:rsidR="00F16D40" w:rsidRPr="00C92803" w:rsidRDefault="00F16D40" w:rsidP="001F76C6">
            <w:pPr>
              <w:pStyle w:val="ConsPlusNormal0"/>
              <w:rPr>
                <w:sz w:val="16"/>
                <w:szCs w:val="16"/>
              </w:rPr>
            </w:pPr>
          </w:p>
        </w:tc>
        <w:tc>
          <w:tcPr>
            <w:tcW w:w="567" w:type="dxa"/>
            <w:shd w:val="clear" w:color="auto" w:fill="auto"/>
          </w:tcPr>
          <w:p w:rsidR="00F16D40" w:rsidRPr="00C92803" w:rsidRDefault="00F16D40" w:rsidP="001F76C6">
            <w:pPr>
              <w:pStyle w:val="ConsPlusNormal0"/>
              <w:rPr>
                <w:sz w:val="16"/>
                <w:szCs w:val="16"/>
              </w:rPr>
            </w:pPr>
          </w:p>
        </w:tc>
        <w:tc>
          <w:tcPr>
            <w:tcW w:w="567" w:type="dxa"/>
            <w:shd w:val="clear" w:color="auto" w:fill="auto"/>
          </w:tcPr>
          <w:p w:rsidR="00F16D40" w:rsidRPr="00C92803" w:rsidRDefault="00F16D40" w:rsidP="001F76C6">
            <w:pPr>
              <w:pStyle w:val="ConsPlusNormal0"/>
              <w:rPr>
                <w:sz w:val="16"/>
                <w:szCs w:val="16"/>
              </w:rPr>
            </w:pPr>
          </w:p>
        </w:tc>
        <w:tc>
          <w:tcPr>
            <w:tcW w:w="567" w:type="dxa"/>
            <w:shd w:val="clear" w:color="auto" w:fill="auto"/>
          </w:tcPr>
          <w:p w:rsidR="00F16D40" w:rsidRPr="00C92803" w:rsidRDefault="00F16D40" w:rsidP="001F76C6">
            <w:pPr>
              <w:pStyle w:val="ConsPlusNormal0"/>
              <w:rPr>
                <w:sz w:val="16"/>
                <w:szCs w:val="16"/>
              </w:rPr>
            </w:pPr>
          </w:p>
        </w:tc>
        <w:tc>
          <w:tcPr>
            <w:tcW w:w="601" w:type="dxa"/>
            <w:shd w:val="clear" w:color="auto" w:fill="auto"/>
          </w:tcPr>
          <w:p w:rsidR="00F16D40" w:rsidRPr="00C92803" w:rsidRDefault="00F16D40" w:rsidP="001F76C6">
            <w:pPr>
              <w:pStyle w:val="ConsPlusNormal0"/>
              <w:rPr>
                <w:sz w:val="16"/>
                <w:szCs w:val="16"/>
              </w:rPr>
            </w:pP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pStyle w:val="ConsPlusNormal0"/>
              <w:rPr>
                <w:sz w:val="16"/>
                <w:szCs w:val="16"/>
              </w:rPr>
            </w:pPr>
            <w:r w:rsidRPr="00C92803">
              <w:rPr>
                <w:sz w:val="16"/>
                <w:szCs w:val="16"/>
              </w:rPr>
              <w:t xml:space="preserve">  - водопроводных сетей (</w:t>
            </w:r>
            <w:proofErr w:type="gramStart"/>
            <w:r w:rsidRPr="00C92803">
              <w:rPr>
                <w:sz w:val="16"/>
                <w:szCs w:val="16"/>
              </w:rPr>
              <w:t>км</w:t>
            </w:r>
            <w:proofErr w:type="gramEnd"/>
            <w:r w:rsidRPr="00C92803">
              <w:rPr>
                <w:sz w:val="16"/>
                <w:szCs w:val="16"/>
              </w:rPr>
              <w:t>)</w:t>
            </w:r>
          </w:p>
        </w:tc>
        <w:tc>
          <w:tcPr>
            <w:tcW w:w="70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tcPr>
          <w:p w:rsidR="00F16D40" w:rsidRPr="00C92803" w:rsidRDefault="00F16D40" w:rsidP="001F76C6">
            <w:pPr>
              <w:pStyle w:val="ConsPlusNormal0"/>
              <w:jc w:val="center"/>
              <w:rPr>
                <w:sz w:val="16"/>
                <w:szCs w:val="16"/>
              </w:rPr>
            </w:pPr>
            <w:r w:rsidRPr="00C92803">
              <w:rPr>
                <w:sz w:val="16"/>
                <w:szCs w:val="16"/>
              </w:rPr>
              <w:t>1,9</w:t>
            </w:r>
          </w:p>
        </w:tc>
        <w:tc>
          <w:tcPr>
            <w:tcW w:w="70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tcPr>
          <w:p w:rsidR="00F16D40" w:rsidRPr="00C92803" w:rsidRDefault="00F16D40" w:rsidP="001F76C6">
            <w:pPr>
              <w:pStyle w:val="ConsPlusNormal0"/>
              <w:jc w:val="center"/>
              <w:rPr>
                <w:sz w:val="16"/>
                <w:szCs w:val="16"/>
              </w:rPr>
            </w:pPr>
            <w:r w:rsidRPr="00C92803">
              <w:rPr>
                <w:sz w:val="16"/>
                <w:szCs w:val="16"/>
              </w:rPr>
              <w:t>2,0</w:t>
            </w:r>
          </w:p>
        </w:tc>
        <w:tc>
          <w:tcPr>
            <w:tcW w:w="709"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601"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2</w:t>
            </w:r>
          </w:p>
        </w:tc>
        <w:tc>
          <w:tcPr>
            <w:tcW w:w="2235" w:type="dxa"/>
            <w:shd w:val="clear" w:color="auto" w:fill="auto"/>
          </w:tcPr>
          <w:p w:rsidR="00F16D40" w:rsidRPr="00C92803" w:rsidRDefault="00F16D40" w:rsidP="001F76C6">
            <w:pPr>
              <w:pStyle w:val="ConsPlusNormal0"/>
              <w:rPr>
                <w:sz w:val="16"/>
                <w:szCs w:val="16"/>
              </w:rPr>
            </w:pPr>
            <w:r w:rsidRPr="00C92803">
              <w:rPr>
                <w:sz w:val="16"/>
                <w:szCs w:val="16"/>
              </w:rPr>
              <w:t>Строительство сетей канализации (</w:t>
            </w:r>
            <w:proofErr w:type="gramStart"/>
            <w:r w:rsidRPr="00C92803">
              <w:rPr>
                <w:sz w:val="16"/>
                <w:szCs w:val="16"/>
              </w:rPr>
              <w:t>км</w:t>
            </w:r>
            <w:proofErr w:type="gramEnd"/>
            <w:r w:rsidRPr="00C92803">
              <w:rPr>
                <w:sz w:val="16"/>
                <w:szCs w:val="16"/>
              </w:rPr>
              <w:t>)</w:t>
            </w:r>
          </w:p>
        </w:tc>
        <w:tc>
          <w:tcPr>
            <w:tcW w:w="70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601"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3</w:t>
            </w:r>
          </w:p>
        </w:tc>
        <w:tc>
          <w:tcPr>
            <w:tcW w:w="2235" w:type="dxa"/>
            <w:shd w:val="clear" w:color="auto" w:fill="auto"/>
          </w:tcPr>
          <w:p w:rsidR="00F16D40" w:rsidRPr="00C92803" w:rsidRDefault="00F16D40" w:rsidP="001F76C6">
            <w:pPr>
              <w:pStyle w:val="ConsPlusNormal0"/>
              <w:rPr>
                <w:sz w:val="16"/>
                <w:szCs w:val="16"/>
              </w:rPr>
            </w:pPr>
            <w:r w:rsidRPr="00C92803">
              <w:rPr>
                <w:sz w:val="16"/>
                <w:szCs w:val="16"/>
              </w:rPr>
              <w:t xml:space="preserve">Устройство станции ЖБО </w:t>
            </w:r>
            <w:proofErr w:type="spellStart"/>
            <w:r w:rsidRPr="00C92803">
              <w:rPr>
                <w:sz w:val="16"/>
                <w:szCs w:val="16"/>
              </w:rPr>
              <w:t>г</w:t>
            </w:r>
            <w:proofErr w:type="gramStart"/>
            <w:r w:rsidRPr="00C92803">
              <w:rPr>
                <w:sz w:val="16"/>
                <w:szCs w:val="16"/>
              </w:rPr>
              <w:t>.Т</w:t>
            </w:r>
            <w:proofErr w:type="gramEnd"/>
            <w:r w:rsidRPr="00C92803">
              <w:rPr>
                <w:sz w:val="16"/>
                <w:szCs w:val="16"/>
              </w:rPr>
              <w:t>ейково</w:t>
            </w:r>
            <w:proofErr w:type="spellEnd"/>
          </w:p>
        </w:tc>
        <w:tc>
          <w:tcPr>
            <w:tcW w:w="70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1</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c>
          <w:tcPr>
            <w:tcW w:w="601" w:type="dxa"/>
            <w:shd w:val="clear" w:color="auto" w:fill="auto"/>
          </w:tcPr>
          <w:p w:rsidR="00F16D40" w:rsidRPr="00C92803" w:rsidRDefault="00F16D40" w:rsidP="001F76C6">
            <w:pPr>
              <w:pStyle w:val="ConsPlusNormal0"/>
              <w:tabs>
                <w:tab w:val="left" w:pos="-12159"/>
              </w:tabs>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4</w:t>
            </w:r>
          </w:p>
        </w:tc>
        <w:tc>
          <w:tcPr>
            <w:tcW w:w="2235" w:type="dxa"/>
            <w:shd w:val="clear" w:color="auto" w:fill="auto"/>
          </w:tcPr>
          <w:p w:rsidR="00F16D40" w:rsidRPr="00C92803" w:rsidRDefault="00F16D40" w:rsidP="001F76C6">
            <w:pPr>
              <w:pStyle w:val="ConsPlusNormal0"/>
              <w:rPr>
                <w:sz w:val="16"/>
                <w:szCs w:val="16"/>
              </w:rPr>
            </w:pPr>
            <w:r w:rsidRPr="00C92803">
              <w:rPr>
                <w:sz w:val="16"/>
                <w:szCs w:val="16"/>
              </w:rPr>
              <w:t>Изготовление ПСД на строительство и реконструкцию объектов водоснабжения и водоотведения (проектов)</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2</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 xml:space="preserve"> -</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5</w:t>
            </w:r>
          </w:p>
        </w:tc>
        <w:tc>
          <w:tcPr>
            <w:tcW w:w="2235" w:type="dxa"/>
            <w:shd w:val="clear" w:color="auto" w:fill="auto"/>
          </w:tcPr>
          <w:p w:rsidR="00F16D40" w:rsidRPr="00C92803" w:rsidRDefault="00F16D40" w:rsidP="001F76C6">
            <w:pPr>
              <w:pStyle w:val="ConsPlusNormal0"/>
              <w:rPr>
                <w:sz w:val="16"/>
                <w:szCs w:val="16"/>
              </w:rPr>
            </w:pPr>
            <w:r w:rsidRPr="00C92803">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6.</w:t>
            </w:r>
          </w:p>
        </w:tc>
        <w:tc>
          <w:tcPr>
            <w:tcW w:w="2235" w:type="dxa"/>
            <w:shd w:val="clear" w:color="auto" w:fill="auto"/>
          </w:tcPr>
          <w:p w:rsidR="00F16D40" w:rsidRPr="00C92803" w:rsidRDefault="00F16D40" w:rsidP="001F76C6">
            <w:pPr>
              <w:pStyle w:val="ConsPlusNormal0"/>
              <w:rPr>
                <w:sz w:val="16"/>
                <w:szCs w:val="16"/>
              </w:rPr>
            </w:pPr>
            <w:r w:rsidRPr="00C92803">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7.</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sz w:val="16"/>
                <w:szCs w:val="16"/>
              </w:rPr>
            </w:pPr>
            <w:r w:rsidRPr="00C92803">
              <w:rPr>
                <w:rFonts w:ascii="Times New Roman" w:eastAsia="Calibri" w:hAnsi="Times New Roman" w:cs="Times New Roman"/>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C92803">
              <w:rPr>
                <w:rFonts w:ascii="Times New Roman" w:eastAsia="Calibri" w:hAnsi="Times New Roman" w:cs="Times New Roman"/>
                <w:sz w:val="16"/>
                <w:szCs w:val="16"/>
              </w:rPr>
              <w:t>мкр</w:t>
            </w:r>
            <w:proofErr w:type="spellEnd"/>
            <w:r w:rsidRPr="00C92803">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F16D40" w:rsidRPr="00C92803" w:rsidRDefault="00F16D40" w:rsidP="001F76C6">
            <w:pPr>
              <w:pStyle w:val="ConsPlusNormal0"/>
              <w:jc w:val="center"/>
              <w:rPr>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8"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601" w:type="dxa"/>
            <w:shd w:val="clear" w:color="auto" w:fill="auto"/>
            <w:vAlign w:val="center"/>
          </w:tcPr>
          <w:p w:rsidR="00F16D40" w:rsidRPr="00C92803" w:rsidRDefault="00F16D40" w:rsidP="001F76C6">
            <w:pPr>
              <w:pStyle w:val="ConsPlusNormal0"/>
              <w:jc w:val="center"/>
              <w:rPr>
                <w:sz w:val="16"/>
                <w:szCs w:val="16"/>
              </w:rPr>
            </w:pP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7.1</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sz w:val="16"/>
                <w:szCs w:val="16"/>
              </w:rPr>
            </w:pPr>
            <w:r w:rsidRPr="00C92803">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F16D40" w:rsidRPr="00C92803" w:rsidRDefault="00F16D40" w:rsidP="001F76C6">
            <w:pPr>
              <w:pStyle w:val="ConsPlusNormal0"/>
              <w:jc w:val="center"/>
              <w:rPr>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8"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w:t>
            </w: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601" w:type="dxa"/>
            <w:shd w:val="clear" w:color="auto" w:fill="auto"/>
            <w:vAlign w:val="center"/>
          </w:tcPr>
          <w:p w:rsidR="00F16D40" w:rsidRPr="00C92803" w:rsidRDefault="00F16D40" w:rsidP="001F76C6">
            <w:pPr>
              <w:pStyle w:val="ConsPlusNormal0"/>
              <w:jc w:val="center"/>
              <w:rPr>
                <w:sz w:val="16"/>
                <w:szCs w:val="16"/>
              </w:rPr>
            </w:pP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 xml:space="preserve">а) Приобретение материалов для ремонта на объекте водоснабжения – водопроводной сети в г. Тейково, ул. </w:t>
            </w:r>
            <w:proofErr w:type="spellStart"/>
            <w:r w:rsidRPr="00C92803">
              <w:rPr>
                <w:rFonts w:ascii="Times New Roman" w:eastAsia="Calibri" w:hAnsi="Times New Roman" w:cs="Times New Roman"/>
                <w:bCs/>
                <w:sz w:val="16"/>
                <w:szCs w:val="16"/>
              </w:rPr>
              <w:t>Неделина</w:t>
            </w:r>
            <w:proofErr w:type="spellEnd"/>
            <w:r w:rsidRPr="00C92803">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160 мм, протяженностью 1280 </w:t>
            </w:r>
            <w:proofErr w:type="spellStart"/>
            <w:r w:rsidRPr="00C92803">
              <w:rPr>
                <w:rFonts w:ascii="Times New Roman" w:eastAsia="Calibri" w:hAnsi="Times New Roman" w:cs="Times New Roman"/>
                <w:bCs/>
                <w:sz w:val="16"/>
                <w:szCs w:val="16"/>
              </w:rPr>
              <w:t>п.м</w:t>
            </w:r>
            <w:proofErr w:type="spellEnd"/>
            <w:r w:rsidRPr="00C92803">
              <w:rPr>
                <w:rFonts w:ascii="Times New Roman" w:eastAsia="Calibri" w:hAnsi="Times New Roman" w:cs="Times New Roman"/>
                <w:bCs/>
                <w:sz w:val="16"/>
                <w:szCs w:val="16"/>
              </w:rPr>
              <w:t>.)</w:t>
            </w:r>
          </w:p>
        </w:tc>
        <w:tc>
          <w:tcPr>
            <w:tcW w:w="707" w:type="dxa"/>
            <w:shd w:val="clear" w:color="auto" w:fill="auto"/>
          </w:tcPr>
          <w:p w:rsidR="00F16D40" w:rsidRPr="00C92803" w:rsidRDefault="00F16D40" w:rsidP="001F76C6">
            <w:pPr>
              <w:autoSpaceDE w:val="0"/>
              <w:autoSpaceDN w:val="0"/>
              <w:adjustRightInd w:val="0"/>
              <w:spacing w:after="0" w:line="240" w:lineRule="auto"/>
              <w:jc w:val="center"/>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 xml:space="preserve">б) Приобретение материалов для ремонта на объекте водоснабжения – </w:t>
            </w:r>
            <w:r w:rsidRPr="00C92803">
              <w:rPr>
                <w:rFonts w:ascii="Times New Roman" w:eastAsia="Calibri" w:hAnsi="Times New Roman" w:cs="Times New Roman"/>
                <w:bCs/>
                <w:sz w:val="16"/>
                <w:szCs w:val="16"/>
              </w:rPr>
              <w:lastRenderedPageBreak/>
              <w:t xml:space="preserve">водопроводной сети в г. Тейково, ул. 70 лет Октября (Замена стальных трубопроводов на полиэтиленовые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250 мм, протяженностью 1000 </w:t>
            </w:r>
            <w:proofErr w:type="spellStart"/>
            <w:r w:rsidRPr="00C92803">
              <w:rPr>
                <w:rFonts w:ascii="Times New Roman" w:eastAsia="Calibri" w:hAnsi="Times New Roman" w:cs="Times New Roman"/>
                <w:bCs/>
                <w:sz w:val="16"/>
                <w:szCs w:val="16"/>
              </w:rPr>
              <w:t>п</w:t>
            </w:r>
            <w:proofErr w:type="gramStart"/>
            <w:r w:rsidRPr="00C92803">
              <w:rPr>
                <w:rFonts w:ascii="Times New Roman" w:eastAsia="Calibri" w:hAnsi="Times New Roman" w:cs="Times New Roman"/>
                <w:bCs/>
                <w:sz w:val="16"/>
                <w:szCs w:val="16"/>
              </w:rPr>
              <w:t>.м</w:t>
            </w:r>
            <w:proofErr w:type="spellEnd"/>
            <w:proofErr w:type="gramEnd"/>
            <w:r w:rsidRPr="00C92803">
              <w:rPr>
                <w:rFonts w:ascii="Times New Roman" w:eastAsia="Calibri" w:hAnsi="Times New Roman" w:cs="Times New Roman"/>
                <w:bCs/>
                <w:sz w:val="16"/>
                <w:szCs w:val="16"/>
              </w:rPr>
              <w:t>)</w:t>
            </w:r>
          </w:p>
        </w:tc>
        <w:tc>
          <w:tcPr>
            <w:tcW w:w="707" w:type="dxa"/>
            <w:shd w:val="clear" w:color="auto" w:fill="auto"/>
          </w:tcPr>
          <w:p w:rsidR="00F16D40" w:rsidRPr="00C92803" w:rsidRDefault="00F16D40" w:rsidP="001F76C6">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8"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601" w:type="dxa"/>
            <w:shd w:val="clear" w:color="auto" w:fill="auto"/>
            <w:vAlign w:val="center"/>
          </w:tcPr>
          <w:p w:rsidR="00F16D40" w:rsidRPr="00C92803" w:rsidRDefault="00F16D40" w:rsidP="001F76C6">
            <w:pPr>
              <w:pStyle w:val="ConsPlusNormal0"/>
              <w:jc w:val="center"/>
              <w:rPr>
                <w:sz w:val="16"/>
                <w:szCs w:val="16"/>
              </w:rPr>
            </w:pP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C92803">
              <w:rPr>
                <w:rFonts w:ascii="Times New Roman" w:eastAsia="Calibri" w:hAnsi="Times New Roman" w:cs="Times New Roman"/>
                <w:bCs/>
                <w:sz w:val="16"/>
                <w:szCs w:val="16"/>
              </w:rPr>
              <w:t>Неделина</w:t>
            </w:r>
            <w:proofErr w:type="spellEnd"/>
            <w:r w:rsidRPr="00C92803">
              <w:rPr>
                <w:rFonts w:ascii="Times New Roman" w:eastAsia="Calibri" w:hAnsi="Times New Roman" w:cs="Times New Roman"/>
                <w:bCs/>
                <w:sz w:val="16"/>
                <w:szCs w:val="16"/>
              </w:rPr>
              <w:t xml:space="preserve"> д.7 (Замена стальных трубопроводов на полиэтиленовые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110 мм, протяженностью 700 </w:t>
            </w:r>
            <w:proofErr w:type="spellStart"/>
            <w:r w:rsidRPr="00C92803">
              <w:rPr>
                <w:rFonts w:ascii="Times New Roman" w:eastAsia="Calibri" w:hAnsi="Times New Roman" w:cs="Times New Roman"/>
                <w:bCs/>
                <w:sz w:val="16"/>
                <w:szCs w:val="16"/>
              </w:rPr>
              <w:t>п</w:t>
            </w:r>
            <w:proofErr w:type="gramStart"/>
            <w:r w:rsidRPr="00C92803">
              <w:rPr>
                <w:rFonts w:ascii="Times New Roman" w:eastAsia="Calibri" w:hAnsi="Times New Roman" w:cs="Times New Roman"/>
                <w:bCs/>
                <w:sz w:val="16"/>
                <w:szCs w:val="16"/>
              </w:rPr>
              <w:t>.м</w:t>
            </w:r>
            <w:proofErr w:type="spellEnd"/>
            <w:proofErr w:type="gramEnd"/>
            <w:r w:rsidRPr="00C92803">
              <w:rPr>
                <w:rFonts w:ascii="Times New Roman" w:eastAsia="Calibri" w:hAnsi="Times New Roman" w:cs="Times New Roman"/>
                <w:bCs/>
                <w:sz w:val="16"/>
                <w:szCs w:val="16"/>
              </w:rPr>
              <w:t>)</w:t>
            </w:r>
          </w:p>
        </w:tc>
        <w:tc>
          <w:tcPr>
            <w:tcW w:w="707" w:type="dxa"/>
            <w:shd w:val="clear" w:color="auto" w:fill="auto"/>
          </w:tcPr>
          <w:p w:rsidR="00F16D40" w:rsidRPr="00C92803" w:rsidRDefault="00F16D40" w:rsidP="001F76C6">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8"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709"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8"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567" w:type="dxa"/>
            <w:shd w:val="clear" w:color="auto" w:fill="auto"/>
            <w:vAlign w:val="center"/>
          </w:tcPr>
          <w:p w:rsidR="00F16D40" w:rsidRPr="00C92803" w:rsidRDefault="00F16D40" w:rsidP="001F76C6">
            <w:pPr>
              <w:pStyle w:val="ConsPlusNormal0"/>
              <w:jc w:val="center"/>
              <w:rPr>
                <w:sz w:val="16"/>
                <w:szCs w:val="16"/>
              </w:rPr>
            </w:pPr>
          </w:p>
        </w:tc>
        <w:tc>
          <w:tcPr>
            <w:tcW w:w="601" w:type="dxa"/>
            <w:shd w:val="clear" w:color="auto" w:fill="auto"/>
            <w:vAlign w:val="center"/>
          </w:tcPr>
          <w:p w:rsidR="00F16D40" w:rsidRPr="00C92803" w:rsidRDefault="00F16D40" w:rsidP="001F76C6">
            <w:pPr>
              <w:pStyle w:val="ConsPlusNormal0"/>
              <w:jc w:val="center"/>
              <w:rPr>
                <w:sz w:val="16"/>
                <w:szCs w:val="16"/>
              </w:rPr>
            </w:pP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8.</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Оценка запасов питьевых подземных вод</w:t>
            </w:r>
          </w:p>
        </w:tc>
        <w:tc>
          <w:tcPr>
            <w:tcW w:w="70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w:t>
            </w:r>
          </w:p>
        </w:tc>
        <w:tc>
          <w:tcPr>
            <w:tcW w:w="567"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9</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hAnsi="Times New Roman" w:cs="Times New Roman"/>
                <w:sz w:val="16"/>
                <w:szCs w:val="16"/>
              </w:rPr>
            </w:pPr>
            <w:r w:rsidRPr="00C92803">
              <w:rPr>
                <w:rFonts w:ascii="Times New Roman" w:eastAsia="Calibri" w:hAnsi="Times New Roman" w:cs="Times New Roman"/>
                <w:sz w:val="16"/>
                <w:szCs w:val="16"/>
              </w:rPr>
              <w:t xml:space="preserve">Приобретение </w:t>
            </w:r>
            <w:r w:rsidRPr="00C92803">
              <w:rPr>
                <w:rFonts w:ascii="Times New Roman" w:hAnsi="Times New Roman" w:cs="Times New Roman"/>
                <w:sz w:val="16"/>
                <w:szCs w:val="16"/>
              </w:rPr>
              <w:t>материалов и оборудования</w:t>
            </w:r>
          </w:p>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sz w:val="16"/>
                <w:szCs w:val="16"/>
              </w:rPr>
            </w:pPr>
            <w:r w:rsidRPr="00C92803">
              <w:rPr>
                <w:rFonts w:ascii="Times New Roman" w:eastAsia="Calibri" w:hAnsi="Times New Roman" w:cs="Times New Roman"/>
                <w:sz w:val="16"/>
                <w:szCs w:val="16"/>
              </w:rPr>
              <w:t xml:space="preserve">для проведения ремонта системы водоснабжения – водопроводной сети, артезианских скважинах №9а, №10, №8, №12 Ивановская область, городской округ Тейково, г. Тейково, </w:t>
            </w:r>
            <w:proofErr w:type="spellStart"/>
            <w:r w:rsidRPr="00C92803">
              <w:rPr>
                <w:rFonts w:ascii="Times New Roman" w:eastAsia="Calibri" w:hAnsi="Times New Roman" w:cs="Times New Roman"/>
                <w:sz w:val="16"/>
                <w:szCs w:val="16"/>
              </w:rPr>
              <w:t>мкр</w:t>
            </w:r>
            <w:proofErr w:type="spellEnd"/>
            <w:r w:rsidRPr="00C92803">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lang w:val="en-US"/>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9.1</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lang w:val="en-US"/>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eastAsia="Calibri" w:hAnsi="Times New Roman" w:cs="Times New Roman"/>
                <w:bCs/>
                <w:sz w:val="16"/>
                <w:szCs w:val="16"/>
              </w:rPr>
              <w:t xml:space="preserve">а) Приобретение материалов для проведения ремонта системы водоснабжения – водопроводной сети в г. Тейково, ул. </w:t>
            </w:r>
            <w:proofErr w:type="spellStart"/>
            <w:r w:rsidRPr="00C92803">
              <w:rPr>
                <w:rFonts w:ascii="Times New Roman" w:eastAsia="Calibri" w:hAnsi="Times New Roman" w:cs="Times New Roman"/>
                <w:bCs/>
                <w:sz w:val="16"/>
                <w:szCs w:val="16"/>
              </w:rPr>
              <w:t>Неделина</w:t>
            </w:r>
            <w:proofErr w:type="spellEnd"/>
            <w:r w:rsidRPr="00C92803">
              <w:rPr>
                <w:rFonts w:ascii="Times New Roman" w:eastAsia="Calibri" w:hAnsi="Times New Roman" w:cs="Times New Roman"/>
                <w:bCs/>
                <w:sz w:val="16"/>
                <w:szCs w:val="16"/>
              </w:rPr>
              <w:t xml:space="preserve"> (Замена стальных трубопроводов на полиэтиленовые трубы Ду150 мм, протяженностью 1300 </w:t>
            </w:r>
            <w:proofErr w:type="spellStart"/>
            <w:r w:rsidRPr="00C92803">
              <w:rPr>
                <w:rFonts w:ascii="Times New Roman" w:eastAsia="Calibri" w:hAnsi="Times New Roman" w:cs="Times New Roman"/>
                <w:bCs/>
                <w:sz w:val="16"/>
                <w:szCs w:val="16"/>
              </w:rPr>
              <w:t>п.м</w:t>
            </w:r>
            <w:proofErr w:type="spellEnd"/>
            <w:r w:rsidRPr="00C92803">
              <w:rPr>
                <w:rFonts w:ascii="Times New Roman" w:eastAsia="Calibri" w:hAnsi="Times New Roman" w:cs="Times New Roman"/>
                <w:bCs/>
                <w:sz w:val="16"/>
                <w:szCs w:val="16"/>
              </w:rPr>
              <w:t>., замена задвижек Ду150 – 19 шт.)</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bCs/>
                <w:sz w:val="16"/>
                <w:szCs w:val="16"/>
              </w:rPr>
              <w:t xml:space="preserve">б) Приобретение материалов для проведения ремонта системы водоснабжения – водопроводной сети в г. Тейково от станции 2-го подъема до ул. </w:t>
            </w:r>
            <w:proofErr w:type="spellStart"/>
            <w:r w:rsidRPr="00C92803">
              <w:rPr>
                <w:rFonts w:ascii="Times New Roman" w:eastAsia="Calibri" w:hAnsi="Times New Roman" w:cs="Times New Roman"/>
                <w:bCs/>
                <w:sz w:val="16"/>
                <w:szCs w:val="16"/>
              </w:rPr>
              <w:t>Неделина</w:t>
            </w:r>
            <w:proofErr w:type="spellEnd"/>
            <w:r w:rsidRPr="00C92803">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250 мм, протяженностью 2750 </w:t>
            </w:r>
            <w:proofErr w:type="spellStart"/>
            <w:r w:rsidRPr="00C92803">
              <w:rPr>
                <w:rFonts w:ascii="Times New Roman" w:eastAsia="Calibri" w:hAnsi="Times New Roman" w:cs="Times New Roman"/>
                <w:bCs/>
                <w:sz w:val="16"/>
                <w:szCs w:val="16"/>
              </w:rPr>
              <w:t>п.м</w:t>
            </w:r>
            <w:proofErr w:type="spellEnd"/>
            <w:r w:rsidRPr="00C92803">
              <w:rPr>
                <w:rFonts w:ascii="Times New Roman" w:eastAsia="Calibri" w:hAnsi="Times New Roman" w:cs="Times New Roman"/>
                <w:bCs/>
                <w:sz w:val="16"/>
                <w:szCs w:val="16"/>
              </w:rPr>
              <w:t>., замена запорной арматуры (задвижек) Ду250 – 30шт.)</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proofErr w:type="gramStart"/>
            <w:r w:rsidRPr="00C92803">
              <w:rPr>
                <w:rFonts w:ascii="Times New Roman" w:eastAsia="Calibri" w:hAnsi="Times New Roman" w:cs="Times New Roman"/>
                <w:bCs/>
                <w:sz w:val="16"/>
                <w:szCs w:val="16"/>
              </w:rPr>
              <w:t xml:space="preserve">в) 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w:t>
            </w:r>
            <w:proofErr w:type="spellStart"/>
            <w:r w:rsidRPr="00C92803">
              <w:rPr>
                <w:rFonts w:ascii="Times New Roman" w:eastAsia="Calibri" w:hAnsi="Times New Roman" w:cs="Times New Roman"/>
                <w:bCs/>
                <w:sz w:val="16"/>
                <w:szCs w:val="16"/>
              </w:rPr>
              <w:t>трубДу</w:t>
            </w:r>
            <w:proofErr w:type="spellEnd"/>
            <w:r w:rsidRPr="00C92803">
              <w:rPr>
                <w:rFonts w:ascii="Times New Roman" w:eastAsia="Calibri" w:hAnsi="Times New Roman" w:cs="Times New Roman"/>
                <w:bCs/>
                <w:sz w:val="16"/>
                <w:szCs w:val="16"/>
              </w:rPr>
              <w:t xml:space="preserve"> 200 мм, протяженностью 160п.м.,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250 мм, протяженностью 20п.м.,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300 мм, протяженностью 20п.м.,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350 мм, протяженностью 20 </w:t>
            </w:r>
            <w:proofErr w:type="spellStart"/>
            <w:r w:rsidRPr="00C92803">
              <w:rPr>
                <w:rFonts w:ascii="Times New Roman" w:eastAsia="Calibri" w:hAnsi="Times New Roman" w:cs="Times New Roman"/>
                <w:bCs/>
                <w:sz w:val="16"/>
                <w:szCs w:val="16"/>
              </w:rPr>
              <w:t>п.м</w:t>
            </w:r>
            <w:proofErr w:type="spellEnd"/>
            <w:r w:rsidRPr="00C92803">
              <w:rPr>
                <w:rFonts w:ascii="Times New Roman" w:eastAsia="Calibri" w:hAnsi="Times New Roman" w:cs="Times New Roman"/>
                <w:bCs/>
                <w:sz w:val="16"/>
                <w:szCs w:val="16"/>
              </w:rPr>
              <w:t xml:space="preserve">., Замена запорной арматуры (задвижек) </w:t>
            </w:r>
            <w:r w:rsidRPr="00C92803">
              <w:rPr>
                <w:rFonts w:ascii="Times New Roman" w:eastAsia="Calibri" w:hAnsi="Times New Roman" w:cs="Times New Roman"/>
                <w:bCs/>
                <w:sz w:val="16"/>
                <w:szCs w:val="16"/>
                <w:lang w:val="en-US"/>
              </w:rPr>
              <w:t>d</w:t>
            </w:r>
            <w:r w:rsidRPr="00C92803">
              <w:rPr>
                <w:rFonts w:ascii="Times New Roman" w:eastAsia="Calibri" w:hAnsi="Times New Roman" w:cs="Times New Roman"/>
                <w:bCs/>
                <w:sz w:val="16"/>
                <w:szCs w:val="16"/>
              </w:rPr>
              <w:t>200 - 9шт.,</w:t>
            </w:r>
            <w:r w:rsidRPr="00C92803">
              <w:rPr>
                <w:rFonts w:ascii="Times New Roman" w:eastAsia="Calibri" w:hAnsi="Times New Roman" w:cs="Times New Roman"/>
                <w:bCs/>
                <w:sz w:val="16"/>
                <w:szCs w:val="16"/>
                <w:lang w:val="en-US"/>
              </w:rPr>
              <w:t>d</w:t>
            </w:r>
            <w:r w:rsidRPr="00C92803">
              <w:rPr>
                <w:rFonts w:ascii="Times New Roman" w:eastAsia="Calibri" w:hAnsi="Times New Roman" w:cs="Times New Roman"/>
                <w:bCs/>
                <w:sz w:val="16"/>
                <w:szCs w:val="16"/>
              </w:rPr>
              <w:t xml:space="preserve"> 300 - 2шт.,</w:t>
            </w:r>
            <w:r w:rsidRPr="00C92803">
              <w:rPr>
                <w:rFonts w:ascii="Times New Roman" w:eastAsia="Calibri" w:hAnsi="Times New Roman" w:cs="Times New Roman"/>
                <w:bCs/>
                <w:sz w:val="16"/>
                <w:szCs w:val="16"/>
                <w:lang w:val="en-US"/>
              </w:rPr>
              <w:t>d</w:t>
            </w:r>
            <w:r w:rsidRPr="00C92803">
              <w:rPr>
                <w:rFonts w:ascii="Times New Roman" w:eastAsia="Calibri" w:hAnsi="Times New Roman" w:cs="Times New Roman"/>
                <w:bCs/>
                <w:sz w:val="16"/>
                <w:szCs w:val="16"/>
              </w:rPr>
              <w:t xml:space="preserve"> 350 - 2шт.)</w:t>
            </w:r>
            <w:proofErr w:type="gramEnd"/>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lang w:val="en-US"/>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hAnsi="Times New Roman" w:cs="Times New Roman"/>
                <w:sz w:val="16"/>
                <w:szCs w:val="16"/>
              </w:rPr>
            </w:pPr>
            <w:r w:rsidRPr="00C92803">
              <w:rPr>
                <w:rFonts w:ascii="Times New Roman" w:eastAsia="Calibri" w:hAnsi="Times New Roman" w:cs="Times New Roman"/>
                <w:bCs/>
                <w:sz w:val="16"/>
                <w:szCs w:val="16"/>
              </w:rPr>
              <w:t xml:space="preserve">г)  </w:t>
            </w:r>
            <w:r w:rsidRPr="00C92803">
              <w:rPr>
                <w:rFonts w:ascii="Times New Roman" w:eastAsia="Calibri" w:hAnsi="Times New Roman" w:cs="Times New Roman"/>
                <w:sz w:val="16"/>
                <w:szCs w:val="16"/>
              </w:rPr>
              <w:t xml:space="preserve">Приобретение </w:t>
            </w:r>
            <w:r w:rsidRPr="00C92803">
              <w:rPr>
                <w:rFonts w:ascii="Times New Roman" w:hAnsi="Times New Roman" w:cs="Times New Roman"/>
                <w:sz w:val="16"/>
                <w:szCs w:val="16"/>
              </w:rPr>
              <w:t>материалов и оборудования</w:t>
            </w:r>
          </w:p>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bCs/>
                <w:sz w:val="16"/>
                <w:szCs w:val="16"/>
              </w:rPr>
            </w:pPr>
            <w:r w:rsidRPr="00C92803">
              <w:rPr>
                <w:rFonts w:ascii="Times New Roman" w:eastAsia="Calibri" w:hAnsi="Times New Roman" w:cs="Times New Roman"/>
                <w:sz w:val="16"/>
                <w:szCs w:val="16"/>
              </w:rPr>
              <w:t xml:space="preserve">для </w:t>
            </w:r>
            <w:r w:rsidRPr="00C92803">
              <w:rPr>
                <w:rFonts w:ascii="Times New Roman" w:eastAsia="Calibri" w:hAnsi="Times New Roman" w:cs="Times New Roman"/>
                <w:bCs/>
                <w:sz w:val="16"/>
                <w:szCs w:val="16"/>
              </w:rPr>
              <w:t xml:space="preserve">проведения ремонта </w:t>
            </w:r>
            <w:r w:rsidRPr="00C92803">
              <w:rPr>
                <w:rFonts w:ascii="Times New Roman" w:eastAsia="Calibri" w:hAnsi="Times New Roman" w:cs="Times New Roman"/>
                <w:bCs/>
                <w:sz w:val="16"/>
                <w:szCs w:val="16"/>
              </w:rPr>
              <w:lastRenderedPageBreak/>
              <w:t>системы водоснабжени</w:t>
            </w:r>
            <w:proofErr w:type="gramStart"/>
            <w:r w:rsidRPr="00C92803">
              <w:rPr>
                <w:rFonts w:ascii="Times New Roman" w:eastAsia="Calibri" w:hAnsi="Times New Roman" w:cs="Times New Roman"/>
                <w:bCs/>
                <w:sz w:val="16"/>
                <w:szCs w:val="16"/>
              </w:rPr>
              <w:t>я</w:t>
            </w:r>
            <w:r w:rsidRPr="00C92803">
              <w:rPr>
                <w:rFonts w:ascii="Times New Roman" w:eastAsia="Calibri" w:hAnsi="Times New Roman" w:cs="Times New Roman"/>
                <w:sz w:val="16"/>
                <w:szCs w:val="16"/>
              </w:rPr>
              <w:t>–</w:t>
            </w:r>
            <w:proofErr w:type="gramEnd"/>
            <w:r w:rsidRPr="00C92803">
              <w:rPr>
                <w:rFonts w:ascii="Times New Roman" w:eastAsia="Calibri" w:hAnsi="Times New Roman" w:cs="Times New Roman"/>
                <w:sz w:val="16"/>
                <w:szCs w:val="16"/>
              </w:rPr>
              <w:t>, артезианских скважинах №9а, №10, №8, №12</w:t>
            </w:r>
            <w:r w:rsidRPr="00C92803">
              <w:rPr>
                <w:rFonts w:ascii="Times New Roman" w:eastAsia="Calibri" w:hAnsi="Times New Roman" w:cs="Times New Roman"/>
                <w:bCs/>
                <w:sz w:val="16"/>
                <w:szCs w:val="16"/>
              </w:rPr>
              <w:t xml:space="preserve">(стальные трубы </w:t>
            </w:r>
            <w:proofErr w:type="spellStart"/>
            <w:r w:rsidRPr="00C92803">
              <w:rPr>
                <w:rFonts w:ascii="Times New Roman" w:eastAsia="Calibri" w:hAnsi="Times New Roman" w:cs="Times New Roman"/>
                <w:bCs/>
                <w:sz w:val="16"/>
                <w:szCs w:val="16"/>
              </w:rPr>
              <w:t>Ду</w:t>
            </w:r>
            <w:proofErr w:type="spellEnd"/>
            <w:r w:rsidRPr="00C92803">
              <w:rPr>
                <w:rFonts w:ascii="Times New Roman" w:eastAsia="Calibri" w:hAnsi="Times New Roman" w:cs="Times New Roman"/>
                <w:bCs/>
                <w:sz w:val="16"/>
                <w:szCs w:val="16"/>
              </w:rPr>
              <w:t xml:space="preserve"> 76 мм, протяженностью 200 </w:t>
            </w:r>
            <w:proofErr w:type="spellStart"/>
            <w:r w:rsidRPr="00C92803">
              <w:rPr>
                <w:rFonts w:ascii="Times New Roman" w:eastAsia="Calibri" w:hAnsi="Times New Roman" w:cs="Times New Roman"/>
                <w:bCs/>
                <w:sz w:val="16"/>
                <w:szCs w:val="16"/>
              </w:rPr>
              <w:t>п.м</w:t>
            </w:r>
            <w:proofErr w:type="spellEnd"/>
            <w:r w:rsidRPr="00C92803">
              <w:rPr>
                <w:rFonts w:ascii="Times New Roman" w:eastAsia="Calibri" w:hAnsi="Times New Roman" w:cs="Times New Roman"/>
                <w:bCs/>
                <w:sz w:val="16"/>
                <w:szCs w:val="16"/>
              </w:rPr>
              <w:t>., Замена насосов ЭЦВ8-25-100 – 4шт.)</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lastRenderedPageBreak/>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lang w:val="en-US"/>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lastRenderedPageBreak/>
              <w:t>10.</w:t>
            </w:r>
          </w:p>
        </w:tc>
        <w:tc>
          <w:tcPr>
            <w:tcW w:w="2235" w:type="dxa"/>
            <w:shd w:val="clear" w:color="auto" w:fill="auto"/>
          </w:tcPr>
          <w:p w:rsidR="00F16D40" w:rsidRPr="00C92803" w:rsidRDefault="00F16D40" w:rsidP="001F76C6">
            <w:pPr>
              <w:autoSpaceDE w:val="0"/>
              <w:autoSpaceDN w:val="0"/>
              <w:adjustRightInd w:val="0"/>
              <w:spacing w:after="0" w:line="240" w:lineRule="auto"/>
              <w:jc w:val="both"/>
              <w:rPr>
                <w:rFonts w:ascii="Times New Roman" w:eastAsia="Calibri" w:hAnsi="Times New Roman" w:cs="Times New Roman"/>
                <w:sz w:val="16"/>
                <w:szCs w:val="16"/>
              </w:rPr>
            </w:pPr>
            <w:r w:rsidRPr="00C92803">
              <w:rPr>
                <w:rFonts w:ascii="Times New Roman" w:eastAsia="Calibri" w:hAnsi="Times New Roman" w:cs="Times New Roman"/>
                <w:sz w:val="16"/>
                <w:szCs w:val="16"/>
              </w:rPr>
              <w:t xml:space="preserve">Выполнение топографической съемки и разработка схемы водопровода, ориентировочной длиной 2,5 км с составлением сметной документации в </w:t>
            </w:r>
            <w:proofErr w:type="spellStart"/>
            <w:r w:rsidRPr="00C92803">
              <w:rPr>
                <w:rFonts w:ascii="Times New Roman" w:eastAsia="Calibri" w:hAnsi="Times New Roman" w:cs="Times New Roman"/>
                <w:sz w:val="16"/>
                <w:szCs w:val="16"/>
              </w:rPr>
              <w:t>м</w:t>
            </w:r>
            <w:proofErr w:type="gramStart"/>
            <w:r w:rsidRPr="00C92803">
              <w:rPr>
                <w:rFonts w:ascii="Times New Roman" w:eastAsia="Calibri" w:hAnsi="Times New Roman" w:cs="Times New Roman"/>
                <w:sz w:val="16"/>
                <w:szCs w:val="16"/>
              </w:rPr>
              <w:t>.К</w:t>
            </w:r>
            <w:proofErr w:type="gramEnd"/>
            <w:r w:rsidRPr="00C92803">
              <w:rPr>
                <w:rFonts w:ascii="Times New Roman" w:eastAsia="Calibri" w:hAnsi="Times New Roman" w:cs="Times New Roman"/>
                <w:sz w:val="16"/>
                <w:szCs w:val="16"/>
              </w:rPr>
              <w:t>расные</w:t>
            </w:r>
            <w:proofErr w:type="spellEnd"/>
            <w:r w:rsidRPr="00C92803">
              <w:rPr>
                <w:rFonts w:ascii="Times New Roman" w:eastAsia="Calibri" w:hAnsi="Times New Roman" w:cs="Times New Roman"/>
                <w:sz w:val="16"/>
                <w:szCs w:val="16"/>
              </w:rPr>
              <w:t xml:space="preserve"> Сосенки городского округа Тейково Ивановской области</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lang w:val="en-US"/>
              </w:rPr>
            </w:pPr>
            <w:r w:rsidRPr="00C92803">
              <w:rPr>
                <w:sz w:val="16"/>
                <w:szCs w:val="16"/>
              </w:rPr>
              <w:t>1</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r>
      <w:tr w:rsidR="00F16D40" w:rsidRPr="00C92803" w:rsidTr="00C92803">
        <w:tc>
          <w:tcPr>
            <w:tcW w:w="10204" w:type="dxa"/>
            <w:gridSpan w:val="14"/>
            <w:shd w:val="clear" w:color="auto" w:fill="auto"/>
          </w:tcPr>
          <w:p w:rsidR="00F16D40" w:rsidRPr="00C92803" w:rsidRDefault="00F16D40" w:rsidP="001F76C6">
            <w:pPr>
              <w:pStyle w:val="ConsPlusNormal0"/>
              <w:jc w:val="center"/>
              <w:rPr>
                <w:sz w:val="16"/>
                <w:szCs w:val="16"/>
              </w:rPr>
            </w:pPr>
            <w:r w:rsidRPr="00C92803">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1</w:t>
            </w:r>
          </w:p>
        </w:tc>
        <w:tc>
          <w:tcPr>
            <w:tcW w:w="2235" w:type="dxa"/>
            <w:shd w:val="clear" w:color="auto" w:fill="auto"/>
          </w:tcPr>
          <w:p w:rsidR="00F16D40" w:rsidRPr="00C92803" w:rsidRDefault="00F16D40" w:rsidP="001F76C6">
            <w:pPr>
              <w:pStyle w:val="ConsPlusNormal0"/>
              <w:rPr>
                <w:sz w:val="16"/>
                <w:szCs w:val="16"/>
              </w:rPr>
            </w:pPr>
            <w:r w:rsidRPr="00C92803">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C92803">
              <w:rPr>
                <w:sz w:val="16"/>
                <w:szCs w:val="16"/>
              </w:rPr>
              <w:t xml:space="preserve"> (%)</w:t>
            </w:r>
            <w:proofErr w:type="gramEnd"/>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100</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100</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100</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6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r>
      <w:tr w:rsidR="00F16D40" w:rsidRPr="00C92803" w:rsidTr="00C92803">
        <w:tc>
          <w:tcPr>
            <w:tcW w:w="10204" w:type="dxa"/>
            <w:gridSpan w:val="14"/>
            <w:shd w:val="clear" w:color="auto" w:fill="auto"/>
          </w:tcPr>
          <w:p w:rsidR="00F16D40" w:rsidRPr="00C92803" w:rsidRDefault="00F16D40" w:rsidP="001F76C6">
            <w:pPr>
              <w:pStyle w:val="aff"/>
              <w:ind w:left="0"/>
              <w:jc w:val="center"/>
              <w:rPr>
                <w:rFonts w:ascii="Times New Roman" w:hAnsi="Times New Roman"/>
                <w:sz w:val="16"/>
                <w:szCs w:val="16"/>
              </w:rPr>
            </w:pPr>
            <w:r w:rsidRPr="00C92803">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1</w:t>
            </w:r>
          </w:p>
        </w:tc>
        <w:tc>
          <w:tcPr>
            <w:tcW w:w="2235" w:type="dxa"/>
            <w:shd w:val="clear" w:color="auto" w:fill="auto"/>
          </w:tcPr>
          <w:p w:rsidR="00F16D40" w:rsidRPr="00C92803" w:rsidRDefault="00F16D40" w:rsidP="001F76C6">
            <w:pPr>
              <w:pStyle w:val="ConsPlusNormal0"/>
              <w:jc w:val="both"/>
              <w:rPr>
                <w:sz w:val="16"/>
                <w:szCs w:val="16"/>
              </w:rPr>
            </w:pPr>
            <w:r w:rsidRPr="00C92803">
              <w:rPr>
                <w:sz w:val="16"/>
                <w:szCs w:val="16"/>
              </w:rPr>
              <w:t xml:space="preserve">Количество </w:t>
            </w:r>
            <w:proofErr w:type="spellStart"/>
            <w:r w:rsidRPr="00C92803">
              <w:rPr>
                <w:sz w:val="16"/>
                <w:szCs w:val="16"/>
              </w:rPr>
              <w:t>помывок</w:t>
            </w:r>
            <w:proofErr w:type="spellEnd"/>
            <w:r w:rsidRPr="00C92803">
              <w:rPr>
                <w:sz w:val="16"/>
                <w:szCs w:val="16"/>
              </w:rPr>
              <w:t xml:space="preserve"> в общих отделениях бани  </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38890</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38800</w:t>
            </w:r>
          </w:p>
        </w:tc>
        <w:tc>
          <w:tcPr>
            <w:tcW w:w="70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38700</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38700</w:t>
            </w:r>
          </w:p>
        </w:tc>
        <w:tc>
          <w:tcPr>
            <w:tcW w:w="709"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33643</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19619</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20605</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22200</w:t>
            </w:r>
          </w:p>
        </w:tc>
        <w:tc>
          <w:tcPr>
            <w:tcW w:w="601"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19983</w:t>
            </w:r>
          </w:p>
        </w:tc>
      </w:tr>
      <w:tr w:rsidR="00F16D40" w:rsidRPr="00C92803" w:rsidTr="00C92803">
        <w:tc>
          <w:tcPr>
            <w:tcW w:w="10204" w:type="dxa"/>
            <w:gridSpan w:val="14"/>
            <w:shd w:val="clear" w:color="auto" w:fill="auto"/>
          </w:tcPr>
          <w:p w:rsidR="00F16D40" w:rsidRPr="00C92803" w:rsidRDefault="00F16D40" w:rsidP="001F76C6">
            <w:pPr>
              <w:pStyle w:val="ConsPlusNormal0"/>
              <w:jc w:val="center"/>
              <w:rPr>
                <w:sz w:val="16"/>
                <w:szCs w:val="16"/>
              </w:rPr>
            </w:pPr>
            <w:r w:rsidRPr="00C92803">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F16D40" w:rsidRPr="00C92803" w:rsidTr="00C92803">
        <w:tc>
          <w:tcPr>
            <w:tcW w:w="424" w:type="dxa"/>
            <w:shd w:val="clear" w:color="auto" w:fill="auto"/>
          </w:tcPr>
          <w:p w:rsidR="00F16D40" w:rsidRPr="00C92803" w:rsidRDefault="00F16D40" w:rsidP="001F76C6">
            <w:pPr>
              <w:pStyle w:val="ConsPlusNormal0"/>
              <w:rPr>
                <w:sz w:val="16"/>
                <w:szCs w:val="16"/>
              </w:rPr>
            </w:pPr>
            <w:r w:rsidRPr="00C92803">
              <w:rPr>
                <w:sz w:val="16"/>
                <w:szCs w:val="16"/>
              </w:rPr>
              <w:t>1</w:t>
            </w:r>
          </w:p>
        </w:tc>
        <w:tc>
          <w:tcPr>
            <w:tcW w:w="2235" w:type="dxa"/>
            <w:shd w:val="clear" w:color="auto" w:fill="auto"/>
          </w:tcPr>
          <w:p w:rsidR="00F16D40" w:rsidRPr="00C92803" w:rsidRDefault="00F16D40" w:rsidP="001F76C6">
            <w:pPr>
              <w:pStyle w:val="ConsPlusNormal0"/>
              <w:jc w:val="both"/>
              <w:rPr>
                <w:sz w:val="16"/>
                <w:szCs w:val="16"/>
              </w:rPr>
            </w:pPr>
            <w:r w:rsidRPr="00C92803">
              <w:rPr>
                <w:sz w:val="16"/>
                <w:szCs w:val="16"/>
              </w:rPr>
              <w:t>Объем сброса сточных вод ассенизационных машин (м</w:t>
            </w:r>
            <w:r w:rsidRPr="00C92803">
              <w:rPr>
                <w:sz w:val="16"/>
                <w:szCs w:val="16"/>
                <w:vertAlign w:val="superscript"/>
              </w:rPr>
              <w:t>3</w:t>
            </w:r>
            <w:r w:rsidRPr="00C92803">
              <w:rPr>
                <w:sz w:val="16"/>
                <w:szCs w:val="16"/>
              </w:rPr>
              <w:t>/год)</w:t>
            </w:r>
          </w:p>
        </w:tc>
        <w:tc>
          <w:tcPr>
            <w:tcW w:w="70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70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70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70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70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w:t>
            </w:r>
          </w:p>
        </w:tc>
        <w:tc>
          <w:tcPr>
            <w:tcW w:w="56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56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72302,66</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55165,91</w:t>
            </w:r>
          </w:p>
        </w:tc>
        <w:tc>
          <w:tcPr>
            <w:tcW w:w="567" w:type="dxa"/>
            <w:shd w:val="clear" w:color="auto" w:fill="auto"/>
            <w:vAlign w:val="center"/>
          </w:tcPr>
          <w:p w:rsidR="00F16D40" w:rsidRPr="00C92803" w:rsidRDefault="00F16D40" w:rsidP="001F76C6">
            <w:pPr>
              <w:pStyle w:val="ConsPlusNormal0"/>
              <w:jc w:val="center"/>
              <w:rPr>
                <w:sz w:val="16"/>
                <w:szCs w:val="16"/>
              </w:rPr>
            </w:pPr>
            <w:r w:rsidRPr="00C92803">
              <w:rPr>
                <w:sz w:val="16"/>
                <w:szCs w:val="16"/>
              </w:rPr>
              <w:t>55165,91</w:t>
            </w:r>
          </w:p>
        </w:tc>
        <w:tc>
          <w:tcPr>
            <w:tcW w:w="56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6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w:t>
            </w:r>
          </w:p>
        </w:tc>
      </w:tr>
    </w:tbl>
    <w:p w:rsidR="00F16D40" w:rsidRPr="00C92803" w:rsidRDefault="00F16D40" w:rsidP="00F16D40">
      <w:pPr>
        <w:pStyle w:val="ConsPlusNormal0"/>
        <w:ind w:right="-1" w:firstLine="540"/>
        <w:rPr>
          <w:sz w:val="24"/>
          <w:szCs w:val="24"/>
        </w:rPr>
      </w:pPr>
    </w:p>
    <w:p w:rsidR="00F16D40" w:rsidRPr="00C92803" w:rsidRDefault="00F16D40" w:rsidP="00F16D40">
      <w:pPr>
        <w:pStyle w:val="ConsPlusNormal0"/>
        <w:ind w:right="-1" w:firstLine="540"/>
        <w:jc w:val="both"/>
        <w:rPr>
          <w:sz w:val="24"/>
          <w:szCs w:val="24"/>
        </w:rPr>
      </w:pPr>
      <w:r w:rsidRPr="00C92803">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F16D40" w:rsidRPr="00C92803" w:rsidRDefault="00F16D40" w:rsidP="00F16D40">
      <w:pPr>
        <w:pStyle w:val="a6"/>
        <w:ind w:firstLine="540"/>
      </w:pPr>
    </w:p>
    <w:p w:rsidR="00F16D40" w:rsidRPr="00C92803" w:rsidRDefault="00F16D40" w:rsidP="00E045A9">
      <w:pPr>
        <w:pStyle w:val="Default"/>
        <w:ind w:right="-1"/>
        <w:jc w:val="both"/>
        <w:rPr>
          <w:b/>
          <w:iCs/>
          <w:color w:val="auto"/>
          <w:sz w:val="28"/>
          <w:szCs w:val="28"/>
        </w:rPr>
      </w:pPr>
    </w:p>
    <w:p w:rsidR="00F16D40" w:rsidRPr="00C92803" w:rsidRDefault="00F16D40" w:rsidP="00E045A9">
      <w:pPr>
        <w:pStyle w:val="Default"/>
        <w:ind w:right="-1"/>
        <w:jc w:val="both"/>
        <w:rPr>
          <w:b/>
          <w:iCs/>
          <w:color w:val="auto"/>
          <w:sz w:val="28"/>
          <w:szCs w:val="28"/>
        </w:rPr>
      </w:pPr>
    </w:p>
    <w:p w:rsidR="00F16D40" w:rsidRPr="00C92803" w:rsidRDefault="00F16D40">
      <w:pPr>
        <w:rPr>
          <w:rFonts w:ascii="Times New Roman" w:hAnsi="Times New Roman" w:cs="Times New Roman"/>
          <w:sz w:val="24"/>
          <w:szCs w:val="24"/>
        </w:rPr>
      </w:pPr>
      <w:r w:rsidRPr="00C92803">
        <w:rPr>
          <w:rFonts w:ascii="Times New Roman" w:hAnsi="Times New Roman" w:cs="Times New Roman"/>
          <w:sz w:val="24"/>
          <w:szCs w:val="24"/>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7</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C92803" w:rsidRPr="00C92803">
        <w:rPr>
          <w:rFonts w:ascii="Times New Roman" w:hAnsi="Times New Roman" w:cs="Times New Roman"/>
          <w:sz w:val="24"/>
          <w:szCs w:val="24"/>
        </w:rPr>
        <w:t xml:space="preserve">    </w:t>
      </w:r>
      <w:r w:rsidRPr="00C92803">
        <w:rPr>
          <w:rFonts w:ascii="Times New Roman" w:hAnsi="Times New Roman" w:cs="Times New Roman"/>
          <w:sz w:val="24"/>
          <w:szCs w:val="24"/>
        </w:rPr>
        <w:t xml:space="preserve">  от      </w:t>
      </w:r>
      <w:r w:rsidR="00B9227B">
        <w:rPr>
          <w:rFonts w:ascii="Times New Roman" w:hAnsi="Times New Roman" w:cs="Times New Roman"/>
          <w:sz w:val="24"/>
          <w:szCs w:val="24"/>
        </w:rPr>
        <w:t xml:space="preserve">27.09.2022              </w:t>
      </w:r>
      <w:r w:rsidRPr="00C92803">
        <w:rPr>
          <w:rFonts w:ascii="Times New Roman" w:hAnsi="Times New Roman" w:cs="Times New Roman"/>
          <w:sz w:val="24"/>
          <w:szCs w:val="24"/>
        </w:rPr>
        <w:t>№</w:t>
      </w:r>
      <w:r w:rsidR="00B9227B">
        <w:rPr>
          <w:rFonts w:ascii="Times New Roman" w:hAnsi="Times New Roman" w:cs="Times New Roman"/>
          <w:sz w:val="24"/>
          <w:szCs w:val="24"/>
        </w:rPr>
        <w:t>464</w:t>
      </w:r>
    </w:p>
    <w:p w:rsidR="00F16D40" w:rsidRPr="00C92803" w:rsidRDefault="00F16D40" w:rsidP="00F16D40">
      <w:pPr>
        <w:pStyle w:val="Default"/>
        <w:ind w:right="-1"/>
        <w:jc w:val="both"/>
        <w:rPr>
          <w:b/>
          <w:iCs/>
          <w:color w:val="auto"/>
          <w:sz w:val="28"/>
          <w:szCs w:val="28"/>
        </w:rPr>
      </w:pPr>
    </w:p>
    <w:p w:rsidR="00F16D40" w:rsidRPr="00C92803" w:rsidRDefault="00F16D40" w:rsidP="00F16D40">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5. Ресурсное обеспечение мероприятий подпрограммы.</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тыс. руб.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843"/>
        <w:gridCol w:w="567"/>
        <w:gridCol w:w="708"/>
        <w:gridCol w:w="709"/>
        <w:gridCol w:w="709"/>
        <w:gridCol w:w="709"/>
        <w:gridCol w:w="708"/>
        <w:gridCol w:w="709"/>
        <w:gridCol w:w="709"/>
        <w:gridCol w:w="709"/>
        <w:gridCol w:w="708"/>
        <w:gridCol w:w="709"/>
        <w:gridCol w:w="709"/>
      </w:tblGrid>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п\</w:t>
            </w:r>
            <w:proofErr w:type="gramStart"/>
            <w:r w:rsidRPr="00C92803">
              <w:rPr>
                <w:rFonts w:ascii="Times New Roman" w:hAnsi="Times New Roman"/>
                <w:sz w:val="16"/>
                <w:szCs w:val="16"/>
              </w:rPr>
              <w:t>п</w:t>
            </w:r>
            <w:proofErr w:type="gramEnd"/>
          </w:p>
          <w:p w:rsidR="00F16D40" w:rsidRPr="00C92803" w:rsidRDefault="00F16D40" w:rsidP="001F76C6">
            <w:pPr>
              <w:pStyle w:val="aff"/>
              <w:ind w:left="0" w:right="-1" w:hanging="66"/>
              <w:rPr>
                <w:rFonts w:ascii="Times New Roman" w:hAnsi="Times New Roman"/>
                <w:sz w:val="16"/>
                <w:szCs w:val="16"/>
              </w:rPr>
            </w:pPr>
            <w:proofErr w:type="gramStart"/>
            <w:r w:rsidRPr="00C92803">
              <w:rPr>
                <w:rFonts w:ascii="Times New Roman" w:hAnsi="Times New Roman"/>
                <w:sz w:val="16"/>
                <w:szCs w:val="16"/>
              </w:rPr>
              <w:t>п</w:t>
            </w:r>
            <w:proofErr w:type="gramEnd"/>
            <w:r w:rsidRPr="00C92803">
              <w:rPr>
                <w:rFonts w:ascii="Times New Roman" w:hAnsi="Times New Roman"/>
                <w:sz w:val="16"/>
                <w:szCs w:val="16"/>
              </w:rPr>
              <w:t>/п</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Наименование мероприятия/</w:t>
            </w:r>
          </w:p>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Источник ресурсного обеспечения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Исполни</w:t>
            </w:r>
          </w:p>
          <w:p w:rsidR="00F16D40" w:rsidRPr="00C92803" w:rsidRDefault="00F16D40" w:rsidP="001F76C6">
            <w:pPr>
              <w:pStyle w:val="aff"/>
              <w:ind w:left="0" w:right="-1"/>
              <w:rPr>
                <w:rFonts w:ascii="Times New Roman" w:hAnsi="Times New Roman"/>
                <w:sz w:val="16"/>
                <w:szCs w:val="16"/>
              </w:rPr>
            </w:pPr>
            <w:proofErr w:type="spellStart"/>
            <w:r w:rsidRPr="00C92803">
              <w:rPr>
                <w:rFonts w:ascii="Times New Roman" w:hAnsi="Times New Roman"/>
                <w:sz w:val="16"/>
                <w:szCs w:val="16"/>
              </w:rPr>
              <w:t>тель</w:t>
            </w:r>
            <w:proofErr w:type="spellEnd"/>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2014</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2015</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2016</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2017</w:t>
            </w: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2018</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2019</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2020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2021</w:t>
            </w: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2022</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2023</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2024</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Подпрограмма, всего:</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d"/>
              <w:ind w:right="-1"/>
              <w:jc w:val="right"/>
              <w:rPr>
                <w:rFonts w:ascii="Times New Roman" w:hAnsi="Times New Roman"/>
                <w:sz w:val="16"/>
                <w:szCs w:val="16"/>
              </w:rPr>
            </w:pPr>
            <w:r w:rsidRPr="00C92803">
              <w:rPr>
                <w:rFonts w:ascii="Times New Roman" w:hAnsi="Times New Roman"/>
                <w:sz w:val="16"/>
                <w:szCs w:val="16"/>
              </w:rPr>
              <w:t>24 134,596</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18 440,688</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1 455,00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1 942,000</w:t>
            </w:r>
          </w:p>
        </w:tc>
        <w:tc>
          <w:tcPr>
            <w:tcW w:w="708"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3 021,81857</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7 437,09442</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6 050,03680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1 928,78000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2 083,78000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d"/>
              <w:ind w:right="-1"/>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d"/>
              <w:ind w:right="-1"/>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d"/>
              <w:ind w:right="-1"/>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8765,296</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6 915,668</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1 455,00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1 942,000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3 021,81857</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4 593,69617</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6 050,03680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1 928,78000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2 083,78000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15 369,300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11 525,020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2 843,39825</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1</w:t>
            </w:r>
          </w:p>
        </w:tc>
        <w:tc>
          <w:tcPr>
            <w:tcW w:w="1843" w:type="dxa"/>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администрация </w:t>
            </w:r>
            <w:proofErr w:type="spellStart"/>
            <w:r w:rsidRPr="00C92803">
              <w:rPr>
                <w:rFonts w:ascii="Times New Roman" w:hAnsi="Times New Roman"/>
                <w:sz w:val="16"/>
                <w:szCs w:val="16"/>
              </w:rPr>
              <w:t>г.о</w:t>
            </w:r>
            <w:proofErr w:type="gramStart"/>
            <w:r w:rsidRPr="00C92803">
              <w:rPr>
                <w:rFonts w:ascii="Times New Roman" w:hAnsi="Times New Roman"/>
                <w:sz w:val="16"/>
                <w:szCs w:val="16"/>
              </w:rPr>
              <w:t>.Т</w:t>
            </w:r>
            <w:proofErr w:type="gramEnd"/>
            <w:r w:rsidRPr="00C92803">
              <w:rPr>
                <w:rFonts w:ascii="Times New Roman" w:hAnsi="Times New Roman"/>
                <w:sz w:val="16"/>
                <w:szCs w:val="16"/>
              </w:rPr>
              <w:t>ейково</w:t>
            </w:r>
            <w:proofErr w:type="spellEnd"/>
          </w:p>
        </w:tc>
        <w:tc>
          <w:tcPr>
            <w:tcW w:w="708"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15 369,300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11 525,020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15 369,300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11 525,020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2.1</w:t>
            </w:r>
          </w:p>
        </w:tc>
        <w:tc>
          <w:tcPr>
            <w:tcW w:w="1843" w:type="dxa"/>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администрация </w:t>
            </w:r>
            <w:proofErr w:type="spellStart"/>
            <w:r w:rsidRPr="00C92803">
              <w:rPr>
                <w:rFonts w:ascii="Times New Roman" w:hAnsi="Times New Roman"/>
                <w:sz w:val="16"/>
                <w:szCs w:val="16"/>
              </w:rPr>
              <w:t>г.о</w:t>
            </w:r>
            <w:proofErr w:type="gramStart"/>
            <w:r w:rsidRPr="00C92803">
              <w:rPr>
                <w:rFonts w:ascii="Times New Roman" w:hAnsi="Times New Roman"/>
                <w:sz w:val="16"/>
                <w:szCs w:val="16"/>
              </w:rPr>
              <w:t>.Т</w:t>
            </w:r>
            <w:proofErr w:type="gramEnd"/>
            <w:r w:rsidRPr="00C92803">
              <w:rPr>
                <w:rFonts w:ascii="Times New Roman" w:hAnsi="Times New Roman"/>
                <w:sz w:val="16"/>
                <w:szCs w:val="16"/>
              </w:rPr>
              <w:t>ейково</w:t>
            </w:r>
            <w:proofErr w:type="spellEnd"/>
          </w:p>
        </w:tc>
        <w:tc>
          <w:tcPr>
            <w:tcW w:w="708"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33" w:hanging="33"/>
              <w:jc w:val="center"/>
              <w:rPr>
                <w:rFonts w:ascii="Times New Roman" w:hAnsi="Times New Roman"/>
                <w:sz w:val="16"/>
                <w:szCs w:val="16"/>
              </w:rPr>
            </w:pPr>
            <w:r w:rsidRPr="00C92803">
              <w:rPr>
                <w:rFonts w:ascii="Times New Roman" w:hAnsi="Times New Roman"/>
                <w:sz w:val="16"/>
                <w:szCs w:val="16"/>
              </w:rPr>
              <w:t>4826,8901</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4826,8901</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2.2</w:t>
            </w:r>
          </w:p>
        </w:tc>
        <w:tc>
          <w:tcPr>
            <w:tcW w:w="1843" w:type="dxa"/>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C92803">
              <w:rPr>
                <w:rFonts w:ascii="Times New Roman" w:hAnsi="Times New Roman" w:cs="Times New Roman"/>
                <w:sz w:val="16"/>
                <w:szCs w:val="16"/>
              </w:rPr>
              <w:t>Комсомольский</w:t>
            </w:r>
            <w:proofErr w:type="gramEnd"/>
            <w:r w:rsidRPr="00C92803">
              <w:rPr>
                <w:rFonts w:ascii="Times New Roman" w:hAnsi="Times New Roman" w:cs="Times New Roman"/>
                <w:sz w:val="16"/>
                <w:szCs w:val="16"/>
              </w:rPr>
              <w:t xml:space="preserve"> в г. Тейково Ивановской области</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578,4399</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578,4399</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2.3</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Проведение экспертизы ПСД  на строительство водопровода ул. 1-я </w:t>
            </w:r>
            <w:proofErr w:type="gramStart"/>
            <w:r w:rsidRPr="00C92803">
              <w:rPr>
                <w:rFonts w:ascii="Times New Roman" w:hAnsi="Times New Roman"/>
                <w:sz w:val="16"/>
                <w:szCs w:val="16"/>
              </w:rPr>
              <w:t>Первомайская</w:t>
            </w:r>
            <w:proofErr w:type="gramEnd"/>
            <w:r w:rsidRPr="00C92803">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2.4</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397,966</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397,966</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2.5</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2.6</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Строительство водопровода ул. 1-я </w:t>
            </w:r>
            <w:proofErr w:type="gramStart"/>
            <w:r w:rsidRPr="00C92803">
              <w:rPr>
                <w:rFonts w:ascii="Times New Roman" w:hAnsi="Times New Roman"/>
                <w:sz w:val="16"/>
                <w:szCs w:val="16"/>
              </w:rPr>
              <w:t>Первомайская</w:t>
            </w:r>
            <w:proofErr w:type="gramEnd"/>
            <w:r w:rsidRPr="00C92803">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jc w:val="center"/>
              <w:rPr>
                <w:rFonts w:ascii="Times New Roman" w:hAnsi="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4843,668</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4843,668</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2.7</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C92803">
              <w:rPr>
                <w:rFonts w:ascii="Times New Roman" w:hAnsi="Times New Roman"/>
                <w:sz w:val="16"/>
                <w:szCs w:val="16"/>
              </w:rPr>
              <w:t>Лежневская</w:t>
            </w:r>
            <w:proofErr w:type="spellEnd"/>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2.8</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2.9</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Устройство КНС и канализационных сетей ул. </w:t>
            </w:r>
            <w:proofErr w:type="spellStart"/>
            <w:r w:rsidRPr="00C92803">
              <w:rPr>
                <w:rFonts w:ascii="Times New Roman" w:hAnsi="Times New Roman"/>
                <w:sz w:val="16"/>
                <w:szCs w:val="16"/>
              </w:rPr>
              <w:t>Сергеевская</w:t>
            </w:r>
            <w:proofErr w:type="spellEnd"/>
            <w:r w:rsidRPr="00C92803">
              <w:rPr>
                <w:rFonts w:ascii="Times New Roman" w:hAnsi="Times New Roman"/>
                <w:sz w:val="16"/>
                <w:szCs w:val="16"/>
              </w:rPr>
              <w:t xml:space="preserve"> – пос. Фрунзе в г. Тейково Ивановской области</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2.10</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Производство работ по пересечению железной дороги центральной канализацией в районе ул. </w:t>
            </w:r>
            <w:proofErr w:type="spellStart"/>
            <w:r w:rsidRPr="00C92803">
              <w:rPr>
                <w:rFonts w:ascii="Times New Roman" w:hAnsi="Times New Roman"/>
                <w:sz w:val="16"/>
                <w:szCs w:val="16"/>
              </w:rPr>
              <w:t>Сергеевская</w:t>
            </w:r>
            <w:proofErr w:type="spellEnd"/>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2.11</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Устройство станции ЖБО </w:t>
            </w:r>
            <w:proofErr w:type="spellStart"/>
            <w:r w:rsidRPr="00C92803">
              <w:rPr>
                <w:rFonts w:ascii="Times New Roman" w:hAnsi="Times New Roman"/>
                <w:sz w:val="16"/>
                <w:szCs w:val="16"/>
              </w:rPr>
              <w:t>г</w:t>
            </w:r>
            <w:proofErr w:type="gramStart"/>
            <w:r w:rsidRPr="00C92803">
              <w:rPr>
                <w:rFonts w:ascii="Times New Roman" w:hAnsi="Times New Roman"/>
                <w:sz w:val="16"/>
                <w:szCs w:val="16"/>
              </w:rPr>
              <w:t>.Т</w:t>
            </w:r>
            <w:proofErr w:type="gramEnd"/>
            <w:r w:rsidRPr="00C92803">
              <w:rPr>
                <w:rFonts w:ascii="Times New Roman" w:hAnsi="Times New Roman"/>
                <w:sz w:val="16"/>
                <w:szCs w:val="16"/>
              </w:rPr>
              <w:t>ейково</w:t>
            </w:r>
            <w:proofErr w:type="spellEnd"/>
            <w:r w:rsidRPr="00C92803">
              <w:rPr>
                <w:rFonts w:ascii="Times New Roman" w:hAnsi="Times New Roman"/>
                <w:sz w:val="16"/>
                <w:szCs w:val="16"/>
              </w:rPr>
              <w:t>.</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3021,81857</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209,57330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 местный бюджет, в </w:t>
            </w:r>
            <w:proofErr w:type="spellStart"/>
            <w:r w:rsidRPr="00C92803">
              <w:rPr>
                <w:rFonts w:ascii="Times New Roman" w:hAnsi="Times New Roman"/>
                <w:sz w:val="16"/>
                <w:szCs w:val="16"/>
              </w:rPr>
              <w:t>т.ч</w:t>
            </w:r>
            <w:proofErr w:type="spellEnd"/>
            <w:r w:rsidRPr="00C92803">
              <w:rPr>
                <w:rFonts w:ascii="Times New Roman" w:hAnsi="Times New Roman"/>
                <w:sz w:val="16"/>
                <w:szCs w:val="16"/>
              </w:rPr>
              <w:t>.:</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3021,81857</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209,57330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-корректировка проектной документации по строительству автоматизированной станции приема и механической обработки ЖБО в г. Тейково вблизи ул. 1-я Запрудная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100,00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proofErr w:type="gramStart"/>
            <w:r w:rsidRPr="00C92803">
              <w:rPr>
                <w:rFonts w:ascii="Times New Roman" w:hAnsi="Times New Roman"/>
                <w:sz w:val="16"/>
                <w:szCs w:val="16"/>
              </w:rPr>
              <w:t xml:space="preserve">- подключение (технологическое подсоединение) станции ЖБО по адресу: г. Тейково, ул. Запрудная </w:t>
            </w:r>
            <w:proofErr w:type="gramEnd"/>
          </w:p>
        </w:tc>
        <w:tc>
          <w:tcPr>
            <w:tcW w:w="567"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79,57330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изготовление технического плана</w:t>
            </w:r>
          </w:p>
        </w:tc>
        <w:tc>
          <w:tcPr>
            <w:tcW w:w="567"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30,00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2.12</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2.13</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2.14</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w:t>
            </w:r>
            <w:proofErr w:type="spellStart"/>
            <w:r w:rsidRPr="00C92803">
              <w:rPr>
                <w:rFonts w:ascii="Times New Roman" w:hAnsi="Times New Roman"/>
                <w:bCs/>
                <w:sz w:val="16"/>
                <w:szCs w:val="16"/>
              </w:rPr>
              <w:t>Неделина</w:t>
            </w:r>
            <w:proofErr w:type="spellEnd"/>
            <w:r w:rsidRPr="00C92803">
              <w:rPr>
                <w:rFonts w:ascii="Times New Roman" w:hAnsi="Times New Roman"/>
                <w:bCs/>
                <w:sz w:val="16"/>
                <w:szCs w:val="16"/>
              </w:rPr>
              <w:t xml:space="preserve"> (Замена стальных трубопроводов на полиэтиленовые трубы </w:t>
            </w:r>
            <w:proofErr w:type="spellStart"/>
            <w:r w:rsidRPr="00C92803">
              <w:rPr>
                <w:rFonts w:ascii="Times New Roman" w:hAnsi="Times New Roman"/>
                <w:bCs/>
                <w:sz w:val="16"/>
                <w:szCs w:val="16"/>
              </w:rPr>
              <w:t>Ду</w:t>
            </w:r>
            <w:proofErr w:type="spellEnd"/>
            <w:r w:rsidRPr="00C92803">
              <w:rPr>
                <w:rFonts w:ascii="Times New Roman" w:hAnsi="Times New Roman"/>
                <w:bCs/>
                <w:sz w:val="16"/>
                <w:szCs w:val="16"/>
              </w:rPr>
              <w:t xml:space="preserve"> 160 мм, протяженностью 1280 </w:t>
            </w:r>
            <w:proofErr w:type="spellStart"/>
            <w:r w:rsidRPr="00C92803">
              <w:rPr>
                <w:rFonts w:ascii="Times New Roman" w:hAnsi="Times New Roman"/>
                <w:bCs/>
                <w:sz w:val="16"/>
                <w:szCs w:val="16"/>
              </w:rPr>
              <w:lastRenderedPageBreak/>
              <w:t>п.м</w:t>
            </w:r>
            <w:proofErr w:type="spellEnd"/>
            <w:r w:rsidRPr="00C92803">
              <w:rPr>
                <w:rFonts w:ascii="Times New Roman" w:hAnsi="Times New Roman"/>
                <w:bCs/>
                <w:sz w:val="16"/>
                <w:szCs w:val="16"/>
              </w:rPr>
              <w:t>.)</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lang w:val="en-US"/>
              </w:rPr>
            </w:pPr>
            <w:r w:rsidRPr="00C92803">
              <w:rPr>
                <w:rFonts w:ascii="Times New Roman" w:hAnsi="Times New Roman" w:cs="Times New Roman"/>
                <w:sz w:val="16"/>
                <w:szCs w:val="16"/>
                <w:lang w:val="en-US"/>
              </w:rPr>
              <w:t>918</w:t>
            </w:r>
            <w:r w:rsidRPr="00C92803">
              <w:rPr>
                <w:rFonts w:ascii="Times New Roman" w:hAnsi="Times New Roman" w:cs="Times New Roman"/>
                <w:sz w:val="16"/>
                <w:szCs w:val="16"/>
              </w:rPr>
              <w:t>,</w:t>
            </w:r>
            <w:r w:rsidRPr="00C92803">
              <w:rPr>
                <w:rFonts w:ascii="Times New Roman" w:hAnsi="Times New Roman" w:cs="Times New Roman"/>
                <w:sz w:val="16"/>
                <w:szCs w:val="16"/>
                <w:lang w:val="en-US"/>
              </w:rPr>
              <w:t>24213</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45,91210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872,33003</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2.15</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C92803">
              <w:rPr>
                <w:rFonts w:ascii="Times New Roman" w:hAnsi="Times New Roman"/>
                <w:bCs/>
                <w:sz w:val="16"/>
                <w:szCs w:val="16"/>
              </w:rPr>
              <w:t>Ду</w:t>
            </w:r>
            <w:proofErr w:type="spellEnd"/>
            <w:r w:rsidRPr="00C92803">
              <w:rPr>
                <w:rFonts w:ascii="Times New Roman" w:hAnsi="Times New Roman"/>
                <w:bCs/>
                <w:sz w:val="16"/>
                <w:szCs w:val="16"/>
              </w:rPr>
              <w:t xml:space="preserve"> 250 мм, протяженностью 1000 </w:t>
            </w:r>
            <w:proofErr w:type="spellStart"/>
            <w:r w:rsidRPr="00C92803">
              <w:rPr>
                <w:rFonts w:ascii="Times New Roman" w:hAnsi="Times New Roman"/>
                <w:bCs/>
                <w:sz w:val="16"/>
                <w:szCs w:val="16"/>
              </w:rPr>
              <w:t>п</w:t>
            </w:r>
            <w:proofErr w:type="gramStart"/>
            <w:r w:rsidRPr="00C92803">
              <w:rPr>
                <w:rFonts w:ascii="Times New Roman" w:hAnsi="Times New Roman"/>
                <w:bCs/>
                <w:sz w:val="16"/>
                <w:szCs w:val="16"/>
              </w:rPr>
              <w:t>.м</w:t>
            </w:r>
            <w:proofErr w:type="spellEnd"/>
            <w:proofErr w:type="gramEnd"/>
            <w:r w:rsidRPr="00C92803">
              <w:rPr>
                <w:rFonts w:ascii="Times New Roman" w:hAnsi="Times New Roman"/>
                <w:bCs/>
                <w:sz w:val="16"/>
                <w:szCs w:val="16"/>
              </w:rPr>
              <w:t>)</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1834,43333</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91,72167</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1 742,71166</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2.16</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Молодежная д.13 до ул. </w:t>
            </w:r>
            <w:proofErr w:type="spellStart"/>
            <w:r w:rsidRPr="00C92803">
              <w:rPr>
                <w:rFonts w:ascii="Times New Roman" w:hAnsi="Times New Roman"/>
                <w:bCs/>
                <w:sz w:val="16"/>
                <w:szCs w:val="16"/>
              </w:rPr>
              <w:t>Неделина</w:t>
            </w:r>
            <w:proofErr w:type="spellEnd"/>
            <w:r w:rsidRPr="00C92803">
              <w:rPr>
                <w:rFonts w:ascii="Times New Roman" w:hAnsi="Times New Roman"/>
                <w:bCs/>
                <w:sz w:val="16"/>
                <w:szCs w:val="16"/>
              </w:rPr>
              <w:t xml:space="preserve"> д.7 (Замена стальных трубопроводов на полиэтиленовые трубы </w:t>
            </w:r>
            <w:proofErr w:type="spellStart"/>
            <w:r w:rsidRPr="00C92803">
              <w:rPr>
                <w:rFonts w:ascii="Times New Roman" w:hAnsi="Times New Roman"/>
                <w:bCs/>
                <w:sz w:val="16"/>
                <w:szCs w:val="16"/>
              </w:rPr>
              <w:t>Ду</w:t>
            </w:r>
            <w:proofErr w:type="spellEnd"/>
            <w:r w:rsidRPr="00C92803">
              <w:rPr>
                <w:rFonts w:ascii="Times New Roman" w:hAnsi="Times New Roman"/>
                <w:bCs/>
                <w:sz w:val="16"/>
                <w:szCs w:val="16"/>
              </w:rPr>
              <w:t xml:space="preserve"> 110 мм, протяженностью 700 </w:t>
            </w:r>
            <w:proofErr w:type="spellStart"/>
            <w:r w:rsidRPr="00C92803">
              <w:rPr>
                <w:rFonts w:ascii="Times New Roman" w:hAnsi="Times New Roman"/>
                <w:bCs/>
                <w:sz w:val="16"/>
                <w:szCs w:val="16"/>
              </w:rPr>
              <w:t>п</w:t>
            </w:r>
            <w:proofErr w:type="gramStart"/>
            <w:r w:rsidRPr="00C92803">
              <w:rPr>
                <w:rFonts w:ascii="Times New Roman" w:hAnsi="Times New Roman"/>
                <w:bCs/>
                <w:sz w:val="16"/>
                <w:szCs w:val="16"/>
              </w:rPr>
              <w:t>.м</w:t>
            </w:r>
            <w:proofErr w:type="spellEnd"/>
            <w:proofErr w:type="gramEnd"/>
            <w:r w:rsidRPr="00C92803">
              <w:rPr>
                <w:rFonts w:ascii="Times New Roman" w:hAnsi="Times New Roman"/>
                <w:bCs/>
                <w:sz w:val="16"/>
                <w:szCs w:val="16"/>
              </w:rPr>
              <w:t>)</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240,37533</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12,01877</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228,35656</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lang w:val="en-US"/>
              </w:rPr>
              <w:t>2</w:t>
            </w:r>
            <w:r w:rsidRPr="00C92803">
              <w:rPr>
                <w:rFonts w:ascii="Times New Roman" w:hAnsi="Times New Roman"/>
                <w:sz w:val="16"/>
                <w:szCs w:val="16"/>
              </w:rPr>
              <w:t>.17</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Оценка запасов питьевых подземных вод</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МКУ «Служба заказчика»</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771,25680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771,25680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2.18</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bCs/>
                <w:sz w:val="16"/>
                <w:szCs w:val="16"/>
              </w:rPr>
              <w:t xml:space="preserve">Приобретение материалов для проведения ремонта системы водоснабжения – водопроводной сети в г. Тейково, ул. </w:t>
            </w:r>
            <w:proofErr w:type="spellStart"/>
            <w:r w:rsidRPr="00C92803">
              <w:rPr>
                <w:rFonts w:ascii="Times New Roman" w:hAnsi="Times New Roman"/>
                <w:bCs/>
                <w:sz w:val="16"/>
                <w:szCs w:val="16"/>
              </w:rPr>
              <w:t>Неделина</w:t>
            </w:r>
            <w:proofErr w:type="spellEnd"/>
            <w:r w:rsidRPr="00C92803">
              <w:rPr>
                <w:rFonts w:ascii="Times New Roman" w:hAnsi="Times New Roman"/>
                <w:bCs/>
                <w:sz w:val="16"/>
                <w:szCs w:val="16"/>
              </w:rPr>
              <w:t xml:space="preserve"> (Замена стальных трубопроводов на полиэтиленовые трубы </w:t>
            </w:r>
            <w:proofErr w:type="spellStart"/>
            <w:r w:rsidRPr="00C92803">
              <w:rPr>
                <w:rFonts w:ascii="Times New Roman" w:hAnsi="Times New Roman"/>
                <w:bCs/>
                <w:sz w:val="16"/>
                <w:szCs w:val="16"/>
              </w:rPr>
              <w:t>Ду</w:t>
            </w:r>
            <w:proofErr w:type="spellEnd"/>
            <w:r w:rsidRPr="00C92803">
              <w:rPr>
                <w:rFonts w:ascii="Times New Roman" w:hAnsi="Times New Roman"/>
                <w:bCs/>
                <w:sz w:val="16"/>
                <w:szCs w:val="16"/>
              </w:rPr>
              <w:t xml:space="preserve"> 150 мм, протяженностью 1300 </w:t>
            </w:r>
            <w:proofErr w:type="spellStart"/>
            <w:r w:rsidRPr="00C92803">
              <w:rPr>
                <w:rFonts w:ascii="Times New Roman" w:hAnsi="Times New Roman"/>
                <w:bCs/>
                <w:sz w:val="16"/>
                <w:szCs w:val="16"/>
              </w:rPr>
              <w:t>п.м</w:t>
            </w:r>
            <w:proofErr w:type="spellEnd"/>
            <w:r w:rsidRPr="00C92803">
              <w:rPr>
                <w:rFonts w:ascii="Times New Roman" w:hAnsi="Times New Roman"/>
                <w:bCs/>
                <w:sz w:val="16"/>
                <w:szCs w:val="16"/>
              </w:rPr>
              <w:t>., замена задвижек Ду150 – 19 шт.)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2.19</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bCs/>
                <w:sz w:val="16"/>
                <w:szCs w:val="16"/>
              </w:rPr>
              <w:t xml:space="preserve">Приобретение материалов для </w:t>
            </w:r>
            <w:r w:rsidRPr="00C92803">
              <w:rPr>
                <w:rFonts w:ascii="Times New Roman" w:hAnsi="Times New Roman"/>
                <w:bCs/>
                <w:sz w:val="16"/>
                <w:szCs w:val="16"/>
              </w:rPr>
              <w:lastRenderedPageBreak/>
              <w:t xml:space="preserve">проведения ремонта системы водоснабжения – водопроводной сети в г. Тейково от станции 2-го подъема до ул. </w:t>
            </w:r>
            <w:proofErr w:type="spellStart"/>
            <w:r w:rsidRPr="00C92803">
              <w:rPr>
                <w:rFonts w:ascii="Times New Roman" w:hAnsi="Times New Roman"/>
                <w:bCs/>
                <w:sz w:val="16"/>
                <w:szCs w:val="16"/>
              </w:rPr>
              <w:t>Неделина</w:t>
            </w:r>
            <w:proofErr w:type="spellEnd"/>
            <w:r w:rsidRPr="00C92803">
              <w:rPr>
                <w:rFonts w:ascii="Times New Roman" w:hAnsi="Times New Roman"/>
                <w:bCs/>
                <w:sz w:val="16"/>
                <w:szCs w:val="16"/>
              </w:rPr>
              <w:t xml:space="preserve"> (Замена стальных трубопроводов на полиэтиленовые трубы </w:t>
            </w:r>
            <w:proofErr w:type="spellStart"/>
            <w:r w:rsidRPr="00C92803">
              <w:rPr>
                <w:rFonts w:ascii="Times New Roman" w:hAnsi="Times New Roman"/>
                <w:bCs/>
                <w:sz w:val="16"/>
                <w:szCs w:val="16"/>
              </w:rPr>
              <w:t>Ду</w:t>
            </w:r>
            <w:proofErr w:type="spellEnd"/>
            <w:r w:rsidRPr="00C92803">
              <w:rPr>
                <w:rFonts w:ascii="Times New Roman" w:hAnsi="Times New Roman"/>
                <w:bCs/>
                <w:sz w:val="16"/>
                <w:szCs w:val="16"/>
              </w:rPr>
              <w:t xml:space="preserve"> 250 мм, протяженностью 2750 </w:t>
            </w:r>
            <w:proofErr w:type="spellStart"/>
            <w:r w:rsidRPr="00C92803">
              <w:rPr>
                <w:rFonts w:ascii="Times New Roman" w:hAnsi="Times New Roman"/>
                <w:bCs/>
                <w:sz w:val="16"/>
                <w:szCs w:val="16"/>
              </w:rPr>
              <w:t>п.м</w:t>
            </w:r>
            <w:proofErr w:type="spellEnd"/>
            <w:r w:rsidRPr="00C92803">
              <w:rPr>
                <w:rFonts w:ascii="Times New Roman" w:hAnsi="Times New Roman"/>
                <w:bCs/>
                <w:sz w:val="16"/>
                <w:szCs w:val="16"/>
              </w:rPr>
              <w:t>., замена запорной арматуры (задвижек) Ду250 – 30шт.)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2.20</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proofErr w:type="gramStart"/>
            <w:r w:rsidRPr="00C92803">
              <w:rPr>
                <w:rFonts w:ascii="Times New Roman" w:hAnsi="Times New Roman"/>
                <w:bCs/>
                <w:sz w:val="16"/>
                <w:szCs w:val="16"/>
              </w:rPr>
              <w:t xml:space="preserve">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 </w:t>
            </w:r>
            <w:proofErr w:type="spellStart"/>
            <w:r w:rsidRPr="00C92803">
              <w:rPr>
                <w:rFonts w:ascii="Times New Roman" w:hAnsi="Times New Roman"/>
                <w:bCs/>
                <w:sz w:val="16"/>
                <w:szCs w:val="16"/>
              </w:rPr>
              <w:t>Ду</w:t>
            </w:r>
            <w:proofErr w:type="spellEnd"/>
            <w:r w:rsidRPr="00C92803">
              <w:rPr>
                <w:rFonts w:ascii="Times New Roman" w:hAnsi="Times New Roman"/>
                <w:bCs/>
                <w:sz w:val="16"/>
                <w:szCs w:val="16"/>
              </w:rPr>
              <w:t xml:space="preserve"> 200 мм, протяженностью 160п.м., </w:t>
            </w:r>
            <w:proofErr w:type="spellStart"/>
            <w:r w:rsidRPr="00C92803">
              <w:rPr>
                <w:rFonts w:ascii="Times New Roman" w:hAnsi="Times New Roman"/>
                <w:bCs/>
                <w:sz w:val="16"/>
                <w:szCs w:val="16"/>
              </w:rPr>
              <w:t>Ду</w:t>
            </w:r>
            <w:proofErr w:type="spellEnd"/>
            <w:r w:rsidRPr="00C92803">
              <w:rPr>
                <w:rFonts w:ascii="Times New Roman" w:hAnsi="Times New Roman"/>
                <w:bCs/>
                <w:sz w:val="16"/>
                <w:szCs w:val="16"/>
              </w:rPr>
              <w:t xml:space="preserve"> 250 мм, протяженностью 20п.м., </w:t>
            </w:r>
            <w:proofErr w:type="spellStart"/>
            <w:r w:rsidRPr="00C92803">
              <w:rPr>
                <w:rFonts w:ascii="Times New Roman" w:hAnsi="Times New Roman"/>
                <w:bCs/>
                <w:sz w:val="16"/>
                <w:szCs w:val="16"/>
              </w:rPr>
              <w:t>Ду</w:t>
            </w:r>
            <w:proofErr w:type="spellEnd"/>
            <w:r w:rsidRPr="00C92803">
              <w:rPr>
                <w:rFonts w:ascii="Times New Roman" w:hAnsi="Times New Roman"/>
                <w:bCs/>
                <w:sz w:val="16"/>
                <w:szCs w:val="16"/>
              </w:rPr>
              <w:t xml:space="preserve"> 300 мм, протяженностью 20п.м., </w:t>
            </w:r>
            <w:proofErr w:type="spellStart"/>
            <w:r w:rsidRPr="00C92803">
              <w:rPr>
                <w:rFonts w:ascii="Times New Roman" w:hAnsi="Times New Roman"/>
                <w:bCs/>
                <w:sz w:val="16"/>
                <w:szCs w:val="16"/>
              </w:rPr>
              <w:t>Ду</w:t>
            </w:r>
            <w:proofErr w:type="spellEnd"/>
            <w:r w:rsidRPr="00C92803">
              <w:rPr>
                <w:rFonts w:ascii="Times New Roman" w:hAnsi="Times New Roman"/>
                <w:bCs/>
                <w:sz w:val="16"/>
                <w:szCs w:val="16"/>
              </w:rPr>
              <w:t xml:space="preserve"> 350 мм, протяженностью 200 </w:t>
            </w:r>
            <w:proofErr w:type="spellStart"/>
            <w:r w:rsidRPr="00C92803">
              <w:rPr>
                <w:rFonts w:ascii="Times New Roman" w:hAnsi="Times New Roman"/>
                <w:bCs/>
                <w:sz w:val="16"/>
                <w:szCs w:val="16"/>
              </w:rPr>
              <w:t>п.м</w:t>
            </w:r>
            <w:proofErr w:type="spellEnd"/>
            <w:r w:rsidRPr="00C92803">
              <w:rPr>
                <w:rFonts w:ascii="Times New Roman" w:hAnsi="Times New Roman"/>
                <w:bCs/>
                <w:sz w:val="16"/>
                <w:szCs w:val="16"/>
              </w:rPr>
              <w:t xml:space="preserve">., Замена запорной арматуры (задвижек) </w:t>
            </w:r>
            <w:r w:rsidRPr="00C92803">
              <w:rPr>
                <w:rFonts w:ascii="Times New Roman" w:hAnsi="Times New Roman"/>
                <w:bCs/>
                <w:sz w:val="16"/>
                <w:szCs w:val="16"/>
                <w:lang w:val="en-US"/>
              </w:rPr>
              <w:t>d</w:t>
            </w:r>
            <w:r w:rsidRPr="00C92803">
              <w:rPr>
                <w:rFonts w:ascii="Times New Roman" w:hAnsi="Times New Roman"/>
                <w:bCs/>
                <w:sz w:val="16"/>
                <w:szCs w:val="16"/>
              </w:rPr>
              <w:t xml:space="preserve"> 200 - 9шт.,</w:t>
            </w:r>
            <w:r w:rsidRPr="00C92803">
              <w:rPr>
                <w:rFonts w:ascii="Times New Roman" w:hAnsi="Times New Roman"/>
                <w:bCs/>
                <w:sz w:val="16"/>
                <w:szCs w:val="16"/>
                <w:lang w:val="en-US"/>
              </w:rPr>
              <w:t>d</w:t>
            </w:r>
            <w:r w:rsidRPr="00C92803">
              <w:rPr>
                <w:rFonts w:ascii="Times New Roman" w:hAnsi="Times New Roman"/>
                <w:bCs/>
                <w:sz w:val="16"/>
                <w:szCs w:val="16"/>
              </w:rPr>
              <w:t xml:space="preserve"> 300 - 2шт.,</w:t>
            </w:r>
            <w:r w:rsidRPr="00C92803">
              <w:rPr>
                <w:rFonts w:ascii="Times New Roman" w:hAnsi="Times New Roman"/>
                <w:bCs/>
                <w:sz w:val="16"/>
                <w:szCs w:val="16"/>
                <w:lang w:val="en-US"/>
              </w:rPr>
              <w:t>d</w:t>
            </w:r>
            <w:r w:rsidRPr="00C92803">
              <w:rPr>
                <w:rFonts w:ascii="Times New Roman" w:hAnsi="Times New Roman"/>
                <w:bCs/>
                <w:sz w:val="16"/>
                <w:szCs w:val="16"/>
              </w:rPr>
              <w:t xml:space="preserve"> 350 - 2шт.)</w:t>
            </w:r>
            <w:proofErr w:type="gramEnd"/>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2.21</w:t>
            </w:r>
          </w:p>
        </w:tc>
        <w:tc>
          <w:tcPr>
            <w:tcW w:w="1843" w:type="dxa"/>
            <w:shd w:val="clear" w:color="auto" w:fill="auto"/>
          </w:tcPr>
          <w:p w:rsidR="00F16D40" w:rsidRPr="00C92803" w:rsidRDefault="00F16D40" w:rsidP="001F76C6">
            <w:pPr>
              <w:autoSpaceDE w:val="0"/>
              <w:autoSpaceDN w:val="0"/>
              <w:adjustRightInd w:val="0"/>
              <w:spacing w:after="0" w:line="240" w:lineRule="auto"/>
              <w:jc w:val="both"/>
              <w:rPr>
                <w:rFonts w:ascii="Times New Roman" w:hAnsi="Times New Roman" w:cs="Times New Roman"/>
                <w:sz w:val="16"/>
                <w:szCs w:val="16"/>
              </w:rPr>
            </w:pPr>
            <w:r w:rsidRPr="00C92803">
              <w:rPr>
                <w:rFonts w:ascii="Times New Roman" w:eastAsia="Calibri" w:hAnsi="Times New Roman" w:cs="Times New Roman"/>
                <w:sz w:val="16"/>
                <w:szCs w:val="16"/>
              </w:rPr>
              <w:t xml:space="preserve">Приобретение </w:t>
            </w:r>
            <w:r w:rsidRPr="00C92803">
              <w:rPr>
                <w:rFonts w:ascii="Times New Roman" w:hAnsi="Times New Roman" w:cs="Times New Roman"/>
                <w:sz w:val="16"/>
                <w:szCs w:val="16"/>
              </w:rPr>
              <w:t>материалов и оборудования</w:t>
            </w:r>
          </w:p>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для </w:t>
            </w:r>
            <w:r w:rsidRPr="00C92803">
              <w:rPr>
                <w:rFonts w:ascii="Times New Roman" w:hAnsi="Times New Roman"/>
                <w:bCs/>
                <w:sz w:val="16"/>
                <w:szCs w:val="16"/>
              </w:rPr>
              <w:t>проведения ремонта системы водоснабжени</w:t>
            </w:r>
            <w:proofErr w:type="gramStart"/>
            <w:r w:rsidRPr="00C92803">
              <w:rPr>
                <w:rFonts w:ascii="Times New Roman" w:hAnsi="Times New Roman"/>
                <w:bCs/>
                <w:sz w:val="16"/>
                <w:szCs w:val="16"/>
              </w:rPr>
              <w:t>я</w:t>
            </w:r>
            <w:r w:rsidRPr="00C92803">
              <w:rPr>
                <w:rFonts w:ascii="Times New Roman" w:hAnsi="Times New Roman"/>
                <w:sz w:val="16"/>
                <w:szCs w:val="16"/>
              </w:rPr>
              <w:t>–</w:t>
            </w:r>
            <w:proofErr w:type="gramEnd"/>
            <w:r w:rsidRPr="00C92803">
              <w:rPr>
                <w:rFonts w:ascii="Times New Roman" w:hAnsi="Times New Roman"/>
                <w:sz w:val="16"/>
                <w:szCs w:val="16"/>
              </w:rPr>
              <w:t>, артезианских скважинах №9а, №10, №8, №12</w:t>
            </w:r>
            <w:r w:rsidRPr="00C92803">
              <w:rPr>
                <w:rFonts w:ascii="Times New Roman" w:hAnsi="Times New Roman"/>
                <w:bCs/>
                <w:sz w:val="16"/>
                <w:szCs w:val="16"/>
              </w:rPr>
              <w:t xml:space="preserve">(стальные трубы </w:t>
            </w:r>
            <w:proofErr w:type="spellStart"/>
            <w:r w:rsidRPr="00C92803">
              <w:rPr>
                <w:rFonts w:ascii="Times New Roman" w:hAnsi="Times New Roman"/>
                <w:bCs/>
                <w:sz w:val="16"/>
                <w:szCs w:val="16"/>
              </w:rPr>
              <w:t>Ду</w:t>
            </w:r>
            <w:proofErr w:type="spellEnd"/>
            <w:r w:rsidRPr="00C92803">
              <w:rPr>
                <w:rFonts w:ascii="Times New Roman" w:hAnsi="Times New Roman"/>
                <w:bCs/>
                <w:sz w:val="16"/>
                <w:szCs w:val="16"/>
              </w:rPr>
              <w:t xml:space="preserve"> 76 мм, протяженностью 200 </w:t>
            </w:r>
            <w:proofErr w:type="spellStart"/>
            <w:r w:rsidRPr="00C92803">
              <w:rPr>
                <w:rFonts w:ascii="Times New Roman" w:hAnsi="Times New Roman"/>
                <w:bCs/>
                <w:sz w:val="16"/>
                <w:szCs w:val="16"/>
              </w:rPr>
              <w:t>п.м</w:t>
            </w:r>
            <w:proofErr w:type="spellEnd"/>
            <w:r w:rsidRPr="00C92803">
              <w:rPr>
                <w:rFonts w:ascii="Times New Roman" w:hAnsi="Times New Roman"/>
                <w:bCs/>
                <w:sz w:val="16"/>
                <w:szCs w:val="16"/>
              </w:rPr>
              <w:t>., Замена насосов ЭЦВ8-25-100 – 4шт.)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2.22</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Выполнение топографической съемки и разработка схемы водопровода, ориентировочной длиной 2,5 км с составлением сметной документации в </w:t>
            </w:r>
            <w:proofErr w:type="spellStart"/>
            <w:r w:rsidRPr="00C92803">
              <w:rPr>
                <w:rFonts w:ascii="Times New Roman" w:hAnsi="Times New Roman"/>
                <w:sz w:val="16"/>
                <w:szCs w:val="16"/>
              </w:rPr>
              <w:t>м</w:t>
            </w:r>
            <w:proofErr w:type="gramStart"/>
            <w:r w:rsidRPr="00C92803">
              <w:rPr>
                <w:rFonts w:ascii="Times New Roman" w:hAnsi="Times New Roman"/>
                <w:sz w:val="16"/>
                <w:szCs w:val="16"/>
              </w:rPr>
              <w:t>.К</w:t>
            </w:r>
            <w:proofErr w:type="gramEnd"/>
            <w:r w:rsidRPr="00C92803">
              <w:rPr>
                <w:rFonts w:ascii="Times New Roman" w:hAnsi="Times New Roman"/>
                <w:sz w:val="16"/>
                <w:szCs w:val="16"/>
              </w:rPr>
              <w:t>расные</w:t>
            </w:r>
            <w:proofErr w:type="spellEnd"/>
            <w:r w:rsidRPr="00C92803">
              <w:rPr>
                <w:rFonts w:ascii="Times New Roman" w:hAnsi="Times New Roman"/>
                <w:sz w:val="16"/>
                <w:szCs w:val="16"/>
              </w:rPr>
              <w:t xml:space="preserve"> Сосенки городского округа Тейково Ивановской области</w:t>
            </w:r>
          </w:p>
        </w:tc>
        <w:tc>
          <w:tcPr>
            <w:tcW w:w="567" w:type="dxa"/>
            <w:vMerge w:val="restart"/>
            <w:shd w:val="clear" w:color="auto" w:fill="auto"/>
          </w:tcPr>
          <w:p w:rsidR="00F16D40" w:rsidRPr="00C92803" w:rsidRDefault="00F16D40" w:rsidP="001F76C6">
            <w:pPr>
              <w:pStyle w:val="aff"/>
              <w:ind w:left="0" w:right="-1"/>
              <w:rPr>
                <w:rFonts w:ascii="Times New Roman" w:hAnsi="Times New Roman"/>
                <w:sz w:val="16"/>
                <w:szCs w:val="16"/>
              </w:rPr>
            </w:pPr>
            <w:proofErr w:type="spellStart"/>
            <w:r w:rsidRPr="00C92803">
              <w:rPr>
                <w:rFonts w:ascii="Times New Roman" w:hAnsi="Times New Roman"/>
                <w:sz w:val="16"/>
                <w:szCs w:val="16"/>
              </w:rPr>
              <w:t>админист</w:t>
            </w:r>
            <w:proofErr w:type="spellEnd"/>
            <w:r w:rsidRPr="00C92803">
              <w:rPr>
                <w:rFonts w:ascii="Times New Roman" w:hAnsi="Times New Roman"/>
                <w:sz w:val="16"/>
                <w:szCs w:val="16"/>
              </w:rPr>
              <w:t xml:space="preserve"> МКУ </w:t>
            </w:r>
            <w:proofErr w:type="spellStart"/>
            <w:r w:rsidRPr="00C92803">
              <w:rPr>
                <w:rFonts w:ascii="Times New Roman" w:hAnsi="Times New Roman"/>
                <w:sz w:val="16"/>
                <w:szCs w:val="16"/>
              </w:rPr>
              <w:t>г.о</w:t>
            </w:r>
            <w:proofErr w:type="spellEnd"/>
            <w:r w:rsidRPr="00C92803">
              <w:rPr>
                <w:rFonts w:ascii="Times New Roman" w:hAnsi="Times New Roman"/>
                <w:sz w:val="16"/>
                <w:szCs w:val="16"/>
              </w:rPr>
              <w:t xml:space="preserve">. </w:t>
            </w:r>
            <w:proofErr w:type="spellStart"/>
            <w:r w:rsidRPr="00C92803">
              <w:rPr>
                <w:rFonts w:ascii="Times New Roman" w:hAnsi="Times New Roman"/>
                <w:sz w:val="16"/>
                <w:szCs w:val="16"/>
              </w:rPr>
              <w:t>Тейково</w:t>
            </w:r>
            <w:proofErr w:type="gramStart"/>
            <w:r w:rsidRPr="00C92803">
              <w:rPr>
                <w:rFonts w:ascii="Times New Roman" w:hAnsi="Times New Roman"/>
                <w:sz w:val="16"/>
                <w:szCs w:val="16"/>
              </w:rPr>
              <w:t>«С</w:t>
            </w:r>
            <w:proofErr w:type="gramEnd"/>
            <w:r w:rsidRPr="00C92803">
              <w:rPr>
                <w:rFonts w:ascii="Times New Roman" w:hAnsi="Times New Roman"/>
                <w:sz w:val="16"/>
                <w:szCs w:val="16"/>
              </w:rPr>
              <w:t>лужба</w:t>
            </w:r>
            <w:proofErr w:type="spellEnd"/>
            <w:r w:rsidRPr="00C92803">
              <w:rPr>
                <w:rFonts w:ascii="Times New Roman" w:hAnsi="Times New Roman"/>
                <w:sz w:val="16"/>
                <w:szCs w:val="16"/>
              </w:rPr>
              <w:t xml:space="preserve"> заказчика»</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350,00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350,00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lastRenderedPageBreak/>
              <w:t>3</w:t>
            </w:r>
          </w:p>
        </w:tc>
        <w:tc>
          <w:tcPr>
            <w:tcW w:w="1843" w:type="dxa"/>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администрация </w:t>
            </w:r>
            <w:proofErr w:type="spellStart"/>
            <w:r w:rsidRPr="00C92803">
              <w:rPr>
                <w:rFonts w:ascii="Times New Roman" w:hAnsi="Times New Roman"/>
                <w:sz w:val="16"/>
                <w:szCs w:val="16"/>
              </w:rPr>
              <w:t>г.о</w:t>
            </w:r>
            <w:proofErr w:type="gramStart"/>
            <w:r w:rsidRPr="00C92803">
              <w:rPr>
                <w:rFonts w:ascii="Times New Roman" w:hAnsi="Times New Roman"/>
                <w:sz w:val="16"/>
                <w:szCs w:val="16"/>
              </w:rPr>
              <w:t>.Т</w:t>
            </w:r>
            <w:proofErr w:type="gramEnd"/>
            <w:r w:rsidRPr="00C92803">
              <w:rPr>
                <w:rFonts w:ascii="Times New Roman" w:hAnsi="Times New Roman"/>
                <w:sz w:val="16"/>
                <w:szCs w:val="16"/>
              </w:rPr>
              <w:t>ейково</w:t>
            </w:r>
            <w:proofErr w:type="spellEnd"/>
          </w:p>
        </w:tc>
        <w:tc>
          <w:tcPr>
            <w:tcW w:w="708"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9" w:type="dxa"/>
            <w:shd w:val="clear" w:color="auto" w:fill="auto"/>
          </w:tcPr>
          <w:p w:rsidR="00F16D40" w:rsidRPr="00C92803" w:rsidRDefault="00F16D40" w:rsidP="001F76C6">
            <w:pPr>
              <w:pStyle w:val="aff"/>
              <w:ind w:left="0" w:right="-1"/>
              <w:rPr>
                <w:rFonts w:ascii="Times New Roman" w:hAnsi="Times New Roman"/>
                <w:sz w:val="16"/>
                <w:szCs w:val="16"/>
              </w:rPr>
            </w:pP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2942,00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2072,00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1455,00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1942,00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1 928,78033</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1 928,78000</w:t>
            </w:r>
          </w:p>
        </w:tc>
        <w:tc>
          <w:tcPr>
            <w:tcW w:w="709" w:type="dxa"/>
            <w:shd w:val="clear" w:color="auto" w:fill="auto"/>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1 928,78000</w:t>
            </w:r>
          </w:p>
        </w:tc>
        <w:tc>
          <w:tcPr>
            <w:tcW w:w="709" w:type="dxa"/>
            <w:shd w:val="clear" w:color="auto" w:fill="auto"/>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2 083,78000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2942,00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2072,00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1455,00</w:t>
            </w:r>
          </w:p>
        </w:tc>
        <w:tc>
          <w:tcPr>
            <w:tcW w:w="709"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1942,00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1 928,78033</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1 928,78000</w:t>
            </w:r>
          </w:p>
        </w:tc>
        <w:tc>
          <w:tcPr>
            <w:tcW w:w="709" w:type="dxa"/>
            <w:shd w:val="clear" w:color="auto" w:fill="auto"/>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1 928,78000</w:t>
            </w:r>
          </w:p>
        </w:tc>
        <w:tc>
          <w:tcPr>
            <w:tcW w:w="709" w:type="dxa"/>
            <w:shd w:val="clear" w:color="auto" w:fill="auto"/>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2 083,78000</w:t>
            </w:r>
          </w:p>
        </w:tc>
      </w:tr>
      <w:tr w:rsidR="00F16D40" w:rsidRPr="00C92803" w:rsidTr="00C92803">
        <w:tc>
          <w:tcPr>
            <w:tcW w:w="392"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vAlign w:val="center"/>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8"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c>
          <w:tcPr>
            <w:tcW w:w="709" w:type="dxa"/>
            <w:shd w:val="clear" w:color="auto" w:fill="auto"/>
            <w:vAlign w:val="center"/>
          </w:tcPr>
          <w:p w:rsidR="00F16D40" w:rsidRPr="00C92803" w:rsidRDefault="00F16D40" w:rsidP="001F76C6">
            <w:pPr>
              <w:pStyle w:val="afd"/>
              <w:ind w:right="-1"/>
              <w:jc w:val="center"/>
              <w:rPr>
                <w:rFonts w:ascii="Times New Roman" w:hAnsi="Times New Roman"/>
                <w:sz w:val="16"/>
                <w:szCs w:val="16"/>
              </w:rPr>
            </w:pPr>
            <w:r w:rsidRPr="00C92803">
              <w:rPr>
                <w:rFonts w:ascii="Times New Roman" w:hAnsi="Times New Roman"/>
                <w:sz w:val="16"/>
                <w:szCs w:val="16"/>
              </w:rPr>
              <w:t>0,00</w:t>
            </w:r>
          </w:p>
        </w:tc>
      </w:tr>
      <w:tr w:rsidR="00F16D40" w:rsidRPr="00C92803" w:rsidTr="00C92803">
        <w:tc>
          <w:tcPr>
            <w:tcW w:w="392" w:type="dxa"/>
            <w:vMerge w:val="restart"/>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4</w:t>
            </w: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xml:space="preserve">администрация </w:t>
            </w:r>
            <w:proofErr w:type="spellStart"/>
            <w:r w:rsidRPr="00C92803">
              <w:rPr>
                <w:rFonts w:ascii="Times New Roman" w:hAnsi="Times New Roman"/>
                <w:sz w:val="16"/>
                <w:szCs w:val="16"/>
              </w:rPr>
              <w:t>г.о</w:t>
            </w:r>
            <w:proofErr w:type="gramStart"/>
            <w:r w:rsidRPr="00C92803">
              <w:rPr>
                <w:rFonts w:ascii="Times New Roman" w:hAnsi="Times New Roman"/>
                <w:sz w:val="16"/>
                <w:szCs w:val="16"/>
              </w:rPr>
              <w:t>.Т</w:t>
            </w:r>
            <w:proofErr w:type="gramEnd"/>
            <w:r w:rsidRPr="00C92803">
              <w:rPr>
                <w:rFonts w:ascii="Times New Roman" w:hAnsi="Times New Roman"/>
                <w:sz w:val="16"/>
                <w:szCs w:val="16"/>
              </w:rPr>
              <w:t>ейково</w:t>
            </w:r>
            <w:proofErr w:type="spellEnd"/>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Бюджетные ассигнования</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0,00</w:t>
            </w:r>
          </w:p>
        </w:tc>
        <w:tc>
          <w:tcPr>
            <w:tcW w:w="708"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2 185,69000</w:t>
            </w:r>
          </w:p>
        </w:tc>
        <w:tc>
          <w:tcPr>
            <w:tcW w:w="708"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3 000,00</w:t>
            </w:r>
          </w:p>
        </w:tc>
        <w:tc>
          <w:tcPr>
            <w:tcW w:w="709"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местный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8"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hAnsi="Times New Roman" w:cs="Times New Roman"/>
              </w:rPr>
            </w:pPr>
            <w:r w:rsidRPr="00C92803">
              <w:rPr>
                <w:rFonts w:ascii="Times New Roman" w:hAnsi="Times New Roman" w:cs="Times New Roman"/>
                <w:sz w:val="16"/>
                <w:szCs w:val="16"/>
              </w:rPr>
              <w:t>2 185,69000</w:t>
            </w:r>
          </w:p>
        </w:tc>
        <w:tc>
          <w:tcPr>
            <w:tcW w:w="708"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3 000,00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r>
      <w:tr w:rsidR="00F16D40" w:rsidRPr="00C92803" w:rsidTr="00C92803">
        <w:tc>
          <w:tcPr>
            <w:tcW w:w="392" w:type="dxa"/>
            <w:vMerge/>
            <w:shd w:val="clear" w:color="auto" w:fill="auto"/>
          </w:tcPr>
          <w:p w:rsidR="00F16D40" w:rsidRPr="00C92803" w:rsidRDefault="00F16D40" w:rsidP="001F76C6">
            <w:pPr>
              <w:pStyle w:val="aff"/>
              <w:ind w:left="0" w:right="-1"/>
              <w:rPr>
                <w:rFonts w:ascii="Times New Roman" w:hAnsi="Times New Roman"/>
                <w:sz w:val="16"/>
                <w:szCs w:val="16"/>
              </w:rPr>
            </w:pPr>
          </w:p>
        </w:tc>
        <w:tc>
          <w:tcPr>
            <w:tcW w:w="1843" w:type="dxa"/>
            <w:shd w:val="clear" w:color="auto" w:fill="auto"/>
          </w:tcPr>
          <w:p w:rsidR="00F16D40" w:rsidRPr="00C92803" w:rsidRDefault="00F16D40" w:rsidP="001F76C6">
            <w:pPr>
              <w:pStyle w:val="aff"/>
              <w:ind w:left="0" w:right="-1"/>
              <w:rPr>
                <w:rFonts w:ascii="Times New Roman" w:hAnsi="Times New Roman"/>
                <w:sz w:val="16"/>
                <w:szCs w:val="16"/>
              </w:rPr>
            </w:pPr>
            <w:r w:rsidRPr="00C92803">
              <w:rPr>
                <w:rFonts w:ascii="Times New Roman" w:hAnsi="Times New Roman"/>
                <w:sz w:val="16"/>
                <w:szCs w:val="16"/>
              </w:rPr>
              <w:t>- областной бюджет</w:t>
            </w:r>
          </w:p>
        </w:tc>
        <w:tc>
          <w:tcPr>
            <w:tcW w:w="567" w:type="dxa"/>
            <w:shd w:val="clear" w:color="auto" w:fill="auto"/>
          </w:tcPr>
          <w:p w:rsidR="00F16D40" w:rsidRPr="00C92803" w:rsidRDefault="00F16D40" w:rsidP="001F76C6">
            <w:pPr>
              <w:pStyle w:val="aff"/>
              <w:ind w:left="0" w:right="-1"/>
              <w:rPr>
                <w:rFonts w:ascii="Times New Roman" w:hAnsi="Times New Roman"/>
                <w:sz w:val="16"/>
                <w:szCs w:val="16"/>
              </w:rPr>
            </w:pPr>
          </w:p>
        </w:tc>
        <w:tc>
          <w:tcPr>
            <w:tcW w:w="708"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8"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8"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c>
          <w:tcPr>
            <w:tcW w:w="709" w:type="dxa"/>
            <w:shd w:val="clear" w:color="auto" w:fill="auto"/>
          </w:tcPr>
          <w:p w:rsidR="00F16D40" w:rsidRPr="00C92803" w:rsidRDefault="00F16D40" w:rsidP="001F76C6">
            <w:pPr>
              <w:rPr>
                <w:rFonts w:ascii="Times New Roman" w:eastAsia="Times New Roman" w:hAnsi="Times New Roman" w:cs="Times New Roman"/>
                <w:sz w:val="16"/>
                <w:szCs w:val="16"/>
              </w:rPr>
            </w:pPr>
            <w:r w:rsidRPr="00C92803">
              <w:rPr>
                <w:rFonts w:ascii="Times New Roman" w:eastAsia="Times New Roman" w:hAnsi="Times New Roman" w:cs="Times New Roman"/>
                <w:sz w:val="16"/>
                <w:szCs w:val="16"/>
              </w:rPr>
              <w:t>0,00</w:t>
            </w:r>
          </w:p>
        </w:tc>
      </w:tr>
    </w:tbl>
    <w:p w:rsidR="00F16D40" w:rsidRPr="00C92803" w:rsidRDefault="00F16D40" w:rsidP="00E045A9">
      <w:pPr>
        <w:pStyle w:val="Default"/>
        <w:ind w:right="-1"/>
        <w:jc w:val="both"/>
        <w:rPr>
          <w:b/>
          <w:iCs/>
          <w:color w:val="auto"/>
          <w:sz w:val="28"/>
          <w:szCs w:val="28"/>
        </w:rPr>
      </w:pPr>
      <w:r w:rsidRPr="00C92803">
        <w:br w:type="page"/>
      </w:r>
    </w:p>
    <w:p w:rsidR="00F16D40" w:rsidRPr="00C92803" w:rsidRDefault="00F16D40" w:rsidP="00E045A9">
      <w:pPr>
        <w:pStyle w:val="Default"/>
        <w:ind w:right="-1"/>
        <w:jc w:val="both"/>
        <w:rPr>
          <w:b/>
          <w:iCs/>
          <w:color w:val="auto"/>
          <w:sz w:val="28"/>
          <w:szCs w:val="28"/>
        </w:rPr>
      </w:pP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t>Приложение № 8</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от    </w:t>
      </w:r>
      <w:r w:rsidR="00B9227B">
        <w:rPr>
          <w:rFonts w:ascii="Times New Roman" w:hAnsi="Times New Roman" w:cs="Times New Roman"/>
          <w:sz w:val="24"/>
          <w:szCs w:val="24"/>
        </w:rPr>
        <w:t>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E045A9">
      <w:pPr>
        <w:pStyle w:val="Default"/>
        <w:ind w:right="-1"/>
        <w:jc w:val="both"/>
        <w:rPr>
          <w:b/>
          <w:iCs/>
          <w:color w:val="auto"/>
          <w:sz w:val="28"/>
          <w:szCs w:val="28"/>
        </w:rPr>
      </w:pPr>
    </w:p>
    <w:p w:rsidR="00F16D40" w:rsidRPr="00C92803" w:rsidRDefault="00F16D40" w:rsidP="00F16D40">
      <w:pPr>
        <w:pStyle w:val="aff"/>
        <w:numPr>
          <w:ilvl w:val="0"/>
          <w:numId w:val="28"/>
        </w:numPr>
        <w:ind w:right="-1"/>
        <w:contextualSpacing w:val="0"/>
        <w:jc w:val="center"/>
        <w:rPr>
          <w:rFonts w:ascii="Times New Roman" w:hAnsi="Times New Roman"/>
          <w:sz w:val="24"/>
          <w:szCs w:val="24"/>
        </w:rPr>
      </w:pPr>
      <w:r w:rsidRPr="00C92803">
        <w:rPr>
          <w:rFonts w:ascii="Times New Roman" w:hAnsi="Times New Roman"/>
          <w:sz w:val="24"/>
          <w:szCs w:val="24"/>
        </w:rPr>
        <w:t>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817"/>
      </w:tblGrid>
      <w:tr w:rsidR="00F16D40" w:rsidRPr="00C92803" w:rsidTr="001F76C6">
        <w:tc>
          <w:tcPr>
            <w:tcW w:w="2269" w:type="dxa"/>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Наименование</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817" w:type="dxa"/>
          </w:tcPr>
          <w:p w:rsidR="00F16D40" w:rsidRPr="00C92803" w:rsidRDefault="00F16D40"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F16D40" w:rsidRPr="00C92803" w:rsidTr="001F76C6">
        <w:tc>
          <w:tcPr>
            <w:tcW w:w="2269" w:type="dxa"/>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Срок реализации</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817" w:type="dxa"/>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2014-2024 </w:t>
            </w:r>
          </w:p>
        </w:tc>
      </w:tr>
      <w:tr w:rsidR="00F16D40" w:rsidRPr="00C92803" w:rsidTr="001F76C6">
        <w:tc>
          <w:tcPr>
            <w:tcW w:w="2269" w:type="dxa"/>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Исполнитель</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817" w:type="dxa"/>
          </w:tcPr>
          <w:p w:rsidR="00F16D40" w:rsidRPr="00C92803" w:rsidRDefault="00F16D40"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Отдел городской инфраструктуры администрации городского округа Тейково</w:t>
            </w:r>
          </w:p>
        </w:tc>
      </w:tr>
      <w:tr w:rsidR="00F16D40" w:rsidRPr="00C92803" w:rsidTr="001F76C6">
        <w:tc>
          <w:tcPr>
            <w:tcW w:w="2269" w:type="dxa"/>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Цель </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817" w:type="dxa"/>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Обеспечение </w:t>
            </w:r>
            <w:proofErr w:type="gramStart"/>
            <w:r w:rsidRPr="00C92803">
              <w:rPr>
                <w:rFonts w:ascii="Times New Roman" w:hAnsi="Times New Roman"/>
                <w:sz w:val="24"/>
                <w:szCs w:val="24"/>
              </w:rPr>
              <w:t>исполнения полномочий органов местного самоуправления городского округа</w:t>
            </w:r>
            <w:proofErr w:type="gramEnd"/>
            <w:r w:rsidRPr="00C92803">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F16D40" w:rsidRPr="00C92803" w:rsidTr="001F76C6">
        <w:tc>
          <w:tcPr>
            <w:tcW w:w="2269" w:type="dxa"/>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Объем ресурсного обеспечения </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мероприятий подпрограммы </w:t>
            </w:r>
          </w:p>
        </w:tc>
        <w:tc>
          <w:tcPr>
            <w:tcW w:w="7817" w:type="dxa"/>
            <w:shd w:val="clear" w:color="auto" w:fill="auto"/>
          </w:tcPr>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Общий объем бюджетных ассигнований: </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499 930,47840 тыс. руб., в том числе:</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2014 год – 28 856,24045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2015 год – 26 349,76908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2016 год – 45 398,30328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2017 год – 23 225,53000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2018 год – 19 509,79463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2019 год – 28 133,57719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2020 год – 118 216,04854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2021 год – 117 045,19369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2022 год – 78 305,17641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2023 год – 13 771,00000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2024 год – 1 119,84513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xml:space="preserve"> - местный бюджет:</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2014 год – 18 856,24045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2015 год – 16 429,76908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2016 год – 26 000,61328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2017 год – 9 025,53000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2018 год – 12 509,79463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2019 год – 15 920,17389 тыс. руб.;</w:t>
            </w:r>
          </w:p>
          <w:p w:rsidR="00F16D40" w:rsidRPr="00C92803" w:rsidRDefault="00F16D40" w:rsidP="001F76C6">
            <w:pPr>
              <w:pStyle w:val="aff"/>
              <w:ind w:left="0"/>
              <w:rPr>
                <w:rFonts w:ascii="Times New Roman" w:hAnsi="Times New Roman"/>
                <w:sz w:val="24"/>
                <w:szCs w:val="24"/>
                <w:shd w:val="clear" w:color="auto" w:fill="FFFF00"/>
              </w:rPr>
            </w:pPr>
            <w:r w:rsidRPr="00C92803">
              <w:rPr>
                <w:rFonts w:ascii="Times New Roman" w:hAnsi="Times New Roman"/>
                <w:sz w:val="24"/>
                <w:szCs w:val="24"/>
              </w:rPr>
              <w:t>2020 год – 18 371,42472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2021 год – 25 138,14196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2022 год – 24 393,40290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2023 год – 13 771,00000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2024 год – 1 119,84513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областной бюджет:</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2014 год – 10 000,000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2015 год – 9 920,000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2016 год – 10 100,000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2017 год – 8 200,000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2018 год – 7000,000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2019 год – 12 213,4033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2020 год – 99 844,62382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2021 год – 91 907,05173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2022 год – 53 911,77351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lastRenderedPageBreak/>
              <w:t>2023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2024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 федеральный бюджет:</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2014 год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2015 год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2016 год – 9 297,69000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2017 год – 6 000,000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2018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2019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2020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2021 год – 0,000 тыс. руб.;</w:t>
            </w:r>
          </w:p>
          <w:p w:rsidR="00F16D40" w:rsidRPr="00C92803" w:rsidRDefault="00F16D40" w:rsidP="001F76C6">
            <w:pPr>
              <w:pStyle w:val="aff"/>
              <w:ind w:left="0"/>
              <w:rPr>
                <w:rFonts w:ascii="Times New Roman" w:hAnsi="Times New Roman"/>
                <w:sz w:val="24"/>
                <w:szCs w:val="24"/>
              </w:rPr>
            </w:pPr>
            <w:r w:rsidRPr="00C92803">
              <w:rPr>
                <w:rFonts w:ascii="Times New Roman" w:hAnsi="Times New Roman"/>
                <w:sz w:val="24"/>
                <w:szCs w:val="24"/>
              </w:rPr>
              <w:t>2022– 2024 годы – 0,000 тыс. руб.</w:t>
            </w:r>
          </w:p>
        </w:tc>
      </w:tr>
    </w:tbl>
    <w:p w:rsidR="00F16D40" w:rsidRPr="00C92803" w:rsidRDefault="00F16D40" w:rsidP="00E045A9">
      <w:pPr>
        <w:pStyle w:val="Default"/>
        <w:ind w:right="-1"/>
        <w:jc w:val="both"/>
        <w:rPr>
          <w:b/>
          <w:iCs/>
          <w:color w:val="auto"/>
          <w:sz w:val="28"/>
          <w:szCs w:val="28"/>
        </w:rPr>
      </w:pPr>
    </w:p>
    <w:p w:rsidR="00F16D40" w:rsidRPr="00C92803" w:rsidRDefault="00F16D40" w:rsidP="00E045A9">
      <w:pPr>
        <w:pStyle w:val="Default"/>
        <w:ind w:right="-1"/>
        <w:jc w:val="both"/>
        <w:rPr>
          <w:b/>
          <w:iCs/>
          <w:color w:val="auto"/>
          <w:sz w:val="28"/>
          <w:szCs w:val="28"/>
        </w:rPr>
      </w:pPr>
    </w:p>
    <w:p w:rsidR="00F16D40" w:rsidRPr="00C92803" w:rsidRDefault="00F16D40">
      <w:pPr>
        <w:rPr>
          <w:rFonts w:ascii="Times New Roman" w:hAnsi="Times New Roman" w:cs="Times New Roman"/>
          <w:sz w:val="24"/>
          <w:szCs w:val="24"/>
        </w:rPr>
      </w:pPr>
      <w:r w:rsidRPr="00C92803">
        <w:rPr>
          <w:rFonts w:ascii="Times New Roman" w:hAnsi="Times New Roman" w:cs="Times New Roman"/>
          <w:sz w:val="24"/>
          <w:szCs w:val="24"/>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9</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B9227B">
        <w:rPr>
          <w:rFonts w:ascii="Times New Roman" w:hAnsi="Times New Roman" w:cs="Times New Roman"/>
          <w:sz w:val="24"/>
          <w:szCs w:val="24"/>
        </w:rPr>
        <w:t xml:space="preserve">                     от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F16D40">
      <w:pPr>
        <w:pStyle w:val="Default"/>
        <w:ind w:right="-1"/>
        <w:jc w:val="both"/>
        <w:rPr>
          <w:b/>
          <w:iCs/>
          <w:color w:val="auto"/>
          <w:sz w:val="28"/>
          <w:szCs w:val="28"/>
        </w:rPr>
      </w:pP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5. Ресурсное обеспечение мероприятий подпрограммы.</w:t>
      </w:r>
    </w:p>
    <w:p w:rsidR="00F16D40" w:rsidRPr="00C92803" w:rsidRDefault="00F16D40" w:rsidP="00F16D40">
      <w:pPr>
        <w:pStyle w:val="ConsPlusNormal0"/>
        <w:ind w:firstLine="709"/>
        <w:jc w:val="both"/>
        <w:rPr>
          <w:sz w:val="24"/>
          <w:szCs w:val="24"/>
        </w:rPr>
      </w:pPr>
      <w:r w:rsidRPr="00C92803">
        <w:rPr>
          <w:sz w:val="24"/>
          <w:szCs w:val="24"/>
        </w:rPr>
        <w:t>Общий объем финансирования подпрограммы в 2014-2024 годах составит 499 930,47840  тыс. руб., в том числе средства бюджета муниципального образования – 181 535,93604 тыс. руб., средства областного бюджета – 303 096,85236 тыс. руб., средства федерального бюджета – 15 297,69000 тыс. руб.</w:t>
      </w:r>
    </w:p>
    <w:p w:rsidR="00F16D40" w:rsidRPr="00C92803" w:rsidRDefault="00F16D40" w:rsidP="00F16D40">
      <w:pPr>
        <w:pStyle w:val="ConsPlusNormal0"/>
        <w:ind w:right="-1" w:firstLine="709"/>
        <w:jc w:val="both"/>
        <w:rPr>
          <w:sz w:val="24"/>
          <w:szCs w:val="24"/>
        </w:rPr>
      </w:pPr>
      <w:r w:rsidRPr="00C92803">
        <w:rPr>
          <w:sz w:val="24"/>
          <w:szCs w:val="24"/>
        </w:rPr>
        <w:t>Объемы и источники финансирования представлены в таблице 3.</w:t>
      </w:r>
    </w:p>
    <w:p w:rsidR="00F16D40" w:rsidRPr="00C92803" w:rsidRDefault="00F16D40" w:rsidP="00F16D40">
      <w:pPr>
        <w:pStyle w:val="ConsPlusNormal0"/>
        <w:ind w:firstLine="567"/>
        <w:jc w:val="right"/>
        <w:rPr>
          <w:sz w:val="22"/>
          <w:szCs w:val="22"/>
        </w:rPr>
      </w:pPr>
      <w:r w:rsidRPr="00C92803">
        <w:rPr>
          <w:sz w:val="22"/>
          <w:szCs w:val="22"/>
        </w:rPr>
        <w:t xml:space="preserve">                                                                                Таблица 3.                                                                                                                     </w:t>
      </w:r>
    </w:p>
    <w:p w:rsidR="00F16D40" w:rsidRPr="00C92803" w:rsidRDefault="00F16D40" w:rsidP="00F16D40">
      <w:pPr>
        <w:pStyle w:val="ConsPlusNormal0"/>
        <w:jc w:val="right"/>
        <w:rPr>
          <w:sz w:val="22"/>
          <w:szCs w:val="22"/>
        </w:rPr>
      </w:pPr>
      <w:r w:rsidRPr="00C92803">
        <w:rPr>
          <w:sz w:val="22"/>
          <w:szCs w:val="22"/>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132"/>
        <w:gridCol w:w="708"/>
        <w:gridCol w:w="710"/>
        <w:gridCol w:w="710"/>
        <w:gridCol w:w="708"/>
        <w:gridCol w:w="708"/>
        <w:gridCol w:w="710"/>
        <w:gridCol w:w="710"/>
        <w:gridCol w:w="708"/>
        <w:gridCol w:w="712"/>
        <w:gridCol w:w="708"/>
        <w:gridCol w:w="817"/>
        <w:gridCol w:w="1167"/>
      </w:tblGrid>
      <w:tr w:rsidR="00F16D40" w:rsidRPr="00C92803" w:rsidTr="00C92803">
        <w:tc>
          <w:tcPr>
            <w:tcW w:w="199" w:type="pct"/>
            <w:vMerge w:val="restart"/>
            <w:shd w:val="clear" w:color="auto" w:fill="auto"/>
          </w:tcPr>
          <w:p w:rsidR="00F16D40" w:rsidRPr="00C92803" w:rsidRDefault="00F16D40" w:rsidP="001F76C6">
            <w:pPr>
              <w:pStyle w:val="ConsPlusNormal0"/>
              <w:ind w:right="-1"/>
              <w:rPr>
                <w:sz w:val="16"/>
                <w:szCs w:val="16"/>
              </w:rPr>
            </w:pPr>
            <w:proofErr w:type="gramStart"/>
            <w:r w:rsidRPr="00C92803">
              <w:rPr>
                <w:sz w:val="16"/>
                <w:szCs w:val="16"/>
              </w:rPr>
              <w:t>п</w:t>
            </w:r>
            <w:proofErr w:type="gramEnd"/>
            <w:r w:rsidRPr="00C92803">
              <w:rPr>
                <w:sz w:val="16"/>
                <w:szCs w:val="16"/>
              </w:rPr>
              <w:t>/п</w:t>
            </w:r>
          </w:p>
        </w:tc>
        <w:tc>
          <w:tcPr>
            <w:tcW w:w="532" w:type="pct"/>
            <w:vMerge w:val="restart"/>
            <w:shd w:val="clear" w:color="auto" w:fill="auto"/>
          </w:tcPr>
          <w:p w:rsidR="00F16D40" w:rsidRPr="00C92803" w:rsidRDefault="00F16D40" w:rsidP="001F76C6">
            <w:pPr>
              <w:pStyle w:val="ConsPlusNormal0"/>
              <w:ind w:left="-110" w:right="-1"/>
              <w:rPr>
                <w:sz w:val="16"/>
                <w:szCs w:val="16"/>
              </w:rPr>
            </w:pPr>
            <w:r w:rsidRPr="00C92803">
              <w:rPr>
                <w:sz w:val="16"/>
                <w:szCs w:val="16"/>
              </w:rPr>
              <w:t>Наименование источника финансирования</w:t>
            </w:r>
          </w:p>
        </w:tc>
        <w:tc>
          <w:tcPr>
            <w:tcW w:w="3719" w:type="pct"/>
            <w:gridSpan w:val="11"/>
            <w:shd w:val="clear" w:color="auto" w:fill="auto"/>
          </w:tcPr>
          <w:p w:rsidR="00F16D40" w:rsidRPr="00C92803" w:rsidRDefault="00F16D40" w:rsidP="001F76C6">
            <w:pPr>
              <w:pStyle w:val="ConsPlusNormal0"/>
              <w:ind w:right="-1"/>
              <w:jc w:val="center"/>
              <w:rPr>
                <w:sz w:val="16"/>
                <w:szCs w:val="16"/>
              </w:rPr>
            </w:pPr>
            <w:r w:rsidRPr="00C92803">
              <w:rPr>
                <w:sz w:val="16"/>
                <w:szCs w:val="16"/>
              </w:rPr>
              <w:t>Годы реализации программы</w:t>
            </w:r>
          </w:p>
        </w:tc>
        <w:tc>
          <w:tcPr>
            <w:tcW w:w="549"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Всего</w:t>
            </w:r>
          </w:p>
        </w:tc>
      </w:tr>
      <w:tr w:rsidR="00F16D40" w:rsidRPr="00C92803" w:rsidTr="00C92803">
        <w:tc>
          <w:tcPr>
            <w:tcW w:w="199" w:type="pct"/>
            <w:vMerge/>
            <w:shd w:val="clear" w:color="auto" w:fill="auto"/>
          </w:tcPr>
          <w:p w:rsidR="00F16D40" w:rsidRPr="00C92803" w:rsidRDefault="00F16D40" w:rsidP="001F76C6">
            <w:pPr>
              <w:pStyle w:val="ConsPlusNormal0"/>
              <w:ind w:right="-1"/>
              <w:jc w:val="center"/>
              <w:rPr>
                <w:sz w:val="16"/>
                <w:szCs w:val="16"/>
              </w:rPr>
            </w:pPr>
          </w:p>
        </w:tc>
        <w:tc>
          <w:tcPr>
            <w:tcW w:w="532" w:type="pct"/>
            <w:vMerge/>
            <w:shd w:val="clear" w:color="auto" w:fill="auto"/>
          </w:tcPr>
          <w:p w:rsidR="00F16D40" w:rsidRPr="00C92803" w:rsidRDefault="00F16D40" w:rsidP="001F76C6">
            <w:pPr>
              <w:pStyle w:val="ConsPlusNormal0"/>
              <w:ind w:right="-1"/>
              <w:jc w:val="center"/>
              <w:rPr>
                <w:sz w:val="16"/>
                <w:szCs w:val="16"/>
              </w:rPr>
            </w:pPr>
          </w:p>
        </w:tc>
        <w:tc>
          <w:tcPr>
            <w:tcW w:w="333" w:type="pct"/>
            <w:shd w:val="clear" w:color="auto" w:fill="auto"/>
          </w:tcPr>
          <w:p w:rsidR="00F16D40" w:rsidRPr="00C92803" w:rsidRDefault="00F16D40" w:rsidP="001F76C6">
            <w:pPr>
              <w:pStyle w:val="ConsPlusNormal0"/>
              <w:ind w:right="-1"/>
              <w:jc w:val="center"/>
              <w:rPr>
                <w:sz w:val="16"/>
                <w:szCs w:val="16"/>
              </w:rPr>
            </w:pPr>
          </w:p>
          <w:p w:rsidR="00F16D40" w:rsidRPr="00C92803" w:rsidRDefault="00F16D40" w:rsidP="001F76C6">
            <w:pPr>
              <w:pStyle w:val="ConsPlusNormal0"/>
              <w:ind w:right="-1"/>
              <w:rPr>
                <w:sz w:val="16"/>
                <w:szCs w:val="16"/>
              </w:rPr>
            </w:pPr>
            <w:r w:rsidRPr="00C92803">
              <w:rPr>
                <w:sz w:val="16"/>
                <w:szCs w:val="16"/>
              </w:rPr>
              <w:t>2014</w:t>
            </w:r>
          </w:p>
        </w:tc>
        <w:tc>
          <w:tcPr>
            <w:tcW w:w="334" w:type="pct"/>
            <w:shd w:val="clear" w:color="auto" w:fill="auto"/>
          </w:tcPr>
          <w:p w:rsidR="00F16D40" w:rsidRPr="00C92803" w:rsidRDefault="00F16D40" w:rsidP="001F76C6">
            <w:pPr>
              <w:pStyle w:val="ConsPlusNormal0"/>
              <w:ind w:right="-1"/>
              <w:rPr>
                <w:sz w:val="16"/>
                <w:szCs w:val="16"/>
              </w:rPr>
            </w:pPr>
          </w:p>
          <w:p w:rsidR="00F16D40" w:rsidRPr="00C92803" w:rsidRDefault="00F16D40" w:rsidP="001F76C6">
            <w:pPr>
              <w:spacing w:after="0" w:line="240" w:lineRule="auto"/>
              <w:jc w:val="center"/>
              <w:rPr>
                <w:rFonts w:ascii="Times New Roman" w:hAnsi="Times New Roman" w:cs="Times New Roman"/>
                <w:sz w:val="16"/>
                <w:szCs w:val="16"/>
                <w:lang w:eastAsia="en-US"/>
              </w:rPr>
            </w:pPr>
            <w:r w:rsidRPr="00C92803">
              <w:rPr>
                <w:rFonts w:ascii="Times New Roman" w:hAnsi="Times New Roman" w:cs="Times New Roman"/>
                <w:sz w:val="16"/>
                <w:szCs w:val="16"/>
                <w:lang w:eastAsia="en-US"/>
              </w:rPr>
              <w:t>2015</w:t>
            </w:r>
          </w:p>
        </w:tc>
        <w:tc>
          <w:tcPr>
            <w:tcW w:w="334" w:type="pct"/>
            <w:shd w:val="clear" w:color="auto" w:fill="auto"/>
          </w:tcPr>
          <w:p w:rsidR="00F16D40" w:rsidRPr="00C92803" w:rsidRDefault="00F16D40" w:rsidP="001F76C6">
            <w:pPr>
              <w:pStyle w:val="ConsPlusNormal0"/>
              <w:ind w:right="-1"/>
              <w:rPr>
                <w:sz w:val="16"/>
                <w:szCs w:val="16"/>
              </w:rPr>
            </w:pPr>
          </w:p>
          <w:p w:rsidR="00F16D40" w:rsidRPr="00C92803" w:rsidRDefault="00F16D40" w:rsidP="001F76C6">
            <w:pPr>
              <w:spacing w:after="0" w:line="240" w:lineRule="auto"/>
              <w:jc w:val="center"/>
              <w:rPr>
                <w:rFonts w:ascii="Times New Roman" w:hAnsi="Times New Roman" w:cs="Times New Roman"/>
                <w:sz w:val="16"/>
                <w:szCs w:val="16"/>
                <w:lang w:eastAsia="en-US"/>
              </w:rPr>
            </w:pPr>
            <w:r w:rsidRPr="00C92803">
              <w:rPr>
                <w:rFonts w:ascii="Times New Roman" w:hAnsi="Times New Roman" w:cs="Times New Roman"/>
                <w:sz w:val="16"/>
                <w:szCs w:val="16"/>
                <w:lang w:eastAsia="en-US"/>
              </w:rPr>
              <w:t>2016</w:t>
            </w:r>
          </w:p>
        </w:tc>
        <w:tc>
          <w:tcPr>
            <w:tcW w:w="333" w:type="pct"/>
            <w:shd w:val="clear" w:color="auto" w:fill="auto"/>
          </w:tcPr>
          <w:p w:rsidR="00F16D40" w:rsidRPr="00C92803" w:rsidRDefault="00F16D40" w:rsidP="001F76C6">
            <w:pPr>
              <w:pStyle w:val="ConsPlusNormal0"/>
              <w:ind w:right="-1"/>
              <w:rPr>
                <w:sz w:val="16"/>
                <w:szCs w:val="16"/>
              </w:rPr>
            </w:pPr>
          </w:p>
          <w:p w:rsidR="00F16D40" w:rsidRPr="00C92803" w:rsidRDefault="00F16D40" w:rsidP="001F76C6">
            <w:pPr>
              <w:pStyle w:val="ConsPlusNormal0"/>
              <w:ind w:right="-1"/>
              <w:rPr>
                <w:sz w:val="16"/>
                <w:szCs w:val="16"/>
              </w:rPr>
            </w:pPr>
            <w:r w:rsidRPr="00C92803">
              <w:rPr>
                <w:sz w:val="16"/>
                <w:szCs w:val="16"/>
              </w:rPr>
              <w:t>2017</w:t>
            </w:r>
          </w:p>
        </w:tc>
        <w:tc>
          <w:tcPr>
            <w:tcW w:w="333" w:type="pct"/>
            <w:shd w:val="clear" w:color="auto" w:fill="auto"/>
          </w:tcPr>
          <w:p w:rsidR="00F16D40" w:rsidRPr="00C92803" w:rsidRDefault="00F16D40" w:rsidP="001F76C6">
            <w:pPr>
              <w:pStyle w:val="ConsPlusNormal0"/>
              <w:ind w:right="-1"/>
              <w:rPr>
                <w:sz w:val="16"/>
                <w:szCs w:val="16"/>
              </w:rPr>
            </w:pPr>
          </w:p>
          <w:p w:rsidR="00F16D40" w:rsidRPr="00C92803" w:rsidRDefault="00F16D40" w:rsidP="001F76C6">
            <w:pPr>
              <w:pStyle w:val="ConsPlusNormal0"/>
              <w:ind w:right="-1"/>
              <w:rPr>
                <w:sz w:val="16"/>
                <w:szCs w:val="16"/>
              </w:rPr>
            </w:pPr>
            <w:r w:rsidRPr="00C92803">
              <w:rPr>
                <w:sz w:val="16"/>
                <w:szCs w:val="16"/>
              </w:rPr>
              <w:t>2018</w:t>
            </w:r>
          </w:p>
        </w:tc>
        <w:tc>
          <w:tcPr>
            <w:tcW w:w="334" w:type="pct"/>
            <w:shd w:val="clear" w:color="auto" w:fill="auto"/>
          </w:tcPr>
          <w:p w:rsidR="00F16D40" w:rsidRPr="00C92803" w:rsidRDefault="00F16D40" w:rsidP="001F76C6">
            <w:pPr>
              <w:pStyle w:val="ConsPlusNormal0"/>
              <w:ind w:right="-1"/>
              <w:rPr>
                <w:sz w:val="16"/>
                <w:szCs w:val="16"/>
              </w:rPr>
            </w:pPr>
          </w:p>
          <w:p w:rsidR="00F16D40" w:rsidRPr="00C92803" w:rsidRDefault="00F16D40" w:rsidP="001F76C6">
            <w:pPr>
              <w:pStyle w:val="ConsPlusNormal0"/>
              <w:ind w:right="-1"/>
              <w:rPr>
                <w:sz w:val="16"/>
                <w:szCs w:val="16"/>
              </w:rPr>
            </w:pPr>
            <w:r w:rsidRPr="00C92803">
              <w:rPr>
                <w:sz w:val="16"/>
                <w:szCs w:val="16"/>
              </w:rPr>
              <w:t>2019</w:t>
            </w:r>
          </w:p>
        </w:tc>
        <w:tc>
          <w:tcPr>
            <w:tcW w:w="334" w:type="pct"/>
            <w:shd w:val="clear" w:color="auto" w:fill="auto"/>
          </w:tcPr>
          <w:p w:rsidR="00F16D40" w:rsidRPr="00C92803" w:rsidRDefault="00F16D40" w:rsidP="001F76C6">
            <w:pPr>
              <w:pStyle w:val="ConsPlusNormal0"/>
              <w:ind w:right="-1"/>
              <w:rPr>
                <w:sz w:val="16"/>
                <w:szCs w:val="16"/>
              </w:rPr>
            </w:pPr>
          </w:p>
          <w:p w:rsidR="00F16D40" w:rsidRPr="00C92803" w:rsidRDefault="00F16D40" w:rsidP="001F76C6">
            <w:pPr>
              <w:pStyle w:val="ConsPlusNormal0"/>
              <w:ind w:right="-1"/>
              <w:rPr>
                <w:sz w:val="16"/>
                <w:szCs w:val="16"/>
              </w:rPr>
            </w:pPr>
            <w:r w:rsidRPr="00C92803">
              <w:rPr>
                <w:sz w:val="16"/>
                <w:szCs w:val="16"/>
              </w:rPr>
              <w:t>2020</w:t>
            </w:r>
          </w:p>
        </w:tc>
        <w:tc>
          <w:tcPr>
            <w:tcW w:w="333" w:type="pct"/>
            <w:shd w:val="clear" w:color="auto" w:fill="auto"/>
          </w:tcPr>
          <w:p w:rsidR="00F16D40" w:rsidRPr="00C92803" w:rsidRDefault="00F16D40" w:rsidP="001F76C6">
            <w:pPr>
              <w:pStyle w:val="ConsPlusNormal0"/>
              <w:ind w:right="-1"/>
              <w:rPr>
                <w:sz w:val="16"/>
                <w:szCs w:val="16"/>
              </w:rPr>
            </w:pPr>
          </w:p>
          <w:p w:rsidR="00F16D40" w:rsidRPr="00C92803" w:rsidRDefault="00F16D40" w:rsidP="001F76C6">
            <w:pPr>
              <w:pStyle w:val="ConsPlusNormal0"/>
              <w:ind w:right="-1"/>
              <w:rPr>
                <w:sz w:val="16"/>
                <w:szCs w:val="16"/>
              </w:rPr>
            </w:pPr>
            <w:r w:rsidRPr="00C92803">
              <w:rPr>
                <w:sz w:val="16"/>
                <w:szCs w:val="16"/>
              </w:rPr>
              <w:t>2021</w:t>
            </w:r>
          </w:p>
        </w:tc>
        <w:tc>
          <w:tcPr>
            <w:tcW w:w="335" w:type="pct"/>
            <w:shd w:val="clear" w:color="auto" w:fill="auto"/>
          </w:tcPr>
          <w:p w:rsidR="00F16D40" w:rsidRPr="00C92803" w:rsidRDefault="00F16D40" w:rsidP="001F76C6">
            <w:pPr>
              <w:pStyle w:val="ConsPlusNormal0"/>
              <w:ind w:right="-1"/>
              <w:rPr>
                <w:sz w:val="16"/>
                <w:szCs w:val="16"/>
              </w:rPr>
            </w:pPr>
          </w:p>
          <w:p w:rsidR="00F16D40" w:rsidRPr="00C92803" w:rsidRDefault="00F16D40" w:rsidP="001F76C6">
            <w:pPr>
              <w:pStyle w:val="ConsPlusNormal0"/>
              <w:ind w:right="-1"/>
              <w:rPr>
                <w:sz w:val="16"/>
                <w:szCs w:val="16"/>
              </w:rPr>
            </w:pPr>
            <w:r w:rsidRPr="00C92803">
              <w:rPr>
                <w:sz w:val="16"/>
                <w:szCs w:val="16"/>
              </w:rPr>
              <w:t>2022</w:t>
            </w:r>
          </w:p>
        </w:tc>
        <w:tc>
          <w:tcPr>
            <w:tcW w:w="333" w:type="pct"/>
            <w:shd w:val="clear" w:color="auto" w:fill="auto"/>
          </w:tcPr>
          <w:p w:rsidR="00F16D40" w:rsidRPr="00C92803" w:rsidRDefault="00F16D40" w:rsidP="001F76C6">
            <w:pPr>
              <w:pStyle w:val="ConsPlusNormal0"/>
              <w:ind w:right="-1"/>
              <w:rPr>
                <w:sz w:val="16"/>
                <w:szCs w:val="16"/>
              </w:rPr>
            </w:pPr>
          </w:p>
          <w:p w:rsidR="00F16D40" w:rsidRPr="00C92803" w:rsidRDefault="00F16D40" w:rsidP="001F76C6">
            <w:pPr>
              <w:pStyle w:val="ConsPlusNormal0"/>
              <w:ind w:right="-1"/>
              <w:rPr>
                <w:sz w:val="16"/>
                <w:szCs w:val="16"/>
              </w:rPr>
            </w:pPr>
            <w:r w:rsidRPr="00C92803">
              <w:rPr>
                <w:sz w:val="16"/>
                <w:szCs w:val="16"/>
              </w:rPr>
              <w:t>2023</w:t>
            </w:r>
          </w:p>
        </w:tc>
        <w:tc>
          <w:tcPr>
            <w:tcW w:w="384" w:type="pct"/>
            <w:shd w:val="clear" w:color="auto" w:fill="auto"/>
          </w:tcPr>
          <w:p w:rsidR="00F16D40" w:rsidRPr="00C92803" w:rsidRDefault="00F16D40" w:rsidP="001F76C6">
            <w:pPr>
              <w:pStyle w:val="ConsPlusNormal0"/>
              <w:ind w:right="-1"/>
              <w:rPr>
                <w:sz w:val="16"/>
                <w:szCs w:val="16"/>
              </w:rPr>
            </w:pPr>
          </w:p>
          <w:p w:rsidR="00F16D40" w:rsidRPr="00C92803" w:rsidRDefault="00F16D40" w:rsidP="001F76C6">
            <w:pPr>
              <w:pStyle w:val="ConsPlusNormal0"/>
              <w:ind w:right="-1"/>
              <w:rPr>
                <w:sz w:val="16"/>
                <w:szCs w:val="16"/>
              </w:rPr>
            </w:pPr>
            <w:r w:rsidRPr="00C92803">
              <w:rPr>
                <w:sz w:val="16"/>
                <w:szCs w:val="16"/>
              </w:rPr>
              <w:t>2024</w:t>
            </w:r>
          </w:p>
        </w:tc>
        <w:tc>
          <w:tcPr>
            <w:tcW w:w="549" w:type="pct"/>
            <w:shd w:val="clear" w:color="auto" w:fill="auto"/>
          </w:tcPr>
          <w:p w:rsidR="00F16D40" w:rsidRPr="00C92803" w:rsidRDefault="00F16D40" w:rsidP="001F76C6">
            <w:pPr>
              <w:pStyle w:val="ConsPlusNormal0"/>
              <w:ind w:right="-1"/>
              <w:rPr>
                <w:sz w:val="16"/>
                <w:szCs w:val="16"/>
              </w:rPr>
            </w:pPr>
          </w:p>
        </w:tc>
      </w:tr>
      <w:tr w:rsidR="00F16D40" w:rsidRPr="00C92803" w:rsidTr="00C92803">
        <w:tc>
          <w:tcPr>
            <w:tcW w:w="199" w:type="pct"/>
            <w:shd w:val="clear" w:color="auto" w:fill="auto"/>
          </w:tcPr>
          <w:p w:rsidR="00F16D40" w:rsidRPr="00C92803" w:rsidRDefault="00F16D40" w:rsidP="001F76C6">
            <w:pPr>
              <w:pStyle w:val="ConsPlusNormal0"/>
              <w:ind w:right="-1"/>
              <w:jc w:val="right"/>
              <w:rPr>
                <w:sz w:val="16"/>
                <w:szCs w:val="16"/>
              </w:rPr>
            </w:pPr>
            <w:r w:rsidRPr="00C92803">
              <w:rPr>
                <w:sz w:val="16"/>
                <w:szCs w:val="16"/>
              </w:rPr>
              <w:t>11.</w:t>
            </w:r>
          </w:p>
        </w:tc>
        <w:tc>
          <w:tcPr>
            <w:tcW w:w="532" w:type="pct"/>
            <w:shd w:val="clear" w:color="auto" w:fill="auto"/>
          </w:tcPr>
          <w:p w:rsidR="00F16D40" w:rsidRPr="00C92803" w:rsidRDefault="00F16D40" w:rsidP="001F76C6">
            <w:pPr>
              <w:pStyle w:val="ConsPlusNormal0"/>
              <w:ind w:left="-143" w:right="-108"/>
              <w:jc w:val="center"/>
              <w:rPr>
                <w:sz w:val="16"/>
                <w:szCs w:val="16"/>
              </w:rPr>
            </w:pPr>
            <w:r w:rsidRPr="00C92803">
              <w:rPr>
                <w:sz w:val="16"/>
                <w:szCs w:val="16"/>
              </w:rPr>
              <w:t xml:space="preserve">Бюджет муниципального образования </w:t>
            </w:r>
          </w:p>
        </w:tc>
        <w:tc>
          <w:tcPr>
            <w:tcW w:w="333" w:type="pct"/>
            <w:shd w:val="clear" w:color="auto" w:fill="auto"/>
          </w:tcPr>
          <w:p w:rsidR="00F16D40" w:rsidRPr="00C92803" w:rsidRDefault="00F16D40" w:rsidP="001F76C6">
            <w:pPr>
              <w:pStyle w:val="ConsPlusNormal0"/>
              <w:ind w:right="-1" w:firstLine="34"/>
              <w:jc w:val="center"/>
              <w:rPr>
                <w:sz w:val="16"/>
                <w:szCs w:val="16"/>
              </w:rPr>
            </w:pPr>
            <w:r w:rsidRPr="00C92803">
              <w:rPr>
                <w:sz w:val="16"/>
                <w:szCs w:val="16"/>
              </w:rPr>
              <w:t>18856,24045</w:t>
            </w:r>
          </w:p>
        </w:tc>
        <w:tc>
          <w:tcPr>
            <w:tcW w:w="334" w:type="pct"/>
            <w:shd w:val="clear" w:color="auto" w:fill="auto"/>
          </w:tcPr>
          <w:p w:rsidR="00F16D40" w:rsidRPr="00C92803" w:rsidRDefault="00F16D40" w:rsidP="001F76C6">
            <w:pPr>
              <w:pStyle w:val="ConsPlusNormal0"/>
              <w:jc w:val="center"/>
              <w:rPr>
                <w:sz w:val="16"/>
                <w:szCs w:val="16"/>
              </w:rPr>
            </w:pPr>
            <w:r w:rsidRPr="00C92803">
              <w:rPr>
                <w:sz w:val="16"/>
                <w:szCs w:val="16"/>
              </w:rPr>
              <w:t>16429,76908</w:t>
            </w:r>
          </w:p>
        </w:tc>
        <w:tc>
          <w:tcPr>
            <w:tcW w:w="334" w:type="pct"/>
            <w:shd w:val="clear" w:color="auto" w:fill="auto"/>
          </w:tcPr>
          <w:p w:rsidR="00F16D40" w:rsidRPr="00C92803" w:rsidRDefault="00F16D40" w:rsidP="001F76C6">
            <w:pPr>
              <w:pStyle w:val="ConsPlusNormal0"/>
              <w:jc w:val="center"/>
              <w:rPr>
                <w:sz w:val="16"/>
                <w:szCs w:val="16"/>
              </w:rPr>
            </w:pPr>
            <w:r w:rsidRPr="00C92803">
              <w:rPr>
                <w:sz w:val="16"/>
                <w:szCs w:val="16"/>
              </w:rPr>
              <w:t xml:space="preserve">   26000,61328</w:t>
            </w:r>
          </w:p>
        </w:tc>
        <w:tc>
          <w:tcPr>
            <w:tcW w:w="333" w:type="pct"/>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9025,53</w:t>
            </w:r>
          </w:p>
        </w:tc>
        <w:tc>
          <w:tcPr>
            <w:tcW w:w="333" w:type="pct"/>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12509,79463</w:t>
            </w:r>
          </w:p>
        </w:tc>
        <w:tc>
          <w:tcPr>
            <w:tcW w:w="334" w:type="pct"/>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15 920,17389</w:t>
            </w:r>
          </w:p>
        </w:tc>
        <w:tc>
          <w:tcPr>
            <w:tcW w:w="334" w:type="pct"/>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18 371,42472</w:t>
            </w:r>
          </w:p>
        </w:tc>
        <w:tc>
          <w:tcPr>
            <w:tcW w:w="333"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25 138,14196</w:t>
            </w:r>
          </w:p>
        </w:tc>
        <w:tc>
          <w:tcPr>
            <w:tcW w:w="335"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24 393,40290</w:t>
            </w:r>
          </w:p>
        </w:tc>
        <w:tc>
          <w:tcPr>
            <w:tcW w:w="333" w:type="pct"/>
            <w:shd w:val="clear" w:color="auto" w:fill="auto"/>
          </w:tcPr>
          <w:p w:rsidR="00F16D40" w:rsidRPr="00C92803" w:rsidRDefault="00F16D40" w:rsidP="001F76C6">
            <w:pPr>
              <w:pStyle w:val="ConsPlusNormal0"/>
              <w:ind w:left="108" w:hanging="108"/>
              <w:jc w:val="center"/>
              <w:rPr>
                <w:sz w:val="16"/>
                <w:szCs w:val="16"/>
              </w:rPr>
            </w:pPr>
            <w:r w:rsidRPr="00C92803">
              <w:rPr>
                <w:sz w:val="16"/>
                <w:szCs w:val="16"/>
              </w:rPr>
              <w:t>13 771,00</w:t>
            </w:r>
          </w:p>
        </w:tc>
        <w:tc>
          <w:tcPr>
            <w:tcW w:w="384" w:type="pct"/>
            <w:shd w:val="clear" w:color="auto" w:fill="auto"/>
          </w:tcPr>
          <w:p w:rsidR="00F16D40" w:rsidRPr="00C92803" w:rsidRDefault="00F16D40" w:rsidP="001F76C6">
            <w:pPr>
              <w:pStyle w:val="ConsPlusNormal0"/>
              <w:ind w:left="34" w:hanging="34"/>
              <w:jc w:val="center"/>
              <w:rPr>
                <w:sz w:val="16"/>
                <w:szCs w:val="16"/>
              </w:rPr>
            </w:pPr>
            <w:r w:rsidRPr="00C92803">
              <w:rPr>
                <w:sz w:val="16"/>
                <w:szCs w:val="16"/>
              </w:rPr>
              <w:t>1 119,84513</w:t>
            </w:r>
          </w:p>
        </w:tc>
        <w:tc>
          <w:tcPr>
            <w:tcW w:w="549"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181 535,93604</w:t>
            </w:r>
          </w:p>
        </w:tc>
      </w:tr>
      <w:tr w:rsidR="00F16D40" w:rsidRPr="00C92803" w:rsidTr="00C92803">
        <w:tc>
          <w:tcPr>
            <w:tcW w:w="199" w:type="pct"/>
            <w:shd w:val="clear" w:color="auto" w:fill="auto"/>
          </w:tcPr>
          <w:p w:rsidR="00F16D40" w:rsidRPr="00C92803" w:rsidRDefault="00F16D40" w:rsidP="001F76C6">
            <w:pPr>
              <w:pStyle w:val="ConsPlusNormal0"/>
              <w:ind w:right="-1"/>
              <w:jc w:val="center"/>
              <w:rPr>
                <w:sz w:val="16"/>
                <w:szCs w:val="16"/>
              </w:rPr>
            </w:pPr>
            <w:r w:rsidRPr="00C92803">
              <w:rPr>
                <w:sz w:val="16"/>
                <w:szCs w:val="16"/>
              </w:rPr>
              <w:t>22.</w:t>
            </w:r>
          </w:p>
        </w:tc>
        <w:tc>
          <w:tcPr>
            <w:tcW w:w="532" w:type="pct"/>
            <w:shd w:val="clear" w:color="auto" w:fill="auto"/>
          </w:tcPr>
          <w:p w:rsidR="00F16D40" w:rsidRPr="00C92803" w:rsidRDefault="00F16D40" w:rsidP="001F76C6">
            <w:pPr>
              <w:pStyle w:val="ConsPlusNormal0"/>
              <w:ind w:left="-143" w:right="-1"/>
              <w:jc w:val="center"/>
              <w:rPr>
                <w:sz w:val="16"/>
                <w:szCs w:val="16"/>
              </w:rPr>
            </w:pPr>
            <w:r w:rsidRPr="00C92803">
              <w:rPr>
                <w:sz w:val="16"/>
                <w:szCs w:val="16"/>
              </w:rPr>
              <w:t xml:space="preserve">Областной бюджет </w:t>
            </w:r>
          </w:p>
        </w:tc>
        <w:tc>
          <w:tcPr>
            <w:tcW w:w="333" w:type="pct"/>
            <w:shd w:val="clear" w:color="auto" w:fill="auto"/>
          </w:tcPr>
          <w:p w:rsidR="00F16D40" w:rsidRPr="00C92803" w:rsidRDefault="00F16D40" w:rsidP="001F76C6">
            <w:pPr>
              <w:pStyle w:val="ConsPlusNormal0"/>
              <w:ind w:right="-1"/>
              <w:jc w:val="center"/>
              <w:rPr>
                <w:sz w:val="16"/>
                <w:szCs w:val="16"/>
              </w:rPr>
            </w:pPr>
            <w:r w:rsidRPr="00C92803">
              <w:rPr>
                <w:sz w:val="16"/>
                <w:szCs w:val="16"/>
              </w:rPr>
              <w:t>10 000,00</w:t>
            </w:r>
          </w:p>
        </w:tc>
        <w:tc>
          <w:tcPr>
            <w:tcW w:w="334" w:type="pct"/>
            <w:shd w:val="clear" w:color="auto" w:fill="auto"/>
          </w:tcPr>
          <w:p w:rsidR="00F16D40" w:rsidRPr="00C92803" w:rsidRDefault="00F16D40" w:rsidP="001F76C6">
            <w:pPr>
              <w:pStyle w:val="ConsPlusNormal0"/>
              <w:ind w:right="-1"/>
              <w:rPr>
                <w:sz w:val="16"/>
                <w:szCs w:val="16"/>
              </w:rPr>
            </w:pPr>
            <w:r w:rsidRPr="00C92803">
              <w:rPr>
                <w:sz w:val="16"/>
                <w:szCs w:val="16"/>
              </w:rPr>
              <w:t>9920,000</w:t>
            </w:r>
          </w:p>
        </w:tc>
        <w:tc>
          <w:tcPr>
            <w:tcW w:w="334" w:type="pct"/>
            <w:shd w:val="clear" w:color="auto" w:fill="auto"/>
          </w:tcPr>
          <w:p w:rsidR="00F16D40" w:rsidRPr="00C92803" w:rsidRDefault="00F16D40" w:rsidP="001F76C6">
            <w:pPr>
              <w:pStyle w:val="ConsPlusNormal0"/>
              <w:ind w:right="-1"/>
              <w:rPr>
                <w:sz w:val="16"/>
                <w:szCs w:val="16"/>
              </w:rPr>
            </w:pPr>
            <w:r w:rsidRPr="00C92803">
              <w:rPr>
                <w:sz w:val="16"/>
                <w:szCs w:val="16"/>
              </w:rPr>
              <w:t>10100,000</w:t>
            </w:r>
          </w:p>
        </w:tc>
        <w:tc>
          <w:tcPr>
            <w:tcW w:w="333" w:type="pct"/>
            <w:shd w:val="clear" w:color="auto" w:fill="auto"/>
          </w:tcPr>
          <w:p w:rsidR="00F16D40" w:rsidRPr="00C92803" w:rsidRDefault="00F16D40" w:rsidP="001F76C6">
            <w:pPr>
              <w:pStyle w:val="ConsPlusNormal0"/>
              <w:ind w:right="-1"/>
              <w:rPr>
                <w:sz w:val="16"/>
                <w:szCs w:val="16"/>
              </w:rPr>
            </w:pPr>
            <w:r w:rsidRPr="00C92803">
              <w:rPr>
                <w:sz w:val="16"/>
                <w:szCs w:val="16"/>
              </w:rPr>
              <w:t>8200,00</w:t>
            </w:r>
          </w:p>
        </w:tc>
        <w:tc>
          <w:tcPr>
            <w:tcW w:w="333" w:type="pct"/>
            <w:shd w:val="clear" w:color="auto" w:fill="auto"/>
          </w:tcPr>
          <w:p w:rsidR="00F16D40" w:rsidRPr="00C92803" w:rsidRDefault="00F16D40" w:rsidP="001F76C6">
            <w:pPr>
              <w:pStyle w:val="ConsPlusNormal0"/>
              <w:ind w:right="-1"/>
              <w:rPr>
                <w:sz w:val="16"/>
                <w:szCs w:val="16"/>
              </w:rPr>
            </w:pPr>
            <w:r w:rsidRPr="00C92803">
              <w:rPr>
                <w:sz w:val="16"/>
                <w:szCs w:val="16"/>
              </w:rPr>
              <w:t>7000,00</w:t>
            </w:r>
          </w:p>
        </w:tc>
        <w:tc>
          <w:tcPr>
            <w:tcW w:w="334" w:type="pct"/>
            <w:shd w:val="clear" w:color="auto" w:fill="auto"/>
          </w:tcPr>
          <w:p w:rsidR="00F16D40" w:rsidRPr="00C92803" w:rsidRDefault="00F16D40" w:rsidP="001F76C6">
            <w:pPr>
              <w:pStyle w:val="ConsPlusNormal0"/>
              <w:ind w:right="-1"/>
              <w:rPr>
                <w:sz w:val="16"/>
                <w:szCs w:val="16"/>
              </w:rPr>
            </w:pPr>
            <w:r w:rsidRPr="00C92803">
              <w:rPr>
                <w:sz w:val="16"/>
                <w:szCs w:val="16"/>
              </w:rPr>
              <w:t>12213,4033</w:t>
            </w:r>
          </w:p>
        </w:tc>
        <w:tc>
          <w:tcPr>
            <w:tcW w:w="334" w:type="pct"/>
            <w:shd w:val="clear" w:color="auto" w:fill="auto"/>
          </w:tcPr>
          <w:p w:rsidR="00F16D40" w:rsidRPr="00C92803" w:rsidRDefault="00F16D40" w:rsidP="001F76C6">
            <w:pPr>
              <w:spacing w:after="0" w:line="240" w:lineRule="auto"/>
              <w:rPr>
                <w:rFonts w:ascii="Times New Roman" w:eastAsia="Calibri" w:hAnsi="Times New Roman" w:cs="Times New Roman"/>
                <w:sz w:val="16"/>
                <w:szCs w:val="16"/>
                <w:lang w:eastAsia="en-US"/>
              </w:rPr>
            </w:pPr>
            <w:r w:rsidRPr="00C92803">
              <w:rPr>
                <w:rFonts w:ascii="Times New Roman" w:eastAsia="Calibri" w:hAnsi="Times New Roman" w:cs="Times New Roman"/>
                <w:sz w:val="16"/>
                <w:szCs w:val="16"/>
                <w:lang w:eastAsia="en-US"/>
              </w:rPr>
              <w:t>99 844,62382</w:t>
            </w:r>
          </w:p>
        </w:tc>
        <w:tc>
          <w:tcPr>
            <w:tcW w:w="333" w:type="pct"/>
            <w:shd w:val="clear" w:color="auto" w:fill="auto"/>
          </w:tcPr>
          <w:p w:rsidR="00F16D40" w:rsidRPr="00C92803" w:rsidRDefault="00F16D40" w:rsidP="001F76C6">
            <w:pPr>
              <w:pStyle w:val="ConsPlusNormal0"/>
              <w:ind w:left="-108" w:right="-1"/>
              <w:rPr>
                <w:sz w:val="16"/>
                <w:szCs w:val="16"/>
              </w:rPr>
            </w:pPr>
            <w:r w:rsidRPr="00C92803">
              <w:rPr>
                <w:sz w:val="16"/>
                <w:szCs w:val="16"/>
              </w:rPr>
              <w:t>91 907,05173</w:t>
            </w:r>
          </w:p>
        </w:tc>
        <w:tc>
          <w:tcPr>
            <w:tcW w:w="335" w:type="pct"/>
            <w:shd w:val="clear" w:color="auto" w:fill="auto"/>
          </w:tcPr>
          <w:p w:rsidR="00F16D40" w:rsidRPr="00C92803" w:rsidRDefault="00F16D40" w:rsidP="001F76C6">
            <w:pPr>
              <w:pStyle w:val="ConsPlusNormal0"/>
              <w:ind w:left="-108" w:right="-1"/>
              <w:rPr>
                <w:sz w:val="16"/>
                <w:szCs w:val="16"/>
              </w:rPr>
            </w:pPr>
            <w:r w:rsidRPr="00C92803">
              <w:rPr>
                <w:sz w:val="16"/>
                <w:szCs w:val="16"/>
              </w:rPr>
              <w:t>53 911,77351</w:t>
            </w:r>
          </w:p>
        </w:tc>
        <w:tc>
          <w:tcPr>
            <w:tcW w:w="333"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0</w:t>
            </w:r>
          </w:p>
        </w:tc>
        <w:tc>
          <w:tcPr>
            <w:tcW w:w="384"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0</w:t>
            </w:r>
          </w:p>
        </w:tc>
        <w:tc>
          <w:tcPr>
            <w:tcW w:w="549" w:type="pct"/>
            <w:shd w:val="clear" w:color="auto" w:fill="auto"/>
          </w:tcPr>
          <w:p w:rsidR="00F16D40" w:rsidRPr="00C92803" w:rsidRDefault="00F16D40" w:rsidP="001F76C6">
            <w:pPr>
              <w:pStyle w:val="ConsPlusNormal0"/>
              <w:ind w:right="-1" w:firstLine="32"/>
              <w:jc w:val="center"/>
              <w:rPr>
                <w:sz w:val="16"/>
                <w:szCs w:val="16"/>
              </w:rPr>
            </w:pPr>
            <w:r w:rsidRPr="00C92803">
              <w:rPr>
                <w:sz w:val="16"/>
                <w:szCs w:val="16"/>
              </w:rPr>
              <w:t>303 096,85236</w:t>
            </w:r>
          </w:p>
        </w:tc>
      </w:tr>
      <w:tr w:rsidR="00F16D40" w:rsidRPr="00C92803" w:rsidTr="00C92803">
        <w:tc>
          <w:tcPr>
            <w:tcW w:w="199" w:type="pct"/>
            <w:shd w:val="clear" w:color="auto" w:fill="auto"/>
          </w:tcPr>
          <w:p w:rsidR="00F16D40" w:rsidRPr="00C92803" w:rsidRDefault="00F16D40" w:rsidP="001F76C6">
            <w:pPr>
              <w:pStyle w:val="ConsPlusNormal0"/>
              <w:ind w:right="-1"/>
              <w:jc w:val="center"/>
              <w:rPr>
                <w:sz w:val="16"/>
                <w:szCs w:val="16"/>
              </w:rPr>
            </w:pPr>
            <w:r w:rsidRPr="00C92803">
              <w:rPr>
                <w:sz w:val="16"/>
                <w:szCs w:val="16"/>
              </w:rPr>
              <w:t>33.</w:t>
            </w:r>
          </w:p>
        </w:tc>
        <w:tc>
          <w:tcPr>
            <w:tcW w:w="532" w:type="pct"/>
            <w:shd w:val="clear" w:color="auto" w:fill="auto"/>
          </w:tcPr>
          <w:p w:rsidR="00F16D40" w:rsidRPr="00C92803" w:rsidRDefault="00F16D40" w:rsidP="001F76C6">
            <w:pPr>
              <w:pStyle w:val="ConsPlusNormal0"/>
              <w:ind w:left="-143" w:right="-1" w:firstLine="16"/>
              <w:jc w:val="center"/>
              <w:rPr>
                <w:sz w:val="16"/>
                <w:szCs w:val="16"/>
              </w:rPr>
            </w:pPr>
            <w:r w:rsidRPr="00C92803">
              <w:rPr>
                <w:sz w:val="16"/>
                <w:szCs w:val="16"/>
              </w:rPr>
              <w:t xml:space="preserve">Федеральный бюджет </w:t>
            </w:r>
          </w:p>
        </w:tc>
        <w:tc>
          <w:tcPr>
            <w:tcW w:w="333" w:type="pct"/>
            <w:shd w:val="clear" w:color="auto" w:fill="auto"/>
          </w:tcPr>
          <w:p w:rsidR="00F16D40" w:rsidRPr="00C92803" w:rsidRDefault="00F16D40" w:rsidP="001F76C6">
            <w:pPr>
              <w:pStyle w:val="ConsPlusNormal0"/>
              <w:ind w:right="-1"/>
              <w:rPr>
                <w:sz w:val="16"/>
                <w:szCs w:val="16"/>
              </w:rPr>
            </w:pPr>
            <w:r w:rsidRPr="00C92803">
              <w:rPr>
                <w:sz w:val="16"/>
                <w:szCs w:val="16"/>
              </w:rPr>
              <w:t>0</w:t>
            </w:r>
          </w:p>
        </w:tc>
        <w:tc>
          <w:tcPr>
            <w:tcW w:w="334" w:type="pct"/>
            <w:shd w:val="clear" w:color="auto" w:fill="auto"/>
          </w:tcPr>
          <w:p w:rsidR="00F16D40" w:rsidRPr="00C92803" w:rsidRDefault="00F16D40" w:rsidP="001F76C6">
            <w:pPr>
              <w:pStyle w:val="ConsPlusNormal0"/>
              <w:ind w:right="-1"/>
              <w:rPr>
                <w:sz w:val="16"/>
                <w:szCs w:val="16"/>
              </w:rPr>
            </w:pPr>
            <w:r w:rsidRPr="00C92803">
              <w:rPr>
                <w:sz w:val="16"/>
                <w:szCs w:val="16"/>
              </w:rPr>
              <w:t>0</w:t>
            </w:r>
          </w:p>
        </w:tc>
        <w:tc>
          <w:tcPr>
            <w:tcW w:w="334" w:type="pct"/>
            <w:shd w:val="clear" w:color="auto" w:fill="auto"/>
          </w:tcPr>
          <w:p w:rsidR="00F16D40" w:rsidRPr="00C92803" w:rsidRDefault="00F16D40" w:rsidP="001F76C6">
            <w:pPr>
              <w:pStyle w:val="ConsPlusNormal0"/>
              <w:ind w:left="-746" w:right="-1"/>
              <w:jc w:val="center"/>
              <w:rPr>
                <w:sz w:val="16"/>
                <w:szCs w:val="16"/>
              </w:rPr>
            </w:pPr>
            <w:r w:rsidRPr="00C92803">
              <w:rPr>
                <w:sz w:val="16"/>
                <w:szCs w:val="16"/>
              </w:rPr>
              <w:t>9297,69</w:t>
            </w:r>
          </w:p>
        </w:tc>
        <w:tc>
          <w:tcPr>
            <w:tcW w:w="333" w:type="pct"/>
            <w:shd w:val="clear" w:color="auto" w:fill="auto"/>
          </w:tcPr>
          <w:p w:rsidR="00F16D40" w:rsidRPr="00C92803" w:rsidRDefault="00F16D40" w:rsidP="001F76C6">
            <w:pPr>
              <w:pStyle w:val="ConsPlusNormal0"/>
              <w:ind w:left="-727" w:right="-1"/>
              <w:jc w:val="center"/>
              <w:rPr>
                <w:sz w:val="16"/>
                <w:szCs w:val="16"/>
              </w:rPr>
            </w:pPr>
            <w:r w:rsidRPr="00C92803">
              <w:rPr>
                <w:sz w:val="16"/>
                <w:szCs w:val="16"/>
              </w:rPr>
              <w:t>6000,00</w:t>
            </w:r>
          </w:p>
        </w:tc>
        <w:tc>
          <w:tcPr>
            <w:tcW w:w="333" w:type="pct"/>
            <w:shd w:val="clear" w:color="auto" w:fill="auto"/>
          </w:tcPr>
          <w:p w:rsidR="00F16D40" w:rsidRPr="00C92803" w:rsidRDefault="00F16D40" w:rsidP="001F76C6">
            <w:pPr>
              <w:pStyle w:val="ConsPlusNormal0"/>
              <w:ind w:right="-1"/>
              <w:jc w:val="center"/>
              <w:rPr>
                <w:sz w:val="16"/>
                <w:szCs w:val="16"/>
              </w:rPr>
            </w:pPr>
            <w:r w:rsidRPr="00C92803">
              <w:rPr>
                <w:sz w:val="16"/>
                <w:szCs w:val="16"/>
              </w:rPr>
              <w:t>0</w:t>
            </w:r>
          </w:p>
        </w:tc>
        <w:tc>
          <w:tcPr>
            <w:tcW w:w="334" w:type="pct"/>
            <w:shd w:val="clear" w:color="auto" w:fill="auto"/>
          </w:tcPr>
          <w:p w:rsidR="00F16D40" w:rsidRPr="00C92803" w:rsidRDefault="00F16D40" w:rsidP="001F76C6">
            <w:pPr>
              <w:pStyle w:val="ConsPlusNormal0"/>
              <w:ind w:right="-1"/>
              <w:jc w:val="center"/>
              <w:rPr>
                <w:sz w:val="16"/>
                <w:szCs w:val="16"/>
              </w:rPr>
            </w:pPr>
            <w:r w:rsidRPr="00C92803">
              <w:rPr>
                <w:sz w:val="16"/>
                <w:szCs w:val="16"/>
              </w:rPr>
              <w:t>0</w:t>
            </w:r>
          </w:p>
        </w:tc>
        <w:tc>
          <w:tcPr>
            <w:tcW w:w="334" w:type="pct"/>
            <w:shd w:val="clear" w:color="auto" w:fill="auto"/>
          </w:tcPr>
          <w:p w:rsidR="00F16D40" w:rsidRPr="00C92803" w:rsidRDefault="00F16D40" w:rsidP="001F76C6">
            <w:pPr>
              <w:pStyle w:val="ConsPlusNormal0"/>
              <w:ind w:right="-1"/>
              <w:jc w:val="center"/>
              <w:rPr>
                <w:sz w:val="16"/>
                <w:szCs w:val="16"/>
              </w:rPr>
            </w:pPr>
            <w:r w:rsidRPr="00C92803">
              <w:rPr>
                <w:sz w:val="16"/>
                <w:szCs w:val="16"/>
              </w:rPr>
              <w:t>0</w:t>
            </w:r>
          </w:p>
        </w:tc>
        <w:tc>
          <w:tcPr>
            <w:tcW w:w="333"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0</w:t>
            </w:r>
          </w:p>
        </w:tc>
        <w:tc>
          <w:tcPr>
            <w:tcW w:w="335"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0</w:t>
            </w:r>
          </w:p>
        </w:tc>
        <w:tc>
          <w:tcPr>
            <w:tcW w:w="333"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0</w:t>
            </w:r>
          </w:p>
        </w:tc>
        <w:tc>
          <w:tcPr>
            <w:tcW w:w="384"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0</w:t>
            </w:r>
          </w:p>
        </w:tc>
        <w:tc>
          <w:tcPr>
            <w:tcW w:w="549"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15 297,69000</w:t>
            </w:r>
          </w:p>
        </w:tc>
      </w:tr>
      <w:tr w:rsidR="00F16D40" w:rsidRPr="00C92803" w:rsidTr="00C92803">
        <w:tc>
          <w:tcPr>
            <w:tcW w:w="199" w:type="pct"/>
            <w:shd w:val="clear" w:color="auto" w:fill="auto"/>
          </w:tcPr>
          <w:p w:rsidR="00F16D40" w:rsidRPr="00C92803" w:rsidRDefault="00F16D40" w:rsidP="001F76C6">
            <w:pPr>
              <w:pStyle w:val="ConsPlusNormal0"/>
              <w:ind w:right="-1"/>
              <w:jc w:val="center"/>
              <w:rPr>
                <w:sz w:val="16"/>
                <w:szCs w:val="16"/>
              </w:rPr>
            </w:pPr>
          </w:p>
        </w:tc>
        <w:tc>
          <w:tcPr>
            <w:tcW w:w="532" w:type="pct"/>
            <w:shd w:val="clear" w:color="auto" w:fill="auto"/>
          </w:tcPr>
          <w:p w:rsidR="00F16D40" w:rsidRPr="00C92803" w:rsidRDefault="00F16D40" w:rsidP="001F76C6">
            <w:pPr>
              <w:pStyle w:val="ConsPlusNormal0"/>
              <w:ind w:right="-1"/>
              <w:rPr>
                <w:sz w:val="16"/>
                <w:szCs w:val="16"/>
              </w:rPr>
            </w:pPr>
            <w:r w:rsidRPr="00C92803">
              <w:rPr>
                <w:sz w:val="16"/>
                <w:szCs w:val="16"/>
              </w:rPr>
              <w:t>Итого</w:t>
            </w:r>
          </w:p>
        </w:tc>
        <w:tc>
          <w:tcPr>
            <w:tcW w:w="333" w:type="pct"/>
            <w:shd w:val="clear" w:color="auto" w:fill="auto"/>
          </w:tcPr>
          <w:p w:rsidR="00F16D40" w:rsidRPr="00C92803" w:rsidRDefault="00F16D40" w:rsidP="001F76C6">
            <w:pPr>
              <w:pStyle w:val="ConsPlusNormal0"/>
              <w:ind w:right="-1"/>
              <w:rPr>
                <w:sz w:val="16"/>
                <w:szCs w:val="16"/>
              </w:rPr>
            </w:pPr>
            <w:r w:rsidRPr="00C92803">
              <w:rPr>
                <w:sz w:val="16"/>
                <w:szCs w:val="16"/>
              </w:rPr>
              <w:t>28856,24045</w:t>
            </w:r>
          </w:p>
        </w:tc>
        <w:tc>
          <w:tcPr>
            <w:tcW w:w="334" w:type="pct"/>
            <w:shd w:val="clear" w:color="auto" w:fill="auto"/>
          </w:tcPr>
          <w:p w:rsidR="00F16D40" w:rsidRPr="00C92803" w:rsidRDefault="00F16D40" w:rsidP="001F76C6">
            <w:pPr>
              <w:pStyle w:val="ConsPlusNormal0"/>
              <w:ind w:right="-1"/>
              <w:rPr>
                <w:sz w:val="16"/>
                <w:szCs w:val="16"/>
              </w:rPr>
            </w:pPr>
            <w:r w:rsidRPr="00C92803">
              <w:rPr>
                <w:sz w:val="16"/>
                <w:szCs w:val="16"/>
              </w:rPr>
              <w:t>26349,76908</w:t>
            </w:r>
          </w:p>
        </w:tc>
        <w:tc>
          <w:tcPr>
            <w:tcW w:w="334" w:type="pct"/>
            <w:shd w:val="clear" w:color="auto" w:fill="auto"/>
          </w:tcPr>
          <w:p w:rsidR="00F16D40" w:rsidRPr="00C92803" w:rsidRDefault="00F16D40" w:rsidP="001F76C6">
            <w:pPr>
              <w:pStyle w:val="ConsPlusNormal0"/>
              <w:ind w:right="-1"/>
              <w:rPr>
                <w:sz w:val="16"/>
                <w:szCs w:val="16"/>
              </w:rPr>
            </w:pPr>
            <w:r w:rsidRPr="00C92803">
              <w:rPr>
                <w:sz w:val="16"/>
                <w:szCs w:val="16"/>
              </w:rPr>
              <w:t>45398,30328</w:t>
            </w:r>
          </w:p>
        </w:tc>
        <w:tc>
          <w:tcPr>
            <w:tcW w:w="333" w:type="pct"/>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23225,53</w:t>
            </w:r>
          </w:p>
        </w:tc>
        <w:tc>
          <w:tcPr>
            <w:tcW w:w="333" w:type="pct"/>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19509,79463</w:t>
            </w:r>
          </w:p>
        </w:tc>
        <w:tc>
          <w:tcPr>
            <w:tcW w:w="334" w:type="pct"/>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28 133,57719</w:t>
            </w:r>
          </w:p>
        </w:tc>
        <w:tc>
          <w:tcPr>
            <w:tcW w:w="334" w:type="pct"/>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118 216,04854</w:t>
            </w:r>
          </w:p>
        </w:tc>
        <w:tc>
          <w:tcPr>
            <w:tcW w:w="333" w:type="pct"/>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117 045,19369</w:t>
            </w:r>
          </w:p>
        </w:tc>
        <w:tc>
          <w:tcPr>
            <w:tcW w:w="335" w:type="pct"/>
            <w:shd w:val="clear" w:color="auto" w:fill="auto"/>
          </w:tcPr>
          <w:p w:rsidR="00F16D40" w:rsidRPr="00C92803" w:rsidRDefault="00F16D40" w:rsidP="001F76C6">
            <w:pPr>
              <w:pStyle w:val="ConsPlusNormal0"/>
              <w:ind w:left="-108" w:right="-1"/>
              <w:rPr>
                <w:sz w:val="16"/>
                <w:szCs w:val="16"/>
              </w:rPr>
            </w:pPr>
            <w:r w:rsidRPr="00C92803">
              <w:rPr>
                <w:sz w:val="16"/>
                <w:szCs w:val="16"/>
              </w:rPr>
              <w:t>78 305,17641</w:t>
            </w:r>
          </w:p>
        </w:tc>
        <w:tc>
          <w:tcPr>
            <w:tcW w:w="333" w:type="pct"/>
            <w:shd w:val="clear" w:color="auto" w:fill="auto"/>
          </w:tcPr>
          <w:p w:rsidR="00F16D40" w:rsidRPr="00C92803" w:rsidRDefault="00F16D40" w:rsidP="001F76C6">
            <w:pPr>
              <w:pStyle w:val="ConsPlusNormal0"/>
              <w:ind w:left="108" w:hanging="108"/>
              <w:jc w:val="center"/>
              <w:rPr>
                <w:sz w:val="16"/>
                <w:szCs w:val="16"/>
              </w:rPr>
            </w:pPr>
            <w:r w:rsidRPr="00C92803">
              <w:rPr>
                <w:sz w:val="16"/>
                <w:szCs w:val="16"/>
              </w:rPr>
              <w:t>13 771,000</w:t>
            </w:r>
          </w:p>
        </w:tc>
        <w:tc>
          <w:tcPr>
            <w:tcW w:w="384" w:type="pct"/>
            <w:shd w:val="clear" w:color="auto" w:fill="auto"/>
          </w:tcPr>
          <w:p w:rsidR="00F16D40" w:rsidRPr="00C92803" w:rsidRDefault="00F16D40" w:rsidP="001F76C6">
            <w:pPr>
              <w:pStyle w:val="ConsPlusNormal0"/>
              <w:ind w:right="-1" w:hanging="108"/>
              <w:jc w:val="center"/>
              <w:rPr>
                <w:sz w:val="16"/>
                <w:szCs w:val="16"/>
              </w:rPr>
            </w:pPr>
            <w:r w:rsidRPr="00C92803">
              <w:rPr>
                <w:sz w:val="16"/>
                <w:szCs w:val="16"/>
              </w:rPr>
              <w:t>1 119,84513</w:t>
            </w:r>
          </w:p>
        </w:tc>
        <w:tc>
          <w:tcPr>
            <w:tcW w:w="549" w:type="pct"/>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499 930,47840  </w:t>
            </w:r>
          </w:p>
        </w:tc>
      </w:tr>
    </w:tbl>
    <w:p w:rsidR="00F16D40" w:rsidRPr="00C92803" w:rsidRDefault="00F16D40" w:rsidP="00F16D40">
      <w:pPr>
        <w:pStyle w:val="ConsPlusNormal0"/>
        <w:ind w:right="-1" w:firstLine="709"/>
        <w:jc w:val="both"/>
        <w:rPr>
          <w:sz w:val="24"/>
          <w:szCs w:val="24"/>
        </w:rPr>
      </w:pPr>
    </w:p>
    <w:p w:rsidR="00F16D40" w:rsidRPr="00C92803" w:rsidRDefault="00F16D40" w:rsidP="00F16D40">
      <w:pPr>
        <w:pStyle w:val="ConsPlusNormal0"/>
        <w:ind w:right="-1" w:firstLine="709"/>
        <w:jc w:val="both"/>
        <w:rPr>
          <w:sz w:val="24"/>
          <w:szCs w:val="24"/>
        </w:rPr>
      </w:pPr>
      <w:r w:rsidRPr="00C92803">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F16D40" w:rsidRPr="00C92803" w:rsidRDefault="00F16D40" w:rsidP="00F16D40">
      <w:pPr>
        <w:pStyle w:val="ConsPlusNormal0"/>
        <w:ind w:right="-1" w:firstLine="709"/>
        <w:jc w:val="both"/>
      </w:pPr>
    </w:p>
    <w:p w:rsidR="00F16D40" w:rsidRPr="00C92803" w:rsidRDefault="00F16D40" w:rsidP="00F16D40">
      <w:pPr>
        <w:pStyle w:val="ConsPlusNormal0"/>
        <w:ind w:right="-1" w:firstLine="540"/>
        <w:jc w:val="right"/>
        <w:rPr>
          <w:sz w:val="24"/>
          <w:szCs w:val="24"/>
        </w:rPr>
      </w:pPr>
      <w:r w:rsidRPr="00C92803">
        <w:rPr>
          <w:sz w:val="24"/>
          <w:szCs w:val="24"/>
        </w:rPr>
        <w:t>Таблица 4</w:t>
      </w:r>
    </w:p>
    <w:tbl>
      <w:tblPr>
        <w:tblW w:w="5000" w:type="pct"/>
        <w:tblInd w:w="2" w:type="dxa"/>
        <w:tblLayout w:type="fixed"/>
        <w:tblLook w:val="0000" w:firstRow="0" w:lastRow="0" w:firstColumn="0" w:lastColumn="0" w:noHBand="0" w:noVBand="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F16D40" w:rsidRPr="00C92803" w:rsidTr="00C92803">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Объёмы финансирования (тыс. руб.)</w:t>
            </w:r>
          </w:p>
        </w:tc>
      </w:tr>
      <w:tr w:rsidR="00F16D40" w:rsidRPr="00C92803" w:rsidTr="00C92803">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p>
        </w:tc>
      </w:tr>
      <w:tr w:rsidR="00F16D40" w:rsidRPr="00C92803" w:rsidTr="00C92803">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2024</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pStyle w:val="ConsPlusNormal0"/>
              <w:ind w:right="-1"/>
              <w:rPr>
                <w:sz w:val="16"/>
                <w:szCs w:val="16"/>
              </w:rPr>
            </w:pPr>
            <w:r w:rsidRPr="00C92803">
              <w:rPr>
                <w:sz w:val="16"/>
                <w:szCs w:val="16"/>
              </w:rPr>
              <w:t>499 930,47840</w:t>
            </w:r>
          </w:p>
        </w:tc>
        <w:tc>
          <w:tcPr>
            <w:tcW w:w="344"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pStyle w:val="ConsPlusNormal0"/>
              <w:ind w:right="-1"/>
              <w:rPr>
                <w:sz w:val="16"/>
                <w:szCs w:val="16"/>
              </w:rPr>
            </w:pPr>
            <w:r w:rsidRPr="00C92803">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pStyle w:val="ConsPlusNormal0"/>
              <w:ind w:right="-1"/>
              <w:rPr>
                <w:sz w:val="16"/>
                <w:szCs w:val="16"/>
              </w:rPr>
            </w:pPr>
            <w:r w:rsidRPr="00C92803">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pStyle w:val="ConsPlusNormal0"/>
              <w:ind w:right="-1"/>
              <w:rPr>
                <w:sz w:val="16"/>
                <w:szCs w:val="16"/>
              </w:rPr>
            </w:pPr>
            <w:r w:rsidRPr="00C92803">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tabs>
                <w:tab w:val="left" w:pos="189"/>
              </w:tabs>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78 305,17641</w:t>
            </w:r>
          </w:p>
        </w:tc>
        <w:tc>
          <w:tcPr>
            <w:tcW w:w="352"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13 771,00000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1 119,84513</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p>
        </w:tc>
      </w:tr>
      <w:tr w:rsidR="00F16D40" w:rsidRPr="00C92803" w:rsidTr="00C92803">
        <w:tc>
          <w:tcPr>
            <w:tcW w:w="4730" w:type="pct"/>
            <w:gridSpan w:val="25"/>
            <w:tcBorders>
              <w:top w:val="single" w:sz="4" w:space="0" w:color="auto"/>
              <w:left w:val="single" w:sz="4" w:space="0" w:color="auto"/>
              <w:bottom w:val="single" w:sz="4" w:space="0" w:color="auto"/>
            </w:tcBorders>
            <w:shd w:val="clear" w:color="auto" w:fill="auto"/>
          </w:tcPr>
          <w:p w:rsidR="00F16D40" w:rsidRPr="00C92803" w:rsidRDefault="00F16D40" w:rsidP="001F76C6">
            <w:pPr>
              <w:pStyle w:val="aff"/>
              <w:ind w:left="0" w:right="-1"/>
              <w:jc w:val="center"/>
              <w:rPr>
                <w:rFonts w:ascii="Times New Roman" w:hAnsi="Times New Roman"/>
                <w:sz w:val="16"/>
                <w:szCs w:val="16"/>
              </w:rPr>
            </w:pPr>
            <w:r w:rsidRPr="00C92803">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4730" w:type="pct"/>
            <w:gridSpan w:val="25"/>
            <w:tcBorders>
              <w:top w:val="single" w:sz="4" w:space="0" w:color="auto"/>
              <w:left w:val="single" w:sz="4" w:space="0" w:color="auto"/>
              <w:bottom w:val="single" w:sz="4" w:space="0" w:color="auto"/>
            </w:tcBorders>
            <w:shd w:val="clear" w:color="auto" w:fill="auto"/>
          </w:tcPr>
          <w:p w:rsidR="00F16D40" w:rsidRPr="00C92803" w:rsidRDefault="00F16D40" w:rsidP="001F76C6">
            <w:pPr>
              <w:pStyle w:val="ConsPlusNormal0"/>
              <w:ind w:right="-1"/>
              <w:jc w:val="center"/>
              <w:rPr>
                <w:sz w:val="16"/>
                <w:szCs w:val="16"/>
              </w:rPr>
            </w:pPr>
            <w:r w:rsidRPr="00C92803">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C92803">
              <w:rPr>
                <w:rFonts w:ascii="Times New Roman" w:hAnsi="Times New Roman" w:cs="Times New Roman"/>
                <w:sz w:val="16"/>
                <w:szCs w:val="16"/>
              </w:rPr>
              <w:t>Комовская</w:t>
            </w:r>
            <w:proofErr w:type="spellEnd"/>
            <w:r w:rsidRPr="00C92803">
              <w:rPr>
                <w:rFonts w:ascii="Times New Roman" w:hAnsi="Times New Roman" w:cs="Times New Roman"/>
                <w:sz w:val="16"/>
                <w:szCs w:val="16"/>
              </w:rPr>
              <w:t xml:space="preserve">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автодороги ул. 1-я </w:t>
            </w:r>
            <w:proofErr w:type="gramStart"/>
            <w:r w:rsidRPr="00C92803">
              <w:rPr>
                <w:rFonts w:ascii="Times New Roman" w:hAnsi="Times New Roman" w:cs="Times New Roman"/>
                <w:sz w:val="16"/>
                <w:szCs w:val="16"/>
              </w:rPr>
              <w:t>Красная</w:t>
            </w:r>
            <w:proofErr w:type="gramEnd"/>
            <w:r w:rsidRPr="00C92803">
              <w:rPr>
                <w:rFonts w:ascii="Times New Roman" w:hAnsi="Times New Roman" w:cs="Times New Roman"/>
                <w:sz w:val="16"/>
                <w:szCs w:val="16"/>
              </w:rPr>
              <w:t xml:space="preserve">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xml:space="preserve">. </w:t>
            </w:r>
            <w:r w:rsidRPr="00C92803">
              <w:rPr>
                <w:rFonts w:ascii="Times New Roman" w:hAnsi="Times New Roman" w:cs="Times New Roman"/>
                <w:sz w:val="16"/>
                <w:szCs w:val="16"/>
              </w:rPr>
              <w:lastRenderedPageBreak/>
              <w:t>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4"/>
                <w:szCs w:val="14"/>
              </w:rPr>
            </w:pPr>
            <w:r w:rsidRPr="00C92803">
              <w:rPr>
                <w:rFonts w:ascii="Times New Roman" w:hAnsi="Times New Roman" w:cs="Times New Roman"/>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картами участков автодорог по улицам Кооперативная, </w:t>
            </w:r>
            <w:proofErr w:type="spellStart"/>
            <w:r w:rsidRPr="00C92803">
              <w:rPr>
                <w:rFonts w:ascii="Times New Roman" w:hAnsi="Times New Roman" w:cs="Times New Roman"/>
                <w:sz w:val="16"/>
                <w:szCs w:val="16"/>
              </w:rPr>
              <w:t>Лежневская</w:t>
            </w:r>
            <w:proofErr w:type="spellEnd"/>
            <w:r w:rsidRPr="00C92803">
              <w:rPr>
                <w:rFonts w:ascii="Times New Roman" w:hAnsi="Times New Roman" w:cs="Times New Roman"/>
                <w:sz w:val="16"/>
                <w:szCs w:val="16"/>
              </w:rPr>
              <w:t xml:space="preserve">, пос. Пчелина, Першинская, пр. </w:t>
            </w:r>
            <w:proofErr w:type="gramStart"/>
            <w:r w:rsidRPr="00C92803">
              <w:rPr>
                <w:rFonts w:ascii="Times New Roman" w:hAnsi="Times New Roman" w:cs="Times New Roman"/>
                <w:sz w:val="16"/>
                <w:szCs w:val="16"/>
              </w:rPr>
              <w:t>Вокзальный</w:t>
            </w:r>
            <w:proofErr w:type="gramEnd"/>
            <w:r w:rsidRPr="00C92803">
              <w:rPr>
                <w:rFonts w:ascii="Times New Roman" w:hAnsi="Times New Roman" w:cs="Times New Roman"/>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roofErr w:type="gramStart"/>
            <w:r w:rsidRPr="00C92803">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улице 2-я </w:t>
            </w:r>
            <w:proofErr w:type="gramStart"/>
            <w:r w:rsidRPr="00C92803">
              <w:rPr>
                <w:rFonts w:ascii="Times New Roman" w:hAnsi="Times New Roman" w:cs="Times New Roman"/>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участков автодорог по ул. </w:t>
            </w:r>
            <w:proofErr w:type="spellStart"/>
            <w:r w:rsidRPr="00C92803">
              <w:rPr>
                <w:rFonts w:ascii="Times New Roman" w:hAnsi="Times New Roman" w:cs="Times New Roman"/>
                <w:sz w:val="16"/>
                <w:szCs w:val="16"/>
              </w:rPr>
              <w:t>Новоженова</w:t>
            </w:r>
            <w:proofErr w:type="spellEnd"/>
            <w:r w:rsidRPr="00C92803">
              <w:rPr>
                <w:rFonts w:ascii="Times New Roman" w:hAnsi="Times New Roman" w:cs="Times New Roman"/>
                <w:sz w:val="16"/>
                <w:szCs w:val="16"/>
              </w:rPr>
              <w:t xml:space="preserve"> и ул. </w:t>
            </w:r>
            <w:proofErr w:type="spellStart"/>
            <w:r w:rsidRPr="00C92803">
              <w:rPr>
                <w:rFonts w:ascii="Times New Roman" w:hAnsi="Times New Roman" w:cs="Times New Roman"/>
                <w:sz w:val="16"/>
                <w:szCs w:val="16"/>
              </w:rPr>
              <w:t>Неделина</w:t>
            </w:r>
            <w:proofErr w:type="spellEnd"/>
            <w:r w:rsidRPr="00C92803">
              <w:rPr>
                <w:rFonts w:ascii="Times New Roman" w:hAnsi="Times New Roman" w:cs="Times New Roman"/>
                <w:sz w:val="16"/>
                <w:szCs w:val="16"/>
              </w:rPr>
              <w:t xml:space="preserve"> в г. Тейково Ивановской области (2015-2016 </w:t>
            </w:r>
            <w:proofErr w:type="spellStart"/>
            <w:r w:rsidRPr="00C92803">
              <w:rPr>
                <w:rFonts w:ascii="Times New Roman" w:hAnsi="Times New Roman" w:cs="Times New Roman"/>
                <w:sz w:val="16"/>
                <w:szCs w:val="16"/>
              </w:rPr>
              <w:t>г.</w:t>
            </w:r>
            <w:proofErr w:type="gramStart"/>
            <w:r w:rsidRPr="00C92803">
              <w:rPr>
                <w:rFonts w:ascii="Times New Roman" w:hAnsi="Times New Roman" w:cs="Times New Roman"/>
                <w:sz w:val="16"/>
                <w:szCs w:val="16"/>
              </w:rPr>
              <w:t>г</w:t>
            </w:r>
            <w:proofErr w:type="spellEnd"/>
            <w:proofErr w:type="gramEnd"/>
            <w:r w:rsidRPr="00C92803">
              <w:rPr>
                <w:rFonts w:ascii="Times New Roman" w:hAnsi="Times New Roman" w:cs="Times New Roman"/>
                <w:sz w:val="16"/>
                <w:szCs w:val="16"/>
              </w:rPr>
              <w:t>.)</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Устройство пешеходных ограждений по ул. </w:t>
            </w:r>
            <w:proofErr w:type="spellStart"/>
            <w:r w:rsidRPr="00C92803">
              <w:rPr>
                <w:rFonts w:ascii="Times New Roman" w:hAnsi="Times New Roman" w:cs="Times New Roman"/>
                <w:sz w:val="16"/>
                <w:szCs w:val="16"/>
              </w:rPr>
              <w:t>Сергеевской</w:t>
            </w:r>
            <w:proofErr w:type="spellEnd"/>
            <w:r w:rsidRPr="00C92803">
              <w:rPr>
                <w:rFonts w:ascii="Times New Roman" w:hAnsi="Times New Roman" w:cs="Times New Roman"/>
                <w:sz w:val="16"/>
                <w:szCs w:val="16"/>
              </w:rPr>
              <w:t>,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ул. 1 </w:t>
            </w:r>
            <w:proofErr w:type="spellStart"/>
            <w:r w:rsidRPr="00C92803">
              <w:rPr>
                <w:rFonts w:ascii="Times New Roman" w:hAnsi="Times New Roman" w:cs="Times New Roman"/>
                <w:sz w:val="16"/>
                <w:szCs w:val="16"/>
              </w:rPr>
              <w:t>Комовская</w:t>
            </w:r>
            <w:proofErr w:type="spellEnd"/>
            <w:r w:rsidRPr="00C92803">
              <w:rPr>
                <w:rFonts w:ascii="Times New Roman" w:hAnsi="Times New Roman" w:cs="Times New Roman"/>
                <w:sz w:val="16"/>
                <w:szCs w:val="16"/>
              </w:rPr>
              <w:t xml:space="preserve"> от ул. </w:t>
            </w:r>
            <w:proofErr w:type="spellStart"/>
            <w:r w:rsidRPr="00C92803">
              <w:rPr>
                <w:rFonts w:ascii="Times New Roman" w:hAnsi="Times New Roman" w:cs="Times New Roman"/>
                <w:sz w:val="16"/>
                <w:szCs w:val="16"/>
              </w:rPr>
              <w:t>Фрунзенская</w:t>
            </w:r>
            <w:proofErr w:type="spellEnd"/>
            <w:r w:rsidRPr="00C92803">
              <w:rPr>
                <w:rFonts w:ascii="Times New Roman" w:hAnsi="Times New Roman" w:cs="Times New Roman"/>
                <w:sz w:val="16"/>
                <w:szCs w:val="16"/>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Областной </w:t>
            </w:r>
            <w:r w:rsidRPr="00C92803">
              <w:rPr>
                <w:rFonts w:ascii="Times New Roman" w:hAnsi="Times New Roman" w:cs="Times New Roman"/>
                <w:sz w:val="16"/>
                <w:szCs w:val="16"/>
              </w:rPr>
              <w:lastRenderedPageBreak/>
              <w:t>бюджет</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6 500,00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lastRenderedPageBreak/>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Ремонт дороги по ул. </w:t>
            </w:r>
            <w:proofErr w:type="gramStart"/>
            <w:r w:rsidRPr="00C92803">
              <w:rPr>
                <w:rFonts w:ascii="Times New Roman" w:hAnsi="Times New Roman" w:cs="Times New Roman"/>
                <w:sz w:val="16"/>
                <w:szCs w:val="16"/>
              </w:rPr>
              <w:t>Молодежная</w:t>
            </w:r>
            <w:proofErr w:type="gramEnd"/>
            <w:r w:rsidRPr="00C92803">
              <w:rPr>
                <w:rFonts w:ascii="Times New Roman" w:hAnsi="Times New Roman" w:cs="Times New Roman"/>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автомобильных дорог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xml:space="preserve">. Тейково Ивановской области (ул. </w:t>
            </w:r>
            <w:proofErr w:type="gramStart"/>
            <w:r w:rsidRPr="00C92803">
              <w:rPr>
                <w:rFonts w:ascii="Times New Roman" w:hAnsi="Times New Roman" w:cs="Times New Roman"/>
                <w:sz w:val="16"/>
                <w:szCs w:val="16"/>
              </w:rPr>
              <w:t>Октябрьская</w:t>
            </w:r>
            <w:proofErr w:type="gramEnd"/>
            <w:r w:rsidRPr="00C92803">
              <w:rPr>
                <w:rFonts w:ascii="Times New Roman" w:hAnsi="Times New Roman" w:cs="Times New Roman"/>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Экспертиза сметной части ПСД на ремонт автодороги по ул. 1-я </w:t>
            </w:r>
            <w:proofErr w:type="spellStart"/>
            <w:r w:rsidRPr="00C92803">
              <w:rPr>
                <w:rFonts w:ascii="Times New Roman" w:hAnsi="Times New Roman" w:cs="Times New Roman"/>
                <w:sz w:val="16"/>
                <w:szCs w:val="16"/>
              </w:rPr>
              <w:t>Комовская</w:t>
            </w:r>
            <w:proofErr w:type="spellEnd"/>
            <w:r w:rsidRPr="00C92803">
              <w:rPr>
                <w:rFonts w:ascii="Times New Roman" w:hAnsi="Times New Roman" w:cs="Times New Roman"/>
                <w:sz w:val="16"/>
                <w:szCs w:val="16"/>
              </w:rPr>
              <w:t xml:space="preserve"> от ул. </w:t>
            </w:r>
            <w:proofErr w:type="spellStart"/>
            <w:r w:rsidRPr="00C92803">
              <w:rPr>
                <w:rFonts w:ascii="Times New Roman" w:hAnsi="Times New Roman" w:cs="Times New Roman"/>
                <w:sz w:val="16"/>
                <w:szCs w:val="16"/>
              </w:rPr>
              <w:t>Фрунзенская</w:t>
            </w:r>
            <w:proofErr w:type="spellEnd"/>
            <w:r w:rsidRPr="00C92803">
              <w:rPr>
                <w:rFonts w:ascii="Times New Roman" w:hAnsi="Times New Roman" w:cs="Times New Roman"/>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C92803">
              <w:rPr>
                <w:rFonts w:ascii="Times New Roman" w:hAnsi="Times New Roman" w:cs="Times New Roman"/>
                <w:sz w:val="16"/>
                <w:szCs w:val="16"/>
              </w:rPr>
              <w:t>Новоженова</w:t>
            </w:r>
            <w:proofErr w:type="spellEnd"/>
            <w:r w:rsidRPr="00C92803">
              <w:rPr>
                <w:rFonts w:ascii="Times New Roman" w:hAnsi="Times New Roman" w:cs="Times New Roman"/>
                <w:sz w:val="16"/>
                <w:szCs w:val="16"/>
              </w:rPr>
              <w:t xml:space="preserve"> и ул. </w:t>
            </w:r>
            <w:proofErr w:type="spellStart"/>
            <w:r w:rsidRPr="00C92803">
              <w:rPr>
                <w:rFonts w:ascii="Times New Roman" w:hAnsi="Times New Roman" w:cs="Times New Roman"/>
                <w:sz w:val="16"/>
                <w:szCs w:val="16"/>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придомовых территорий домов 9 и 11 по ул. </w:t>
            </w:r>
            <w:proofErr w:type="gramStart"/>
            <w:r w:rsidRPr="00C92803">
              <w:rPr>
                <w:rFonts w:ascii="Times New Roman" w:hAnsi="Times New Roman" w:cs="Times New Roman"/>
                <w:sz w:val="16"/>
                <w:szCs w:val="16"/>
              </w:rPr>
              <w:t>Индустриальная</w:t>
            </w:r>
            <w:proofErr w:type="gramEnd"/>
            <w:r w:rsidRPr="00C92803">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придомовых территорий и межквартальных дорог ул. </w:t>
            </w:r>
            <w:proofErr w:type="spellStart"/>
            <w:r w:rsidRPr="00C92803">
              <w:rPr>
                <w:rFonts w:ascii="Times New Roman" w:hAnsi="Times New Roman" w:cs="Times New Roman"/>
                <w:sz w:val="16"/>
                <w:szCs w:val="16"/>
              </w:rPr>
              <w:t>Футбольная</w:t>
            </w:r>
            <w:proofErr w:type="gramStart"/>
            <w:r w:rsidRPr="00C92803">
              <w:rPr>
                <w:rFonts w:ascii="Times New Roman" w:hAnsi="Times New Roman" w:cs="Times New Roman"/>
                <w:sz w:val="16"/>
                <w:szCs w:val="16"/>
              </w:rPr>
              <w:t>.д</w:t>
            </w:r>
            <w:proofErr w:type="spellEnd"/>
            <w:proofErr w:type="gramEnd"/>
            <w:r w:rsidRPr="00C92803">
              <w:rPr>
                <w:rFonts w:ascii="Times New Roman" w:hAnsi="Times New Roman" w:cs="Times New Roman"/>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автомобильных дорог и искусственных сооружений на них </w:t>
            </w:r>
            <w:r w:rsidRPr="00C92803">
              <w:rPr>
                <w:rFonts w:ascii="Times New Roman" w:hAnsi="Times New Roman" w:cs="Times New Roman"/>
                <w:sz w:val="16"/>
                <w:szCs w:val="16"/>
              </w:rPr>
              <w:lastRenderedPageBreak/>
              <w:t xml:space="preserve">по наказам избирателей депутатам Ивановской областной Думы (Ремонт придомовой территории пос. </w:t>
            </w:r>
            <w:proofErr w:type="spellStart"/>
            <w:r w:rsidRPr="00C92803">
              <w:rPr>
                <w:rFonts w:ascii="Times New Roman" w:hAnsi="Times New Roman" w:cs="Times New Roman"/>
                <w:sz w:val="16"/>
                <w:szCs w:val="16"/>
              </w:rPr>
              <w:t>Грозилово</w:t>
            </w:r>
            <w:proofErr w:type="spellEnd"/>
            <w:r w:rsidRPr="00C92803">
              <w:rPr>
                <w:rFonts w:ascii="Times New Roman" w:hAnsi="Times New Roman" w:cs="Times New Roman"/>
                <w:sz w:val="16"/>
                <w:szCs w:val="16"/>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участков дорог картами  по ул. Советской Армии и ул. 70 лет Октября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Установка дорожных знаков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Нанесение дорожной разметки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roofErr w:type="gramStart"/>
            <w:r w:rsidRPr="00C92803">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w:t>
            </w:r>
            <w:proofErr w:type="spellStart"/>
            <w:r w:rsidRPr="00C92803">
              <w:rPr>
                <w:rFonts w:ascii="Times New Roman" w:hAnsi="Times New Roman" w:cs="Times New Roman"/>
                <w:sz w:val="16"/>
                <w:szCs w:val="16"/>
              </w:rPr>
              <w:t>Сергеевская</w:t>
            </w:r>
            <w:proofErr w:type="spellEnd"/>
            <w:r w:rsidRPr="00C92803">
              <w:rPr>
                <w:rFonts w:ascii="Times New Roman" w:hAnsi="Times New Roman" w:cs="Times New Roman"/>
                <w:sz w:val="16"/>
                <w:szCs w:val="16"/>
              </w:rPr>
              <w:t xml:space="preserve"> до пос. Фрунзе; ул. 1-я Спартаковская (от ул. </w:t>
            </w:r>
            <w:proofErr w:type="spellStart"/>
            <w:r w:rsidRPr="00C92803">
              <w:rPr>
                <w:rFonts w:ascii="Times New Roman" w:hAnsi="Times New Roman" w:cs="Times New Roman"/>
                <w:sz w:val="16"/>
                <w:szCs w:val="16"/>
              </w:rPr>
              <w:t>Сергеевская</w:t>
            </w:r>
            <w:proofErr w:type="spellEnd"/>
            <w:r w:rsidRPr="00C92803">
              <w:rPr>
                <w:rFonts w:ascii="Times New Roman" w:hAnsi="Times New Roman" w:cs="Times New Roman"/>
                <w:sz w:val="16"/>
                <w:szCs w:val="16"/>
              </w:rPr>
              <w:t xml:space="preserve"> до границы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xml:space="preserve">. Тейково Ивановской области); проезд </w:t>
            </w:r>
            <w:proofErr w:type="spellStart"/>
            <w:r w:rsidRPr="00C92803">
              <w:rPr>
                <w:rFonts w:ascii="Times New Roman" w:hAnsi="Times New Roman" w:cs="Times New Roman"/>
                <w:sz w:val="16"/>
                <w:szCs w:val="16"/>
              </w:rPr>
              <w:t>Шестагинский</w:t>
            </w:r>
            <w:proofErr w:type="spellEnd"/>
            <w:r w:rsidRPr="00C92803">
              <w:rPr>
                <w:rFonts w:ascii="Times New Roman" w:hAnsi="Times New Roman" w:cs="Times New Roman"/>
                <w:sz w:val="16"/>
                <w:szCs w:val="16"/>
              </w:rPr>
              <w:t xml:space="preserve"> (от ул. 8 Марта до ул. Мохова) с восстановлением пешеходной дорожки до ул. Набережная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xml:space="preserve">.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roofErr w:type="gramStart"/>
            <w:r w:rsidRPr="00C92803">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C92803">
              <w:rPr>
                <w:rFonts w:ascii="Times New Roman" w:hAnsi="Times New Roman" w:cs="Times New Roman"/>
                <w:sz w:val="16"/>
                <w:szCs w:val="16"/>
              </w:rPr>
              <w:t>Комовская</w:t>
            </w:r>
            <w:proofErr w:type="spellEnd"/>
            <w:r w:rsidRPr="00C92803">
              <w:rPr>
                <w:rFonts w:ascii="Times New Roman" w:hAnsi="Times New Roman" w:cs="Times New Roman"/>
                <w:sz w:val="16"/>
                <w:szCs w:val="16"/>
              </w:rPr>
              <w:t>, 1-я 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C92803">
              <w:rPr>
                <w:rFonts w:ascii="Times New Roman" w:hAnsi="Times New Roman" w:cs="Times New Roman"/>
                <w:sz w:val="16"/>
                <w:szCs w:val="16"/>
              </w:rPr>
              <w:t>Грозиловской</w:t>
            </w:r>
            <w:proofErr w:type="spellEnd"/>
            <w:r w:rsidRPr="00C92803">
              <w:rPr>
                <w:rFonts w:ascii="Times New Roman" w:hAnsi="Times New Roman" w:cs="Times New Roman"/>
                <w:sz w:val="16"/>
                <w:szCs w:val="16"/>
              </w:rPr>
              <w:t xml:space="preserve">, по проезду Ивановский от дома 77 по ул. </w:t>
            </w:r>
            <w:proofErr w:type="spellStart"/>
            <w:r w:rsidRPr="00C92803">
              <w:rPr>
                <w:rFonts w:ascii="Times New Roman" w:hAnsi="Times New Roman" w:cs="Times New Roman"/>
                <w:sz w:val="16"/>
                <w:szCs w:val="16"/>
              </w:rPr>
              <w:t>Шестагинской</w:t>
            </w:r>
            <w:proofErr w:type="spellEnd"/>
            <w:r w:rsidRPr="00C92803">
              <w:rPr>
                <w:rFonts w:ascii="Times New Roman" w:hAnsi="Times New Roman" w:cs="Times New Roman"/>
                <w:sz w:val="16"/>
                <w:szCs w:val="16"/>
              </w:rPr>
              <w:t xml:space="preserve"> до ул. </w:t>
            </w:r>
            <w:proofErr w:type="spellStart"/>
            <w:r w:rsidRPr="00C92803">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картами участков автодорог по улицам </w:t>
            </w:r>
            <w:proofErr w:type="spellStart"/>
            <w:r w:rsidRPr="00C92803">
              <w:rPr>
                <w:rFonts w:ascii="Times New Roman" w:hAnsi="Times New Roman" w:cs="Times New Roman"/>
                <w:sz w:val="16"/>
                <w:szCs w:val="16"/>
              </w:rPr>
              <w:t>Сергеевская</w:t>
            </w:r>
            <w:proofErr w:type="spellEnd"/>
            <w:r w:rsidRPr="00C92803">
              <w:rPr>
                <w:rFonts w:ascii="Times New Roman" w:hAnsi="Times New Roman" w:cs="Times New Roman"/>
                <w:sz w:val="16"/>
                <w:szCs w:val="16"/>
              </w:rPr>
              <w:t>, Першинская</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1-я </w:t>
            </w:r>
            <w:proofErr w:type="gramStart"/>
            <w:r w:rsidRPr="00C92803">
              <w:rPr>
                <w:rFonts w:ascii="Times New Roman" w:hAnsi="Times New Roman" w:cs="Times New Roman"/>
                <w:sz w:val="16"/>
                <w:szCs w:val="16"/>
              </w:rPr>
              <w:t>Комсомольская</w:t>
            </w:r>
            <w:proofErr w:type="gramEnd"/>
            <w:r w:rsidRPr="00C92803">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w:t>
            </w:r>
            <w:proofErr w:type="gramStart"/>
            <w:r w:rsidRPr="00C92803">
              <w:rPr>
                <w:rFonts w:ascii="Times New Roman" w:hAnsi="Times New Roman" w:cs="Times New Roman"/>
                <w:sz w:val="16"/>
                <w:szCs w:val="16"/>
              </w:rPr>
              <w:t>Октябрьская</w:t>
            </w:r>
            <w:proofErr w:type="gramEnd"/>
            <w:r w:rsidRPr="00C92803">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Ремонт ул. Октябрьская в </w:t>
            </w:r>
            <w:proofErr w:type="spellStart"/>
            <w:r w:rsidRPr="00C92803">
              <w:rPr>
                <w:rFonts w:ascii="Times New Roman" w:hAnsi="Times New Roman" w:cs="Times New Roman"/>
                <w:sz w:val="16"/>
                <w:szCs w:val="16"/>
              </w:rPr>
              <w:t>г</w:t>
            </w:r>
            <w:proofErr w:type="gramStart"/>
            <w:r w:rsidRPr="00C92803">
              <w:rPr>
                <w:rFonts w:ascii="Times New Roman" w:hAnsi="Times New Roman" w:cs="Times New Roman"/>
                <w:sz w:val="16"/>
                <w:szCs w:val="16"/>
              </w:rPr>
              <w:t>.Т</w:t>
            </w:r>
            <w:proofErr w:type="gramEnd"/>
            <w:r w:rsidRPr="00C92803">
              <w:rPr>
                <w:rFonts w:ascii="Times New Roman" w:hAnsi="Times New Roman" w:cs="Times New Roman"/>
                <w:sz w:val="16"/>
                <w:szCs w:val="16"/>
              </w:rPr>
              <w:t>ейково</w:t>
            </w:r>
            <w:proofErr w:type="spellEnd"/>
            <w:r w:rsidRPr="00C92803">
              <w:rPr>
                <w:rFonts w:ascii="Times New Roman" w:hAnsi="Times New Roman" w:cs="Times New Roman"/>
                <w:sz w:val="16"/>
                <w:szCs w:val="16"/>
              </w:rPr>
              <w:t>;</w:t>
            </w:r>
          </w:p>
          <w:p w:rsidR="00F16D40" w:rsidRPr="00C92803" w:rsidRDefault="00F16D40" w:rsidP="001F76C6">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улице </w:t>
            </w:r>
            <w:proofErr w:type="spellStart"/>
            <w:r w:rsidRPr="00C92803">
              <w:rPr>
                <w:rFonts w:ascii="Times New Roman" w:hAnsi="Times New Roman" w:cs="Times New Roman"/>
                <w:sz w:val="16"/>
                <w:szCs w:val="16"/>
              </w:rPr>
              <w:t>Шестагинский</w:t>
            </w:r>
            <w:proofErr w:type="spellEnd"/>
            <w:r w:rsidRPr="00C92803">
              <w:rPr>
                <w:rFonts w:ascii="Times New Roman" w:hAnsi="Times New Roman" w:cs="Times New Roman"/>
                <w:sz w:val="16"/>
                <w:szCs w:val="16"/>
              </w:rPr>
              <w:t xml:space="preserve"> </w:t>
            </w:r>
            <w:r w:rsidRPr="00C92803">
              <w:rPr>
                <w:rFonts w:ascii="Times New Roman" w:hAnsi="Times New Roman" w:cs="Times New Roman"/>
                <w:sz w:val="16"/>
                <w:szCs w:val="16"/>
              </w:rPr>
              <w:lastRenderedPageBreak/>
              <w:t>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lastRenderedPageBreak/>
              <w:t xml:space="preserve">Ремонт участков дорог по ул. Красный Ткач и ул. 1-я </w:t>
            </w:r>
            <w:proofErr w:type="gramStart"/>
            <w:r w:rsidRPr="00C92803">
              <w:rPr>
                <w:rFonts w:ascii="Times New Roman" w:hAnsi="Times New Roman" w:cs="Times New Roman"/>
                <w:sz w:val="16"/>
                <w:szCs w:val="16"/>
              </w:rPr>
              <w:t>Полевая</w:t>
            </w:r>
            <w:proofErr w:type="gramEnd"/>
          </w:p>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(Наказы избирателей депутатам Ивановской области)</w:t>
            </w:r>
          </w:p>
          <w:p w:rsidR="00F16D40" w:rsidRPr="00C92803" w:rsidRDefault="00F16D40" w:rsidP="001F76C6">
            <w:pPr>
              <w:spacing w:after="0" w:line="240" w:lineRule="auto"/>
              <w:ind w:right="-1"/>
              <w:rPr>
                <w:rFonts w:ascii="Times New Roman" w:hAnsi="Times New Roman" w:cs="Times New Roman"/>
                <w:sz w:val="16"/>
                <w:szCs w:val="16"/>
              </w:rPr>
            </w:pPr>
          </w:p>
          <w:p w:rsidR="00F16D40" w:rsidRPr="00C92803" w:rsidRDefault="00F16D40" w:rsidP="001F76C6">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C92803">
              <w:rPr>
                <w:rFonts w:ascii="Times New Roman" w:hAnsi="Times New Roman" w:cs="Times New Roman"/>
                <w:sz w:val="16"/>
                <w:szCs w:val="16"/>
              </w:rPr>
              <w:t>Сиреневая</w:t>
            </w:r>
            <w:proofErr w:type="gramEnd"/>
            <w:r w:rsidRPr="00C92803">
              <w:rPr>
                <w:rFonts w:ascii="Times New Roman" w:hAnsi="Times New Roman" w:cs="Times New Roman"/>
                <w:sz w:val="16"/>
                <w:szCs w:val="16"/>
              </w:rPr>
              <w:t xml:space="preserve"> и ул. Вишневая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w:t>
            </w:r>
          </w:p>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C92803">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придомовых территорий и межквартальных дорог ул. </w:t>
            </w:r>
            <w:proofErr w:type="spellStart"/>
            <w:r w:rsidRPr="00C92803">
              <w:rPr>
                <w:rFonts w:ascii="Times New Roman" w:hAnsi="Times New Roman" w:cs="Times New Roman"/>
                <w:sz w:val="16"/>
                <w:szCs w:val="16"/>
              </w:rPr>
              <w:t>Шестагинский</w:t>
            </w:r>
            <w:proofErr w:type="spellEnd"/>
            <w:r w:rsidRPr="00C92803">
              <w:rPr>
                <w:rFonts w:ascii="Times New Roman" w:hAnsi="Times New Roman" w:cs="Times New Roman"/>
                <w:sz w:val="16"/>
                <w:szCs w:val="16"/>
              </w:rPr>
              <w:t xml:space="preserve"> проезд, 9, ул. </w:t>
            </w:r>
            <w:proofErr w:type="gramStart"/>
            <w:r w:rsidRPr="00C92803">
              <w:rPr>
                <w:rFonts w:ascii="Times New Roman" w:hAnsi="Times New Roman" w:cs="Times New Roman"/>
                <w:sz w:val="16"/>
                <w:szCs w:val="16"/>
              </w:rPr>
              <w:t>Индустриальная</w:t>
            </w:r>
            <w:proofErr w:type="gramEnd"/>
            <w:r w:rsidRPr="00C92803">
              <w:rPr>
                <w:rFonts w:ascii="Times New Roman" w:hAnsi="Times New Roman" w:cs="Times New Roman"/>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проезду Ивановский от дома 77 по ул. </w:t>
            </w:r>
            <w:proofErr w:type="spellStart"/>
            <w:r w:rsidRPr="00C92803">
              <w:rPr>
                <w:rFonts w:ascii="Times New Roman" w:hAnsi="Times New Roman" w:cs="Times New Roman"/>
                <w:sz w:val="16"/>
                <w:szCs w:val="16"/>
              </w:rPr>
              <w:t>Шестагинской</w:t>
            </w:r>
            <w:proofErr w:type="spellEnd"/>
            <w:r w:rsidRPr="00C92803">
              <w:rPr>
                <w:rFonts w:ascii="Times New Roman" w:hAnsi="Times New Roman" w:cs="Times New Roman"/>
                <w:sz w:val="16"/>
                <w:szCs w:val="16"/>
              </w:rPr>
              <w:t xml:space="preserve"> до ул. </w:t>
            </w:r>
            <w:proofErr w:type="spellStart"/>
            <w:r w:rsidRPr="00C92803">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ул. 1-я </w:t>
            </w:r>
            <w:proofErr w:type="gramStart"/>
            <w:r w:rsidRPr="00C92803">
              <w:rPr>
                <w:rFonts w:ascii="Times New Roman" w:hAnsi="Times New Roman" w:cs="Times New Roman"/>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придомовых территорий и межквартальных дорог пос. </w:t>
            </w:r>
            <w:proofErr w:type="spellStart"/>
            <w:r w:rsidRPr="00C92803">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картами участков автодорог по ул. </w:t>
            </w:r>
            <w:proofErr w:type="spellStart"/>
            <w:r w:rsidRPr="00C92803">
              <w:rPr>
                <w:rFonts w:ascii="Times New Roman" w:hAnsi="Times New Roman" w:cs="Times New Roman"/>
                <w:sz w:val="16"/>
                <w:szCs w:val="16"/>
              </w:rPr>
              <w:t>Шестагинская</w:t>
            </w:r>
            <w:proofErr w:type="spellEnd"/>
            <w:r w:rsidRPr="00C92803">
              <w:rPr>
                <w:rFonts w:ascii="Times New Roman" w:hAnsi="Times New Roman" w:cs="Times New Roman"/>
                <w:sz w:val="16"/>
                <w:szCs w:val="16"/>
              </w:rPr>
              <w:t xml:space="preserve">, Кооперативная, </w:t>
            </w:r>
            <w:proofErr w:type="spellStart"/>
            <w:r w:rsidRPr="00C92803">
              <w:rPr>
                <w:rFonts w:ascii="Times New Roman" w:hAnsi="Times New Roman" w:cs="Times New Roman"/>
                <w:sz w:val="16"/>
                <w:szCs w:val="16"/>
              </w:rPr>
              <w:t>Лежневская</w:t>
            </w:r>
            <w:proofErr w:type="spellEnd"/>
            <w:r w:rsidRPr="00C92803">
              <w:rPr>
                <w:rFonts w:ascii="Times New Roman" w:hAnsi="Times New Roman" w:cs="Times New Roman"/>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тротуаров по ул. </w:t>
            </w:r>
            <w:proofErr w:type="gramStart"/>
            <w:r w:rsidRPr="00C92803">
              <w:rPr>
                <w:rFonts w:ascii="Times New Roman" w:hAnsi="Times New Roman" w:cs="Times New Roman"/>
                <w:sz w:val="16"/>
                <w:szCs w:val="16"/>
              </w:rPr>
              <w:t>Индустриальная</w:t>
            </w:r>
            <w:proofErr w:type="gramEnd"/>
            <w:r w:rsidRPr="00C92803">
              <w:rPr>
                <w:rFonts w:ascii="Times New Roman" w:hAnsi="Times New Roman" w:cs="Times New Roman"/>
                <w:sz w:val="16"/>
                <w:szCs w:val="16"/>
              </w:rPr>
              <w:t xml:space="preserve">, Ивановское шоссе, </w:t>
            </w:r>
            <w:proofErr w:type="spellStart"/>
            <w:r w:rsidRPr="00C92803">
              <w:rPr>
                <w:rFonts w:ascii="Times New Roman" w:hAnsi="Times New Roman" w:cs="Times New Roman"/>
                <w:sz w:val="16"/>
                <w:szCs w:val="16"/>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ул. 1-я </w:t>
            </w:r>
            <w:proofErr w:type="gramStart"/>
            <w:r w:rsidRPr="00C92803">
              <w:rPr>
                <w:rFonts w:ascii="Times New Roman" w:hAnsi="Times New Roman" w:cs="Times New Roman"/>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ул. 1-я </w:t>
            </w:r>
            <w:proofErr w:type="gramStart"/>
            <w:r w:rsidRPr="00C92803">
              <w:rPr>
                <w:rFonts w:ascii="Times New Roman" w:hAnsi="Times New Roman" w:cs="Times New Roman"/>
                <w:sz w:val="16"/>
                <w:szCs w:val="16"/>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 Ремонт придомовых территорий и межквартальных ул. </w:t>
            </w:r>
            <w:proofErr w:type="spellStart"/>
            <w:r w:rsidRPr="00C92803">
              <w:rPr>
                <w:rFonts w:ascii="Times New Roman" w:hAnsi="Times New Roman" w:cs="Times New Roman"/>
                <w:sz w:val="16"/>
                <w:szCs w:val="16"/>
              </w:rPr>
              <w:lastRenderedPageBreak/>
              <w:t>Шестагинская</w:t>
            </w:r>
            <w:proofErr w:type="spellEnd"/>
            <w:r w:rsidRPr="00C92803">
              <w:rPr>
                <w:rFonts w:ascii="Times New Roman" w:hAnsi="Times New Roman" w:cs="Times New Roman"/>
                <w:sz w:val="16"/>
                <w:szCs w:val="16"/>
              </w:rPr>
              <w:t xml:space="preserve"> 46-52, </w:t>
            </w:r>
            <w:proofErr w:type="gramStart"/>
            <w:r w:rsidRPr="00C92803">
              <w:rPr>
                <w:rFonts w:ascii="Times New Roman" w:hAnsi="Times New Roman" w:cs="Times New Roman"/>
                <w:sz w:val="16"/>
                <w:szCs w:val="16"/>
              </w:rPr>
              <w:t>Нагорная</w:t>
            </w:r>
            <w:proofErr w:type="gramEnd"/>
            <w:r w:rsidRPr="00C92803">
              <w:rPr>
                <w:rFonts w:ascii="Times New Roman" w:hAnsi="Times New Roman" w:cs="Times New Roman"/>
                <w:sz w:val="16"/>
                <w:szCs w:val="16"/>
              </w:rPr>
              <w:t xml:space="preserve">, 18, </w:t>
            </w:r>
            <w:proofErr w:type="spellStart"/>
            <w:r w:rsidRPr="00C92803">
              <w:rPr>
                <w:rFonts w:ascii="Times New Roman" w:hAnsi="Times New Roman" w:cs="Times New Roman"/>
                <w:sz w:val="16"/>
                <w:szCs w:val="16"/>
              </w:rPr>
              <w:t>Шестагинский</w:t>
            </w:r>
            <w:proofErr w:type="spellEnd"/>
            <w:r w:rsidRPr="00C92803">
              <w:rPr>
                <w:rFonts w:ascii="Times New Roman" w:hAnsi="Times New Roman" w:cs="Times New Roman"/>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Бюджет муниципальног</w:t>
            </w:r>
            <w:r w:rsidRPr="00C92803">
              <w:rPr>
                <w:rFonts w:ascii="Times New Roman" w:hAnsi="Times New Roman" w:cs="Times New Roman"/>
                <w:sz w:val="16"/>
                <w:szCs w:val="16"/>
              </w:rPr>
              <w:lastRenderedPageBreak/>
              <w:t>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 xml:space="preserve">Ремонт картами участков автодорог по ул. </w:t>
            </w:r>
            <w:proofErr w:type="gramStart"/>
            <w:r w:rsidRPr="00C92803">
              <w:rPr>
                <w:rFonts w:ascii="Times New Roman" w:hAnsi="Times New Roman" w:cs="Times New Roman"/>
                <w:sz w:val="16"/>
                <w:szCs w:val="16"/>
              </w:rPr>
              <w:t>Октябрьская</w:t>
            </w:r>
            <w:proofErr w:type="gramEnd"/>
            <w:r w:rsidRPr="00C92803">
              <w:rPr>
                <w:rFonts w:ascii="Times New Roman" w:hAnsi="Times New Roman" w:cs="Times New Roman"/>
                <w:sz w:val="16"/>
                <w:szCs w:val="16"/>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тротуара по ул. 1 </w:t>
            </w:r>
            <w:proofErr w:type="gramStart"/>
            <w:r w:rsidRPr="00C92803">
              <w:rPr>
                <w:rFonts w:ascii="Times New Roman" w:hAnsi="Times New Roman" w:cs="Times New Roman"/>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ул. 3-я </w:t>
            </w:r>
            <w:proofErr w:type="gramStart"/>
            <w:r w:rsidRPr="00C92803">
              <w:rPr>
                <w:rFonts w:ascii="Times New Roman" w:hAnsi="Times New Roman" w:cs="Times New Roman"/>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ул. 2-я </w:t>
            </w:r>
            <w:proofErr w:type="spellStart"/>
            <w:r w:rsidRPr="00C92803">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картами автодорог по ул. Першинская, Индустриальная, Ульяновская, Мохова, пос. </w:t>
            </w:r>
            <w:proofErr w:type="spellStart"/>
            <w:r w:rsidRPr="00C92803">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ул. </w:t>
            </w:r>
            <w:proofErr w:type="gramStart"/>
            <w:r w:rsidRPr="00C92803">
              <w:rPr>
                <w:rFonts w:ascii="Times New Roman" w:hAnsi="Times New Roman" w:cs="Times New Roman"/>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автодороги по ул. </w:t>
            </w:r>
            <w:proofErr w:type="gramStart"/>
            <w:r w:rsidRPr="00C92803">
              <w:rPr>
                <w:rFonts w:ascii="Times New Roman" w:hAnsi="Times New Roman" w:cs="Times New Roman"/>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участков дорог по улицам </w:t>
            </w:r>
            <w:proofErr w:type="spellStart"/>
            <w:r w:rsidRPr="00C92803">
              <w:rPr>
                <w:rFonts w:ascii="Times New Roman" w:hAnsi="Times New Roman" w:cs="Times New Roman"/>
                <w:sz w:val="16"/>
                <w:szCs w:val="16"/>
              </w:rPr>
              <w:t>Шестагинский</w:t>
            </w:r>
            <w:proofErr w:type="spellEnd"/>
            <w:r w:rsidRPr="00C92803">
              <w:rPr>
                <w:rFonts w:ascii="Times New Roman" w:hAnsi="Times New Roman" w:cs="Times New Roman"/>
                <w:sz w:val="16"/>
                <w:szCs w:val="16"/>
              </w:rPr>
              <w:t xml:space="preserve"> пр., Першинская, Ивановское Шоссе, пос. </w:t>
            </w:r>
            <w:proofErr w:type="spellStart"/>
            <w:r w:rsidRPr="00C92803">
              <w:rPr>
                <w:rFonts w:ascii="Times New Roman" w:hAnsi="Times New Roman" w:cs="Times New Roman"/>
                <w:sz w:val="16"/>
                <w:szCs w:val="16"/>
              </w:rPr>
              <w:t>Грозилово</w:t>
            </w:r>
            <w:proofErr w:type="spellEnd"/>
            <w:r w:rsidRPr="00C92803">
              <w:rPr>
                <w:rFonts w:ascii="Times New Roman" w:hAnsi="Times New Roman" w:cs="Times New Roman"/>
                <w:sz w:val="16"/>
                <w:szCs w:val="16"/>
              </w:rPr>
              <w:t xml:space="preserve">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w:t>
            </w:r>
            <w:proofErr w:type="gramStart"/>
            <w:r w:rsidRPr="00C92803">
              <w:rPr>
                <w:rFonts w:ascii="Times New Roman" w:hAnsi="Times New Roman" w:cs="Times New Roman"/>
                <w:sz w:val="16"/>
                <w:szCs w:val="16"/>
              </w:rPr>
              <w:t>Интернациональная</w:t>
            </w:r>
            <w:proofErr w:type="gramEnd"/>
            <w:r w:rsidRPr="00C92803">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Изготовление ПСД на ремонт автодорог по ул. </w:t>
            </w:r>
            <w:proofErr w:type="gramStart"/>
            <w:r w:rsidRPr="00C92803">
              <w:rPr>
                <w:rFonts w:ascii="Times New Roman" w:hAnsi="Times New Roman" w:cs="Times New Roman"/>
                <w:sz w:val="16"/>
                <w:szCs w:val="16"/>
              </w:rPr>
              <w:t>Тракторная</w:t>
            </w:r>
            <w:proofErr w:type="gramEnd"/>
            <w:r w:rsidRPr="00C92803">
              <w:rPr>
                <w:rFonts w:ascii="Times New Roman" w:hAnsi="Times New Roman" w:cs="Times New Roman"/>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автомобильной дороги по ул. 70 лет Октября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w:t>
            </w:r>
            <w:proofErr w:type="gramStart"/>
            <w:r w:rsidRPr="00C92803">
              <w:rPr>
                <w:rFonts w:ascii="Times New Roman" w:hAnsi="Times New Roman" w:cs="Times New Roman"/>
                <w:sz w:val="16"/>
                <w:szCs w:val="16"/>
              </w:rPr>
              <w:t>Кооперативная</w:t>
            </w:r>
            <w:proofErr w:type="gramEnd"/>
            <w:r w:rsidRPr="00C92803">
              <w:rPr>
                <w:rFonts w:ascii="Times New Roman" w:hAnsi="Times New Roman" w:cs="Times New Roman"/>
                <w:sz w:val="16"/>
                <w:szCs w:val="16"/>
              </w:rPr>
              <w:t xml:space="preserve">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w:t>
            </w:r>
            <w:proofErr w:type="spellStart"/>
            <w:r w:rsidRPr="00C92803">
              <w:rPr>
                <w:rFonts w:ascii="Times New Roman" w:hAnsi="Times New Roman" w:cs="Times New Roman"/>
                <w:sz w:val="16"/>
                <w:szCs w:val="16"/>
              </w:rPr>
              <w:t>Лежневская</w:t>
            </w:r>
            <w:proofErr w:type="spellEnd"/>
            <w:r w:rsidRPr="00C92803">
              <w:rPr>
                <w:rFonts w:ascii="Times New Roman" w:hAnsi="Times New Roman" w:cs="Times New Roman"/>
                <w:sz w:val="16"/>
                <w:szCs w:val="16"/>
              </w:rPr>
              <w:t xml:space="preserve">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40 лет Октября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Григорьевская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w:t>
            </w:r>
            <w:proofErr w:type="gramStart"/>
            <w:r w:rsidRPr="00C92803">
              <w:rPr>
                <w:rFonts w:ascii="Times New Roman" w:hAnsi="Times New Roman" w:cs="Times New Roman"/>
                <w:sz w:val="16"/>
                <w:szCs w:val="16"/>
              </w:rPr>
              <w:t>Гвардейская</w:t>
            </w:r>
            <w:proofErr w:type="gramEnd"/>
            <w:r w:rsidRPr="00C92803">
              <w:rPr>
                <w:rFonts w:ascii="Times New Roman" w:hAnsi="Times New Roman" w:cs="Times New Roman"/>
                <w:sz w:val="16"/>
                <w:szCs w:val="16"/>
              </w:rPr>
              <w:t xml:space="preserve">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2 </w:t>
            </w:r>
            <w:proofErr w:type="spellStart"/>
            <w:r w:rsidRPr="00C92803">
              <w:rPr>
                <w:rFonts w:ascii="Times New Roman" w:hAnsi="Times New Roman" w:cs="Times New Roman"/>
                <w:sz w:val="16"/>
                <w:szCs w:val="16"/>
              </w:rPr>
              <w:t>Комовская</w:t>
            </w:r>
            <w:proofErr w:type="spellEnd"/>
            <w:r w:rsidRPr="00C92803">
              <w:rPr>
                <w:rFonts w:ascii="Times New Roman" w:hAnsi="Times New Roman" w:cs="Times New Roman"/>
                <w:sz w:val="16"/>
                <w:szCs w:val="16"/>
              </w:rPr>
              <w:t xml:space="preserve">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Советской Армии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дороги по ул. </w:t>
            </w:r>
            <w:proofErr w:type="spellStart"/>
            <w:r w:rsidRPr="00C92803">
              <w:rPr>
                <w:rFonts w:ascii="Times New Roman" w:hAnsi="Times New Roman" w:cs="Times New Roman"/>
                <w:sz w:val="16"/>
                <w:szCs w:val="16"/>
              </w:rPr>
              <w:t>Шестагинская</w:t>
            </w:r>
            <w:proofErr w:type="spellEnd"/>
            <w:r w:rsidRPr="00C92803">
              <w:rPr>
                <w:rFonts w:ascii="Times New Roman" w:hAnsi="Times New Roman" w:cs="Times New Roman"/>
                <w:sz w:val="16"/>
                <w:szCs w:val="16"/>
              </w:rPr>
              <w:t xml:space="preserve">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b/>
                <w:sz w:val="16"/>
                <w:szCs w:val="16"/>
              </w:rPr>
            </w:pPr>
            <w:r w:rsidRPr="00C92803">
              <w:rPr>
                <w:rFonts w:ascii="Times New Roman" w:hAnsi="Times New Roman" w:cs="Times New Roman"/>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 xml:space="preserve">Периодическое обследование мостов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Проектные работы по установке светофорного объекта на перекрестке ул. Социалистическая – ул. 8 Марта в </w:t>
            </w:r>
            <w:proofErr w:type="spellStart"/>
            <w:r w:rsidRPr="00C92803">
              <w:rPr>
                <w:rFonts w:ascii="Times New Roman" w:hAnsi="Times New Roman" w:cs="Times New Roman"/>
                <w:sz w:val="16"/>
                <w:szCs w:val="16"/>
              </w:rPr>
              <w:t>г</w:t>
            </w:r>
            <w:proofErr w:type="gramStart"/>
            <w:r w:rsidRPr="00C92803">
              <w:rPr>
                <w:rFonts w:ascii="Times New Roman" w:hAnsi="Times New Roman" w:cs="Times New Roman"/>
                <w:sz w:val="16"/>
                <w:szCs w:val="16"/>
              </w:rPr>
              <w:t>.Т</w:t>
            </w:r>
            <w:proofErr w:type="gramEnd"/>
            <w:r w:rsidRPr="00C92803">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Проектные работы по установке светофорного объекта на перекрестке ул. Октябрьская – ул. 1-я Комсомольская в </w:t>
            </w:r>
            <w:proofErr w:type="spellStart"/>
            <w:r w:rsidRPr="00C92803">
              <w:rPr>
                <w:rFonts w:ascii="Times New Roman" w:hAnsi="Times New Roman" w:cs="Times New Roman"/>
                <w:sz w:val="16"/>
                <w:szCs w:val="16"/>
              </w:rPr>
              <w:t>г</w:t>
            </w:r>
            <w:proofErr w:type="gramStart"/>
            <w:r w:rsidRPr="00C92803">
              <w:rPr>
                <w:rFonts w:ascii="Times New Roman" w:hAnsi="Times New Roman" w:cs="Times New Roman"/>
                <w:sz w:val="16"/>
                <w:szCs w:val="16"/>
              </w:rPr>
              <w:t>.Т</w:t>
            </w:r>
            <w:proofErr w:type="gramEnd"/>
            <w:r w:rsidRPr="00C92803">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Шеф – монтажные работы по установке светофорного объекта на перекрестке ул. Социалистическая – ул. 8 Марта в </w:t>
            </w:r>
            <w:proofErr w:type="spellStart"/>
            <w:r w:rsidRPr="00C92803">
              <w:rPr>
                <w:rFonts w:ascii="Times New Roman" w:hAnsi="Times New Roman" w:cs="Times New Roman"/>
                <w:sz w:val="16"/>
                <w:szCs w:val="16"/>
              </w:rPr>
              <w:t>г</w:t>
            </w:r>
            <w:proofErr w:type="gramStart"/>
            <w:r w:rsidRPr="00C92803">
              <w:rPr>
                <w:rFonts w:ascii="Times New Roman" w:hAnsi="Times New Roman" w:cs="Times New Roman"/>
                <w:sz w:val="16"/>
                <w:szCs w:val="16"/>
              </w:rPr>
              <w:t>.Т</w:t>
            </w:r>
            <w:proofErr w:type="gramEnd"/>
            <w:r w:rsidRPr="00C92803">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Шеф – монтажные работы по установке светофорного объекта на перекрестке ул. Октябрьская – ул. 1-я Комсомольская в </w:t>
            </w:r>
            <w:proofErr w:type="spellStart"/>
            <w:r w:rsidRPr="00C92803">
              <w:rPr>
                <w:rFonts w:ascii="Times New Roman" w:hAnsi="Times New Roman" w:cs="Times New Roman"/>
                <w:sz w:val="16"/>
                <w:szCs w:val="16"/>
              </w:rPr>
              <w:t>г</w:t>
            </w:r>
            <w:proofErr w:type="gramStart"/>
            <w:r w:rsidRPr="00C92803">
              <w:rPr>
                <w:rFonts w:ascii="Times New Roman" w:hAnsi="Times New Roman" w:cs="Times New Roman"/>
                <w:sz w:val="16"/>
                <w:szCs w:val="16"/>
              </w:rPr>
              <w:t>.Т</w:t>
            </w:r>
            <w:proofErr w:type="gramEnd"/>
            <w:r w:rsidRPr="00C92803">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C92803">
              <w:rPr>
                <w:rFonts w:ascii="Times New Roman" w:hAnsi="Times New Roman" w:cs="Times New Roman"/>
                <w:sz w:val="16"/>
                <w:szCs w:val="16"/>
              </w:rPr>
              <w:t>мкр</w:t>
            </w:r>
            <w:proofErr w:type="spellEnd"/>
            <w:r w:rsidRPr="00C92803">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p>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ind w:right="-1"/>
              <w:rPr>
                <w:rFonts w:ascii="Times New Roman" w:hAnsi="Times New Roman" w:cs="Times New Roman"/>
                <w:sz w:val="16"/>
                <w:szCs w:val="16"/>
              </w:rPr>
            </w:pPr>
          </w:p>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C92803">
              <w:rPr>
                <w:rFonts w:ascii="Times New Roman" w:hAnsi="Times New Roman" w:cs="Times New Roman"/>
                <w:sz w:val="16"/>
                <w:szCs w:val="16"/>
              </w:rPr>
              <w:t>Лежневская</w:t>
            </w:r>
            <w:proofErr w:type="spellEnd"/>
            <w:r w:rsidRPr="00C92803">
              <w:rPr>
                <w:rFonts w:ascii="Times New Roman" w:hAnsi="Times New Roman" w:cs="Times New Roman"/>
                <w:sz w:val="16"/>
                <w:szCs w:val="16"/>
              </w:rPr>
              <w:t xml:space="preserve">, 40 лет Октября, Григорьевская,  </w:t>
            </w:r>
            <w:proofErr w:type="spellStart"/>
            <w:r w:rsidRPr="00C92803">
              <w:rPr>
                <w:rFonts w:ascii="Times New Roman" w:hAnsi="Times New Roman" w:cs="Times New Roman"/>
                <w:sz w:val="16"/>
                <w:szCs w:val="16"/>
              </w:rPr>
              <w:t>Шестагинская</w:t>
            </w:r>
            <w:proofErr w:type="spellEnd"/>
            <w:r w:rsidRPr="00C92803">
              <w:rPr>
                <w:rFonts w:ascii="Times New Roman" w:hAnsi="Times New Roman" w:cs="Times New Roman"/>
                <w:sz w:val="16"/>
                <w:szCs w:val="16"/>
              </w:rPr>
              <w:t xml:space="preserve">, Гвардейская, 2-я </w:t>
            </w:r>
            <w:proofErr w:type="spellStart"/>
            <w:r w:rsidRPr="00C92803">
              <w:rPr>
                <w:rFonts w:ascii="Times New Roman" w:hAnsi="Times New Roman" w:cs="Times New Roman"/>
                <w:sz w:val="16"/>
                <w:szCs w:val="16"/>
              </w:rPr>
              <w:t>Комовская</w:t>
            </w:r>
            <w:proofErr w:type="spellEnd"/>
            <w:r w:rsidRPr="00C92803">
              <w:rPr>
                <w:rFonts w:ascii="Times New Roman" w:hAnsi="Times New Roman" w:cs="Times New Roman"/>
                <w:sz w:val="16"/>
                <w:szCs w:val="16"/>
              </w:rPr>
              <w:t xml:space="preserve">, Советской Армии,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Обследование </w:t>
            </w:r>
            <w:r w:rsidRPr="00C92803">
              <w:rPr>
                <w:rFonts w:ascii="Times New Roman" w:hAnsi="Times New Roman" w:cs="Times New Roman"/>
                <w:sz w:val="16"/>
                <w:szCs w:val="16"/>
              </w:rPr>
              <w:lastRenderedPageBreak/>
              <w:t>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 xml:space="preserve">Бюджет </w:t>
            </w:r>
            <w:r w:rsidRPr="00C92803">
              <w:rPr>
                <w:rFonts w:ascii="Times New Roman" w:hAnsi="Times New Roman" w:cs="Times New Roman"/>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299,00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299,0</w:t>
            </w:r>
            <w:r w:rsidRPr="00C92803">
              <w:rPr>
                <w:rFonts w:ascii="Times New Roman" w:hAnsi="Times New Roman" w:cs="Times New Roman"/>
                <w:sz w:val="16"/>
                <w:szCs w:val="16"/>
              </w:rPr>
              <w:lastRenderedPageBreak/>
              <w:t>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Устройство автобусного кармана</w:t>
            </w: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По ул. </w:t>
            </w:r>
            <w:proofErr w:type="spellStart"/>
            <w:r w:rsidRPr="00C92803">
              <w:rPr>
                <w:rFonts w:ascii="Times New Roman" w:hAnsi="Times New Roman" w:cs="Times New Roman"/>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Разработка ПСД на ремонт дорог по улицам: ул. Ивановское Шоссе; ул. </w:t>
            </w:r>
            <w:proofErr w:type="spellStart"/>
            <w:r w:rsidRPr="00C92803">
              <w:rPr>
                <w:rFonts w:ascii="Times New Roman" w:hAnsi="Times New Roman" w:cs="Times New Roman"/>
                <w:sz w:val="16"/>
                <w:szCs w:val="16"/>
              </w:rPr>
              <w:t>Шестагинская</w:t>
            </w:r>
            <w:proofErr w:type="spellEnd"/>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1-я Комсомольская </w:t>
            </w: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1-я Красная </w:t>
            </w: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Интернациональная </w:t>
            </w: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8 Марта </w:t>
            </w: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Ремонта дорог по улицам: ул. Ивановское Шоссе; ул. </w:t>
            </w:r>
            <w:proofErr w:type="spellStart"/>
            <w:r w:rsidRPr="00C92803">
              <w:rPr>
                <w:rFonts w:ascii="Times New Roman" w:hAnsi="Times New Roman" w:cs="Times New Roman"/>
                <w:sz w:val="16"/>
                <w:szCs w:val="16"/>
              </w:rPr>
              <w:t>Шестагинская</w:t>
            </w:r>
            <w:proofErr w:type="spellEnd"/>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1-я Комсомольская </w:t>
            </w: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1-я Красная </w:t>
            </w: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Интернациональная </w:t>
            </w: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2-я Заречная </w:t>
            </w: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8 Марта </w:t>
            </w: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b/>
                <w:sz w:val="16"/>
                <w:szCs w:val="16"/>
              </w:rPr>
            </w:pPr>
            <w:r w:rsidRPr="00C92803">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28"/>
              </w:rPr>
            </w:pPr>
            <w:r w:rsidRPr="00C92803">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C92803">
              <w:rPr>
                <w:rFonts w:ascii="Times New Roman" w:hAnsi="Times New Roman" w:cs="Times New Roman"/>
                <w:sz w:val="16"/>
                <w:szCs w:val="28"/>
              </w:rPr>
              <w:t xml:space="preserve">ул. Ивановское Шоссе; ул. </w:t>
            </w:r>
            <w:proofErr w:type="spellStart"/>
            <w:r w:rsidRPr="00C92803">
              <w:rPr>
                <w:rFonts w:ascii="Times New Roman" w:hAnsi="Times New Roman" w:cs="Times New Roman"/>
                <w:sz w:val="16"/>
                <w:szCs w:val="28"/>
              </w:rPr>
              <w:t>Шестагинская</w:t>
            </w:r>
            <w:proofErr w:type="spellEnd"/>
          </w:p>
          <w:p w:rsidR="00F16D40" w:rsidRPr="00C92803" w:rsidRDefault="00F16D40" w:rsidP="001F76C6">
            <w:pPr>
              <w:tabs>
                <w:tab w:val="left" w:pos="2569"/>
              </w:tabs>
              <w:spacing w:after="0" w:line="240" w:lineRule="auto"/>
              <w:rPr>
                <w:rFonts w:ascii="Times New Roman" w:hAnsi="Times New Roman" w:cs="Times New Roman"/>
                <w:sz w:val="16"/>
                <w:szCs w:val="28"/>
              </w:rPr>
            </w:pPr>
            <w:r w:rsidRPr="00C92803">
              <w:rPr>
                <w:rFonts w:ascii="Times New Roman" w:hAnsi="Times New Roman" w:cs="Times New Roman"/>
                <w:sz w:val="16"/>
                <w:szCs w:val="28"/>
              </w:rPr>
              <w:t xml:space="preserve">ул. 1-я Комсомольская </w:t>
            </w:r>
          </w:p>
          <w:p w:rsidR="00F16D40" w:rsidRPr="00C92803" w:rsidRDefault="00F16D40" w:rsidP="001F76C6">
            <w:pPr>
              <w:tabs>
                <w:tab w:val="left" w:pos="2569"/>
              </w:tabs>
              <w:spacing w:after="0" w:line="240" w:lineRule="auto"/>
              <w:rPr>
                <w:rFonts w:ascii="Times New Roman" w:hAnsi="Times New Roman" w:cs="Times New Roman"/>
                <w:sz w:val="16"/>
                <w:szCs w:val="28"/>
              </w:rPr>
            </w:pPr>
            <w:r w:rsidRPr="00C92803">
              <w:rPr>
                <w:rFonts w:ascii="Times New Roman" w:hAnsi="Times New Roman" w:cs="Times New Roman"/>
                <w:sz w:val="16"/>
                <w:szCs w:val="28"/>
              </w:rPr>
              <w:t xml:space="preserve">ул. 1-я Красная </w:t>
            </w:r>
          </w:p>
          <w:p w:rsidR="00F16D40" w:rsidRPr="00C92803" w:rsidRDefault="00F16D40" w:rsidP="001F76C6">
            <w:pPr>
              <w:tabs>
                <w:tab w:val="left" w:pos="2569"/>
              </w:tabs>
              <w:spacing w:after="0" w:line="240" w:lineRule="auto"/>
              <w:rPr>
                <w:rFonts w:ascii="Times New Roman" w:hAnsi="Times New Roman" w:cs="Times New Roman"/>
                <w:sz w:val="16"/>
                <w:szCs w:val="28"/>
              </w:rPr>
            </w:pPr>
            <w:r w:rsidRPr="00C92803">
              <w:rPr>
                <w:rFonts w:ascii="Times New Roman" w:hAnsi="Times New Roman" w:cs="Times New Roman"/>
                <w:sz w:val="16"/>
                <w:szCs w:val="28"/>
              </w:rPr>
              <w:t xml:space="preserve">ул. Интернациональная </w:t>
            </w:r>
          </w:p>
          <w:p w:rsidR="00F16D40" w:rsidRPr="00C92803" w:rsidRDefault="00F16D40" w:rsidP="001F76C6">
            <w:pPr>
              <w:tabs>
                <w:tab w:val="left" w:pos="2569"/>
              </w:tabs>
              <w:spacing w:after="0" w:line="240" w:lineRule="auto"/>
              <w:rPr>
                <w:rFonts w:ascii="Times New Roman" w:hAnsi="Times New Roman" w:cs="Times New Roman"/>
                <w:sz w:val="16"/>
                <w:szCs w:val="28"/>
              </w:rPr>
            </w:pPr>
            <w:r w:rsidRPr="00C92803">
              <w:rPr>
                <w:rFonts w:ascii="Times New Roman" w:hAnsi="Times New Roman" w:cs="Times New Roman"/>
                <w:sz w:val="16"/>
                <w:szCs w:val="28"/>
              </w:rPr>
              <w:t xml:space="preserve">ул. 8 Марта </w:t>
            </w:r>
          </w:p>
          <w:p w:rsidR="00F16D40" w:rsidRPr="00C92803" w:rsidRDefault="00F16D40" w:rsidP="001F76C6">
            <w:pPr>
              <w:tabs>
                <w:tab w:val="left" w:pos="2569"/>
              </w:tabs>
              <w:spacing w:after="0" w:line="240" w:lineRule="auto"/>
              <w:rPr>
                <w:rFonts w:ascii="Times New Roman" w:hAnsi="Times New Roman" w:cs="Times New Roman"/>
                <w:b/>
                <w:sz w:val="16"/>
                <w:szCs w:val="16"/>
              </w:rPr>
            </w:pPr>
            <w:r w:rsidRPr="00C92803">
              <w:rPr>
                <w:rFonts w:ascii="Times New Roman" w:hAnsi="Times New Roman" w:cs="Times New Roman"/>
                <w:sz w:val="16"/>
                <w:szCs w:val="28"/>
              </w:rPr>
              <w:t xml:space="preserve">ул. </w:t>
            </w:r>
            <w:proofErr w:type="gramStart"/>
            <w:r w:rsidRPr="00C92803">
              <w:rPr>
                <w:rFonts w:ascii="Times New Roman" w:hAnsi="Times New Roman" w:cs="Times New Roman"/>
                <w:sz w:val="16"/>
                <w:szCs w:val="28"/>
              </w:rPr>
              <w:t>Октябрьская</w:t>
            </w:r>
            <w:proofErr w:type="gramEnd"/>
            <w:r w:rsidRPr="00C92803">
              <w:rPr>
                <w:rFonts w:ascii="Times New Roman" w:hAnsi="Times New Roman" w:cs="Times New Roman"/>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автодороги по </w:t>
            </w:r>
            <w:proofErr w:type="spellStart"/>
            <w:r w:rsidRPr="00C92803">
              <w:rPr>
                <w:rFonts w:ascii="Times New Roman" w:hAnsi="Times New Roman" w:cs="Times New Roman"/>
                <w:sz w:val="16"/>
                <w:szCs w:val="16"/>
              </w:rPr>
              <w:t>ул</w:t>
            </w:r>
            <w:proofErr w:type="gramStart"/>
            <w:r w:rsidRPr="00C92803">
              <w:rPr>
                <w:rFonts w:ascii="Times New Roman" w:hAnsi="Times New Roman" w:cs="Times New Roman"/>
                <w:sz w:val="16"/>
                <w:szCs w:val="16"/>
              </w:rPr>
              <w:t>.И</w:t>
            </w:r>
            <w:proofErr w:type="gramEnd"/>
            <w:r w:rsidRPr="00C92803">
              <w:rPr>
                <w:rFonts w:ascii="Times New Roman" w:hAnsi="Times New Roman" w:cs="Times New Roman"/>
                <w:sz w:val="16"/>
                <w:szCs w:val="16"/>
              </w:rPr>
              <w:t>нтернациональнаяг.о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Бюджет </w:t>
            </w:r>
            <w:r w:rsidRPr="00C92803">
              <w:rPr>
                <w:rFonts w:ascii="Times New Roman" w:hAnsi="Times New Roman" w:cs="Times New Roman"/>
                <w:sz w:val="16"/>
                <w:szCs w:val="16"/>
              </w:rPr>
              <w:lastRenderedPageBreak/>
              <w:t>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7188,60</w:t>
            </w:r>
            <w:r w:rsidRPr="00C92803">
              <w:rPr>
                <w:rFonts w:ascii="Times New Roman" w:hAnsi="Times New Roman" w:cs="Times New Roman"/>
                <w:sz w:val="16"/>
                <w:szCs w:val="16"/>
              </w:rPr>
              <w:lastRenderedPageBreak/>
              <w:t>902</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7 188</w:t>
            </w:r>
            <w:r w:rsidRPr="00C92803">
              <w:rPr>
                <w:rFonts w:ascii="Times New Roman" w:hAnsi="Times New Roman" w:cs="Times New Roman"/>
                <w:sz w:val="16"/>
                <w:szCs w:val="16"/>
              </w:rPr>
              <w:lastRenderedPageBreak/>
              <w:t>,60902</w:t>
            </w:r>
          </w:p>
        </w:tc>
        <w:tc>
          <w:tcPr>
            <w:tcW w:w="26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lastRenderedPageBreak/>
              <w:t>0,00</w:t>
            </w:r>
          </w:p>
        </w:tc>
        <w:tc>
          <w:tcPr>
            <w:tcW w:w="286"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left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автодороги по ул. 1-я </w:t>
            </w:r>
            <w:proofErr w:type="spellStart"/>
            <w:r w:rsidRPr="00C92803">
              <w:rPr>
                <w:rFonts w:ascii="Times New Roman" w:hAnsi="Times New Roman" w:cs="Times New Roman"/>
                <w:sz w:val="16"/>
                <w:szCs w:val="16"/>
              </w:rPr>
              <w:t>Комсомольскаяг.о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val="restart"/>
            <w:tcBorders>
              <w:left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по ул. </w:t>
            </w:r>
            <w:proofErr w:type="gramStart"/>
            <w:r w:rsidRPr="00C92803">
              <w:rPr>
                <w:rFonts w:ascii="Times New Roman" w:hAnsi="Times New Roman" w:cs="Times New Roman"/>
                <w:sz w:val="16"/>
                <w:szCs w:val="16"/>
              </w:rPr>
              <w:t>Социалистическая</w:t>
            </w:r>
            <w:proofErr w:type="gramEnd"/>
            <w:r w:rsidRPr="00C92803">
              <w:rPr>
                <w:rFonts w:ascii="Times New Roman" w:hAnsi="Times New Roman" w:cs="Times New Roman"/>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6 427,41699</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6 427,41699</w:t>
            </w: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13 756,52000</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13 756,52000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tabs>
                <w:tab w:val="left" w:pos="2569"/>
              </w:tabs>
              <w:spacing w:after="0" w:line="240" w:lineRule="auto"/>
              <w:rPr>
                <w:rFonts w:ascii="Times New Roman" w:hAnsi="Times New Roman" w:cs="Times New Roman"/>
                <w:sz w:val="16"/>
                <w:szCs w:val="16"/>
              </w:rPr>
            </w:pP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Капитальный ремонт автодороги расположенной по адресу: </w:t>
            </w:r>
            <w:proofErr w:type="spellStart"/>
            <w:r w:rsidRPr="00C92803">
              <w:rPr>
                <w:rFonts w:ascii="Times New Roman" w:hAnsi="Times New Roman" w:cs="Times New Roman"/>
                <w:sz w:val="16"/>
                <w:szCs w:val="16"/>
              </w:rPr>
              <w:t>г</w:t>
            </w:r>
            <w:proofErr w:type="gramStart"/>
            <w:r w:rsidRPr="00C92803">
              <w:rPr>
                <w:rFonts w:ascii="Times New Roman" w:hAnsi="Times New Roman" w:cs="Times New Roman"/>
                <w:sz w:val="16"/>
                <w:szCs w:val="16"/>
              </w:rPr>
              <w:t>.Т</w:t>
            </w:r>
            <w:proofErr w:type="gramEnd"/>
            <w:r w:rsidRPr="00C92803">
              <w:rPr>
                <w:rFonts w:ascii="Times New Roman" w:hAnsi="Times New Roman" w:cs="Times New Roman"/>
                <w:sz w:val="16"/>
                <w:szCs w:val="16"/>
              </w:rPr>
              <w:t>ейково</w:t>
            </w:r>
            <w:proofErr w:type="spellEnd"/>
            <w:r w:rsidRPr="00C92803">
              <w:rPr>
                <w:rFonts w:ascii="Times New Roman" w:hAnsi="Times New Roman" w:cs="Times New Roman"/>
                <w:sz w:val="16"/>
                <w:szCs w:val="16"/>
              </w:rPr>
              <w:t>,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b/>
                <w:bCs/>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tabs>
                <w:tab w:val="left" w:pos="2569"/>
              </w:tabs>
              <w:spacing w:after="0" w:line="240" w:lineRule="auto"/>
              <w:rPr>
                <w:rFonts w:ascii="Times New Roman" w:hAnsi="Times New Roman" w:cs="Times New Roman"/>
                <w:sz w:val="16"/>
                <w:szCs w:val="16"/>
              </w:rPr>
            </w:pP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автодороги по ул. </w:t>
            </w:r>
            <w:proofErr w:type="spellStart"/>
            <w:r w:rsidRPr="00C92803">
              <w:rPr>
                <w:rFonts w:ascii="Times New Roman" w:hAnsi="Times New Roman" w:cs="Times New Roman"/>
                <w:sz w:val="16"/>
                <w:szCs w:val="16"/>
              </w:rPr>
              <w:t>Октябрьскаяг.о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b/>
                <w:bCs/>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tabs>
                <w:tab w:val="left" w:pos="2569"/>
              </w:tabs>
              <w:spacing w:after="0" w:line="240" w:lineRule="auto"/>
              <w:rPr>
                <w:rFonts w:ascii="Times New Roman" w:hAnsi="Times New Roman" w:cs="Times New Roman"/>
                <w:sz w:val="16"/>
                <w:szCs w:val="16"/>
              </w:rPr>
            </w:pP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автодороги по ул. </w:t>
            </w:r>
            <w:proofErr w:type="spellStart"/>
            <w:r w:rsidRPr="00C92803">
              <w:rPr>
                <w:rFonts w:ascii="Times New Roman" w:hAnsi="Times New Roman" w:cs="Times New Roman"/>
                <w:sz w:val="16"/>
                <w:szCs w:val="16"/>
              </w:rPr>
              <w:t>Шестагинскаяг.о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b/>
                <w:bCs/>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tabs>
                <w:tab w:val="left" w:pos="2569"/>
              </w:tabs>
              <w:spacing w:after="0" w:line="240" w:lineRule="auto"/>
              <w:rPr>
                <w:rFonts w:ascii="Times New Roman" w:hAnsi="Times New Roman" w:cs="Times New Roman"/>
                <w:sz w:val="16"/>
                <w:szCs w:val="16"/>
              </w:rPr>
            </w:pP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по ул. </w:t>
            </w:r>
            <w:proofErr w:type="spellStart"/>
            <w:r w:rsidRPr="00C92803">
              <w:rPr>
                <w:rFonts w:ascii="Times New Roman" w:hAnsi="Times New Roman" w:cs="Times New Roman"/>
                <w:sz w:val="16"/>
                <w:szCs w:val="16"/>
              </w:rPr>
              <w:t>Молодежнаяг.о</w:t>
            </w:r>
            <w:proofErr w:type="spellEnd"/>
            <w:r w:rsidRPr="00C9280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tabs>
                <w:tab w:val="left" w:pos="2569"/>
              </w:tabs>
              <w:spacing w:after="0" w:line="240" w:lineRule="auto"/>
              <w:rPr>
                <w:rFonts w:ascii="Times New Roman" w:hAnsi="Times New Roman" w:cs="Times New Roman"/>
                <w:sz w:val="16"/>
                <w:szCs w:val="16"/>
              </w:rPr>
            </w:pPr>
          </w:p>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по </w:t>
            </w:r>
            <w:proofErr w:type="spellStart"/>
            <w:r w:rsidRPr="00C92803">
              <w:rPr>
                <w:rFonts w:ascii="Times New Roman" w:hAnsi="Times New Roman" w:cs="Times New Roman"/>
                <w:sz w:val="16"/>
                <w:szCs w:val="16"/>
              </w:rPr>
              <w:t>Шестагинскому</w:t>
            </w:r>
            <w:proofErr w:type="spellEnd"/>
            <w:r w:rsidRPr="00C92803">
              <w:rPr>
                <w:rFonts w:ascii="Times New Roman" w:hAnsi="Times New Roman" w:cs="Times New Roman"/>
                <w:sz w:val="16"/>
                <w:szCs w:val="16"/>
              </w:rPr>
              <w:t xml:space="preserve">  проезду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xml:space="preserve">. </w:t>
            </w:r>
            <w:r w:rsidRPr="00C92803">
              <w:rPr>
                <w:rFonts w:ascii="Times New Roman" w:hAnsi="Times New Roman" w:cs="Times New Roman"/>
                <w:sz w:val="16"/>
                <w:szCs w:val="16"/>
              </w:rPr>
              <w:lastRenderedPageBreak/>
              <w:t>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lastRenderedPageBreak/>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tabs>
                <w:tab w:val="left" w:pos="2569"/>
              </w:tabs>
              <w:spacing w:after="0" w:line="240" w:lineRule="auto"/>
              <w:rPr>
                <w:rFonts w:ascii="Times New Roman" w:hAnsi="Times New Roman" w:cs="Times New Roman"/>
                <w:b/>
                <w:bCs/>
                <w:sz w:val="20"/>
                <w:szCs w:val="20"/>
              </w:rPr>
            </w:pPr>
            <w:r w:rsidRPr="00C92803">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участка автодороги по </w:t>
            </w:r>
            <w:proofErr w:type="spellStart"/>
            <w:r w:rsidRPr="00C92803">
              <w:rPr>
                <w:rFonts w:ascii="Times New Roman" w:hAnsi="Times New Roman" w:cs="Times New Roman"/>
                <w:sz w:val="16"/>
                <w:szCs w:val="16"/>
              </w:rPr>
              <w:t>ул</w:t>
            </w:r>
            <w:proofErr w:type="gramStart"/>
            <w:r w:rsidRPr="00C92803">
              <w:rPr>
                <w:rFonts w:ascii="Times New Roman" w:hAnsi="Times New Roman" w:cs="Times New Roman"/>
                <w:sz w:val="16"/>
                <w:szCs w:val="16"/>
              </w:rPr>
              <w:t>.И</w:t>
            </w:r>
            <w:proofErr w:type="gramEnd"/>
            <w:r w:rsidRPr="00C92803">
              <w:rPr>
                <w:rFonts w:ascii="Times New Roman" w:hAnsi="Times New Roman" w:cs="Times New Roman"/>
                <w:sz w:val="16"/>
                <w:szCs w:val="16"/>
              </w:rPr>
              <w:t>нтернациональнаяг.о.Тейково</w:t>
            </w:r>
            <w:proofErr w:type="spellEnd"/>
            <w:r w:rsidRPr="00C92803">
              <w:rPr>
                <w:rFonts w:ascii="Times New Roman" w:hAnsi="Times New Roman" w:cs="Times New Roman"/>
                <w:sz w:val="16"/>
                <w:szCs w:val="16"/>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proofErr w:type="gramStart"/>
            <w:r w:rsidRPr="00C92803">
              <w:rPr>
                <w:rFonts w:ascii="Times New Roman" w:hAnsi="Times New Roman" w:cs="Times New Roman"/>
                <w:sz w:val="16"/>
                <w:szCs w:val="16"/>
              </w:rPr>
              <w:t xml:space="preserve">Разработка ПСД на ремонт тротуаров на участке автомобильных дорог: ул. Гвардейская, ул. Молодежная, ул. </w:t>
            </w:r>
            <w:proofErr w:type="spellStart"/>
            <w:r w:rsidRPr="00C92803">
              <w:rPr>
                <w:rFonts w:ascii="Times New Roman" w:hAnsi="Times New Roman" w:cs="Times New Roman"/>
                <w:sz w:val="16"/>
                <w:szCs w:val="16"/>
              </w:rPr>
              <w:t>Новоженова</w:t>
            </w:r>
            <w:proofErr w:type="spellEnd"/>
            <w:r w:rsidRPr="00C92803">
              <w:rPr>
                <w:rFonts w:ascii="Times New Roman" w:hAnsi="Times New Roman" w:cs="Times New Roman"/>
                <w:sz w:val="16"/>
                <w:szCs w:val="16"/>
              </w:rPr>
              <w:t xml:space="preserve">, ул. Советской Армии, ул. Маршала </w:t>
            </w:r>
            <w:proofErr w:type="spellStart"/>
            <w:r w:rsidRPr="00C92803">
              <w:rPr>
                <w:rFonts w:ascii="Times New Roman" w:hAnsi="Times New Roman" w:cs="Times New Roman"/>
                <w:sz w:val="16"/>
                <w:szCs w:val="16"/>
              </w:rPr>
              <w:t>Неделина</w:t>
            </w:r>
            <w:proofErr w:type="spellEnd"/>
            <w:r w:rsidRPr="00C92803">
              <w:rPr>
                <w:rFonts w:ascii="Times New Roman" w:hAnsi="Times New Roman" w:cs="Times New Roman"/>
                <w:sz w:val="16"/>
                <w:szCs w:val="16"/>
              </w:rPr>
              <w:t xml:space="preserve">, ул. </w:t>
            </w:r>
            <w:proofErr w:type="spellStart"/>
            <w:r w:rsidRPr="00C92803">
              <w:rPr>
                <w:rFonts w:ascii="Times New Roman" w:hAnsi="Times New Roman" w:cs="Times New Roman"/>
                <w:sz w:val="16"/>
                <w:szCs w:val="16"/>
              </w:rPr>
              <w:t>Сергеевская</w:t>
            </w:r>
            <w:proofErr w:type="spellEnd"/>
            <w:r w:rsidRPr="00C92803">
              <w:rPr>
                <w:rFonts w:ascii="Times New Roman" w:hAnsi="Times New Roman" w:cs="Times New Roman"/>
                <w:sz w:val="16"/>
                <w:szCs w:val="16"/>
              </w:rPr>
              <w:t xml:space="preserve"> и Октябрьская  и автомобильных дорог: ул. Станционная, ул. </w:t>
            </w:r>
            <w:proofErr w:type="spellStart"/>
            <w:r w:rsidRPr="00C92803">
              <w:rPr>
                <w:rFonts w:ascii="Times New Roman" w:hAnsi="Times New Roman" w:cs="Times New Roman"/>
                <w:sz w:val="16"/>
                <w:szCs w:val="16"/>
              </w:rPr>
              <w:t>Неделина</w:t>
            </w:r>
            <w:proofErr w:type="spellEnd"/>
            <w:r w:rsidRPr="00C92803">
              <w:rPr>
                <w:rFonts w:ascii="Times New Roman" w:hAnsi="Times New Roman" w:cs="Times New Roman"/>
                <w:sz w:val="16"/>
                <w:szCs w:val="16"/>
              </w:rPr>
              <w:t xml:space="preserve"> (участок дороги к территориям садоводческих объединений «Дружба»), ул. 3-я </w:t>
            </w:r>
            <w:proofErr w:type="spellStart"/>
            <w:r w:rsidRPr="00C92803">
              <w:rPr>
                <w:rFonts w:ascii="Times New Roman" w:hAnsi="Times New Roman" w:cs="Times New Roman"/>
                <w:sz w:val="16"/>
                <w:szCs w:val="16"/>
              </w:rPr>
              <w:t>Комовская</w:t>
            </w:r>
            <w:proofErr w:type="spellEnd"/>
            <w:r w:rsidRPr="00C92803">
              <w:rPr>
                <w:rFonts w:ascii="Times New Roman" w:hAnsi="Times New Roman" w:cs="Times New Roman"/>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тротуара на участке автомобильной дороги по ул. </w:t>
            </w:r>
            <w:proofErr w:type="gramStart"/>
            <w:r w:rsidRPr="00C92803">
              <w:rPr>
                <w:rFonts w:ascii="Times New Roman" w:hAnsi="Times New Roman" w:cs="Times New Roman"/>
                <w:sz w:val="16"/>
                <w:szCs w:val="16"/>
              </w:rPr>
              <w:t>Гвардейская</w:t>
            </w:r>
            <w:proofErr w:type="gramEnd"/>
            <w:r w:rsidRPr="00C92803">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тротуара на участке автомобильной дороги по ул. </w:t>
            </w:r>
            <w:proofErr w:type="gramStart"/>
            <w:r w:rsidRPr="00C92803">
              <w:rPr>
                <w:rFonts w:ascii="Times New Roman" w:hAnsi="Times New Roman" w:cs="Times New Roman"/>
                <w:sz w:val="16"/>
                <w:szCs w:val="16"/>
              </w:rPr>
              <w:t>Молодежная</w:t>
            </w:r>
            <w:proofErr w:type="gramEnd"/>
            <w:r w:rsidRPr="00C92803">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тротуара на участке автомобильной дороги по ул. </w:t>
            </w:r>
            <w:proofErr w:type="spellStart"/>
            <w:r w:rsidRPr="00C92803">
              <w:rPr>
                <w:rFonts w:ascii="Times New Roman" w:hAnsi="Times New Roman" w:cs="Times New Roman"/>
                <w:sz w:val="16"/>
                <w:szCs w:val="16"/>
              </w:rPr>
              <w:t>Новоженова</w:t>
            </w:r>
            <w:proofErr w:type="spellEnd"/>
            <w:r w:rsidRPr="00C92803">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 xml:space="preserve">: </w:t>
            </w:r>
          </w:p>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w:t>
            </w:r>
            <w:r w:rsidRPr="00C92803">
              <w:rPr>
                <w:rFonts w:ascii="Times New Roman" w:hAnsi="Times New Roman" w:cs="Times New Roman"/>
                <w:sz w:val="16"/>
                <w:szCs w:val="16"/>
              </w:rPr>
              <w:lastRenderedPageBreak/>
              <w:t xml:space="preserve">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тротуара на участке автомобильной дороги по ул.  </w:t>
            </w:r>
            <w:proofErr w:type="spellStart"/>
            <w:r w:rsidRPr="00C92803">
              <w:rPr>
                <w:rFonts w:ascii="Times New Roman" w:hAnsi="Times New Roman" w:cs="Times New Roman"/>
                <w:sz w:val="16"/>
                <w:szCs w:val="16"/>
              </w:rPr>
              <w:t>Неделина</w:t>
            </w:r>
            <w:proofErr w:type="spellEnd"/>
            <w:r w:rsidRPr="00C92803">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 xml:space="preserve">Бюджет </w:t>
            </w:r>
            <w:r w:rsidRPr="00C92803">
              <w:rPr>
                <w:rFonts w:ascii="Times New Roman" w:hAnsi="Times New Roman" w:cs="Times New Roman"/>
                <w:sz w:val="16"/>
                <w:szCs w:val="16"/>
              </w:rPr>
              <w:lastRenderedPageBreak/>
              <w:t>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lastRenderedPageBreak/>
              <w:t>6151,65</w:t>
            </w:r>
            <w:r w:rsidRPr="00C92803">
              <w:rPr>
                <w:rFonts w:ascii="Times New Roman" w:hAnsi="Times New Roman" w:cs="Times New Roman"/>
                <w:sz w:val="16"/>
                <w:szCs w:val="16"/>
              </w:rPr>
              <w:lastRenderedPageBreak/>
              <w:t>124</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6151</w:t>
            </w:r>
            <w:r w:rsidRPr="00C92803">
              <w:rPr>
                <w:rFonts w:ascii="Times New Roman" w:hAnsi="Times New Roman" w:cs="Times New Roman"/>
                <w:sz w:val="16"/>
                <w:szCs w:val="16"/>
              </w:rPr>
              <w:lastRenderedPageBreak/>
              <w:t>,65124</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lastRenderedPageBreak/>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lastRenderedPageBreak/>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по ул. Индустриальная в </w:t>
            </w:r>
            <w:proofErr w:type="spellStart"/>
            <w:r w:rsidRPr="00C92803">
              <w:rPr>
                <w:rFonts w:ascii="Times New Roman" w:hAnsi="Times New Roman" w:cs="Times New Roman"/>
                <w:sz w:val="16"/>
                <w:szCs w:val="16"/>
              </w:rPr>
              <w:t>г</w:t>
            </w:r>
            <w:proofErr w:type="gramStart"/>
            <w:r w:rsidRPr="00C92803">
              <w:rPr>
                <w:rFonts w:ascii="Times New Roman" w:hAnsi="Times New Roman" w:cs="Times New Roman"/>
                <w:sz w:val="16"/>
                <w:szCs w:val="16"/>
              </w:rPr>
              <w:t>.Т</w:t>
            </w:r>
            <w:proofErr w:type="gramEnd"/>
            <w:r w:rsidRPr="00C92803">
              <w:rPr>
                <w:rFonts w:ascii="Times New Roman" w:hAnsi="Times New Roman" w:cs="Times New Roman"/>
                <w:sz w:val="16"/>
                <w:szCs w:val="16"/>
              </w:rPr>
              <w:t>ейково</w:t>
            </w:r>
            <w:proofErr w:type="spellEnd"/>
            <w:r w:rsidRPr="00C92803">
              <w:rPr>
                <w:rFonts w:ascii="Times New Roman" w:hAnsi="Times New Roman" w:cs="Times New Roman"/>
                <w:sz w:val="16"/>
                <w:szCs w:val="16"/>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по ул. </w:t>
            </w:r>
            <w:proofErr w:type="spellStart"/>
            <w:r w:rsidRPr="00C92803">
              <w:rPr>
                <w:rFonts w:ascii="Times New Roman" w:hAnsi="Times New Roman" w:cs="Times New Roman"/>
                <w:sz w:val="16"/>
                <w:szCs w:val="16"/>
              </w:rPr>
              <w:t>Сергеевская</w:t>
            </w:r>
            <w:proofErr w:type="spellEnd"/>
            <w:r w:rsidRPr="00C92803">
              <w:rPr>
                <w:rFonts w:ascii="Times New Roman" w:hAnsi="Times New Roman" w:cs="Times New Roman"/>
                <w:sz w:val="16"/>
                <w:szCs w:val="16"/>
              </w:rPr>
              <w:t xml:space="preserve">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по Красноармейскому проезду в </w:t>
            </w:r>
            <w:proofErr w:type="spellStart"/>
            <w:r w:rsidRPr="00C92803">
              <w:rPr>
                <w:rFonts w:ascii="Times New Roman" w:hAnsi="Times New Roman" w:cs="Times New Roman"/>
                <w:sz w:val="16"/>
                <w:szCs w:val="16"/>
              </w:rPr>
              <w:t>г</w:t>
            </w:r>
            <w:proofErr w:type="gramStart"/>
            <w:r w:rsidRPr="00C92803">
              <w:rPr>
                <w:rFonts w:ascii="Times New Roman" w:hAnsi="Times New Roman" w:cs="Times New Roman"/>
                <w:sz w:val="16"/>
                <w:szCs w:val="16"/>
              </w:rPr>
              <w:t>.Т</w:t>
            </w:r>
            <w:proofErr w:type="gramEnd"/>
            <w:r w:rsidRPr="00C92803">
              <w:rPr>
                <w:rFonts w:ascii="Times New Roman" w:hAnsi="Times New Roman" w:cs="Times New Roman"/>
                <w:sz w:val="16"/>
                <w:szCs w:val="16"/>
              </w:rPr>
              <w:t>ейково</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Иные межбюджетные </w:t>
            </w:r>
            <w:proofErr w:type="spellStart"/>
            <w:r w:rsidRPr="00C92803">
              <w:rPr>
                <w:rFonts w:ascii="Times New Roman" w:hAnsi="Times New Roman" w:cs="Times New Roman"/>
                <w:sz w:val="16"/>
                <w:szCs w:val="16"/>
              </w:rPr>
              <w:t>трасферты</w:t>
            </w:r>
            <w:proofErr w:type="spellEnd"/>
            <w:r w:rsidRPr="00C92803">
              <w:rPr>
                <w:rFonts w:ascii="Times New Roman" w:hAnsi="Times New Roman" w:cs="Times New Roman"/>
                <w:sz w:val="16"/>
                <w:szCs w:val="16"/>
              </w:rPr>
              <w:t>:</w:t>
            </w:r>
          </w:p>
          <w:p w:rsidR="00F16D40" w:rsidRPr="00C92803" w:rsidRDefault="00F16D40" w:rsidP="001F76C6">
            <w:pPr>
              <w:tabs>
                <w:tab w:val="left" w:pos="2569"/>
              </w:tabs>
              <w:spacing w:after="0" w:line="240" w:lineRule="auto"/>
              <w:rPr>
                <w:rFonts w:ascii="Times New Roman" w:hAnsi="Times New Roman" w:cs="Times New Roman"/>
                <w:b/>
                <w:bCs/>
                <w:sz w:val="16"/>
                <w:szCs w:val="16"/>
              </w:rPr>
            </w:pPr>
            <w:r w:rsidRPr="00C92803">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b/>
                <w:bCs/>
                <w:sz w:val="16"/>
                <w:szCs w:val="16"/>
              </w:rPr>
            </w:pPr>
            <w:r w:rsidRPr="00C92803">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b/>
                <w:bCs/>
                <w:sz w:val="16"/>
                <w:szCs w:val="16"/>
              </w:rPr>
            </w:pPr>
            <w:r w:rsidRPr="00C92803">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на ул. 3-я </w:t>
            </w:r>
            <w:proofErr w:type="gramStart"/>
            <w:r w:rsidRPr="00C92803">
              <w:rPr>
                <w:rFonts w:ascii="Times New Roman" w:hAnsi="Times New Roman" w:cs="Times New Roman"/>
                <w:sz w:val="16"/>
                <w:szCs w:val="16"/>
              </w:rPr>
              <w:t>Красноармейская</w:t>
            </w:r>
            <w:proofErr w:type="gramEnd"/>
            <w:r w:rsidRPr="00C92803">
              <w:rPr>
                <w:rFonts w:ascii="Times New Roman" w:hAnsi="Times New Roman" w:cs="Times New Roman"/>
                <w:sz w:val="16"/>
                <w:szCs w:val="16"/>
              </w:rPr>
              <w:t xml:space="preserve">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b/>
                <w:sz w:val="16"/>
                <w:szCs w:val="16"/>
              </w:rPr>
            </w:pPr>
            <w:r w:rsidRPr="00C92803">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b/>
                <w:sz w:val="16"/>
                <w:szCs w:val="16"/>
              </w:rPr>
            </w:pPr>
            <w:r w:rsidRPr="00C92803">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на ул. 8 Марта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b/>
                <w:sz w:val="16"/>
                <w:szCs w:val="16"/>
              </w:rPr>
            </w:pPr>
            <w:r w:rsidRPr="00C92803">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b/>
                <w:sz w:val="16"/>
                <w:szCs w:val="16"/>
              </w:rPr>
            </w:pPr>
            <w:r w:rsidRPr="00C92803">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rPr>
                <w:rFonts w:ascii="Times New Roman" w:hAnsi="Times New Roman" w:cs="Times New Roman"/>
                <w:sz w:val="16"/>
                <w:szCs w:val="16"/>
              </w:rPr>
            </w:pPr>
            <w:r w:rsidRPr="00C92803">
              <w:rPr>
                <w:rFonts w:ascii="Times New Roman" w:hAnsi="Times New Roman" w:cs="Times New Roman"/>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spacing w:after="0" w:line="240" w:lineRule="auto"/>
              <w:rPr>
                <w:rFonts w:ascii="Times New Roman" w:hAnsi="Times New Roman" w:cs="Times New Roman"/>
                <w:b/>
                <w:sz w:val="16"/>
                <w:szCs w:val="16"/>
              </w:rPr>
            </w:pPr>
            <w:r w:rsidRPr="00C92803">
              <w:rPr>
                <w:rFonts w:ascii="Times New Roman" w:hAnsi="Times New Roman" w:cs="Times New Roman"/>
                <w:b/>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tabs>
                <w:tab w:val="left" w:pos="2569"/>
              </w:tabs>
              <w:spacing w:after="0" w:line="240" w:lineRule="auto"/>
              <w:rPr>
                <w:rFonts w:ascii="Times New Roman" w:hAnsi="Times New Roman" w:cs="Times New Roman"/>
                <w:b/>
                <w:sz w:val="16"/>
                <w:szCs w:val="16"/>
              </w:rPr>
            </w:pPr>
            <w:r w:rsidRPr="00C92803">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C92803">
              <w:rPr>
                <w:rFonts w:ascii="Times New Roman" w:eastAsia="Times New Roman" w:hAnsi="Times New Roman" w:cs="Times New Roman"/>
                <w:sz w:val="16"/>
                <w:szCs w:val="16"/>
              </w:rPr>
              <w:t xml:space="preserve">3-я Красноармейская, ул. 8 Марта, ремонт тротуара на ул. 8 Марта, ул. Щорса, ул. </w:t>
            </w:r>
            <w:proofErr w:type="spellStart"/>
            <w:r w:rsidRPr="00C92803">
              <w:rPr>
                <w:rFonts w:ascii="Times New Roman" w:eastAsia="Times New Roman" w:hAnsi="Times New Roman" w:cs="Times New Roman"/>
                <w:sz w:val="16"/>
                <w:szCs w:val="16"/>
              </w:rPr>
              <w:t>Лифаново</w:t>
            </w:r>
            <w:proofErr w:type="spellEnd"/>
            <w:r w:rsidRPr="00C92803">
              <w:rPr>
                <w:rFonts w:ascii="Times New Roman" w:eastAsia="Times New Roman" w:hAnsi="Times New Roman" w:cs="Times New Roman"/>
                <w:sz w:val="16"/>
                <w:szCs w:val="16"/>
              </w:rPr>
              <w:t xml:space="preserve">-пос. Фрунзе,  </w:t>
            </w:r>
            <w:proofErr w:type="gramStart"/>
            <w:r w:rsidRPr="00C92803">
              <w:rPr>
                <w:rFonts w:ascii="Times New Roman" w:eastAsia="Times New Roman" w:hAnsi="Times New Roman" w:cs="Times New Roman"/>
                <w:sz w:val="16"/>
                <w:szCs w:val="16"/>
              </w:rPr>
              <w:t>Центральном</w:t>
            </w:r>
            <w:proofErr w:type="gramEnd"/>
            <w:r w:rsidRPr="00C92803">
              <w:rPr>
                <w:rFonts w:ascii="Times New Roman" w:eastAsia="Times New Roman" w:hAnsi="Times New Roman" w:cs="Times New Roman"/>
                <w:sz w:val="16"/>
                <w:szCs w:val="16"/>
              </w:rPr>
              <w:t xml:space="preserve"> проезде, ул. 1-я Красная, ул. Ивановское Шоссе, ремонт тротуара  ул. Кооперативная-ул. </w:t>
            </w:r>
            <w:proofErr w:type="spellStart"/>
            <w:r w:rsidRPr="00C92803">
              <w:rPr>
                <w:rFonts w:ascii="Times New Roman" w:eastAsia="Times New Roman" w:hAnsi="Times New Roman" w:cs="Times New Roman"/>
                <w:sz w:val="16"/>
                <w:szCs w:val="16"/>
              </w:rPr>
              <w:t>Лежневска</w:t>
            </w:r>
            <w:proofErr w:type="gramStart"/>
            <w:r w:rsidRPr="00C92803">
              <w:rPr>
                <w:rFonts w:ascii="Times New Roman" w:eastAsia="Times New Roman" w:hAnsi="Times New Roman" w:cs="Times New Roman"/>
                <w:sz w:val="16"/>
                <w:szCs w:val="16"/>
              </w:rPr>
              <w:t>я</w:t>
            </w:r>
            <w:proofErr w:type="spellEnd"/>
            <w:r w:rsidRPr="00C92803">
              <w:rPr>
                <w:rFonts w:ascii="Times New Roman" w:eastAsia="Times New Roman" w:hAnsi="Times New Roman" w:cs="Times New Roman"/>
                <w:sz w:val="16"/>
                <w:szCs w:val="16"/>
              </w:rPr>
              <w:t>-</w:t>
            </w:r>
            <w:proofErr w:type="gramEnd"/>
            <w:r w:rsidRPr="00C92803">
              <w:rPr>
                <w:rFonts w:ascii="Times New Roman" w:eastAsia="Times New Roman" w:hAnsi="Times New Roman" w:cs="Times New Roman"/>
                <w:sz w:val="16"/>
                <w:szCs w:val="16"/>
              </w:rPr>
              <w:t xml:space="preserve"> ул. 40 лет Октября - ул. Григорьевская, ремонт тротуара по ул. Красных Зорь- </w:t>
            </w:r>
            <w:r w:rsidRPr="00C92803">
              <w:rPr>
                <w:rFonts w:ascii="Times New Roman" w:eastAsia="Times New Roman" w:hAnsi="Times New Roman" w:cs="Times New Roman"/>
                <w:sz w:val="16"/>
                <w:szCs w:val="16"/>
              </w:rPr>
              <w:lastRenderedPageBreak/>
              <w:t xml:space="preserve">ул. Футбольная, ремонт тротуара по ул. 1-я </w:t>
            </w:r>
            <w:proofErr w:type="spellStart"/>
            <w:r w:rsidRPr="00C92803">
              <w:rPr>
                <w:rFonts w:ascii="Times New Roman" w:eastAsia="Times New Roman" w:hAnsi="Times New Roman" w:cs="Times New Roman"/>
                <w:sz w:val="16"/>
                <w:szCs w:val="16"/>
              </w:rPr>
              <w:t>Комовская</w:t>
            </w:r>
            <w:proofErr w:type="spellEnd"/>
            <w:r w:rsidRPr="00C92803">
              <w:rPr>
                <w:rFonts w:ascii="Times New Roman" w:eastAsia="Times New Roman" w:hAnsi="Times New Roman" w:cs="Times New Roman"/>
                <w:sz w:val="16"/>
                <w:szCs w:val="16"/>
              </w:rPr>
              <w:t xml:space="preserve">, ремонт тротуара по </w:t>
            </w:r>
            <w:proofErr w:type="spellStart"/>
            <w:r w:rsidRPr="00C92803">
              <w:rPr>
                <w:rFonts w:ascii="Times New Roman" w:eastAsia="Times New Roman" w:hAnsi="Times New Roman" w:cs="Times New Roman"/>
                <w:sz w:val="16"/>
                <w:szCs w:val="16"/>
              </w:rPr>
              <w:t>Шестагинскому</w:t>
            </w:r>
            <w:proofErr w:type="spellEnd"/>
            <w:r w:rsidRPr="00C92803">
              <w:rPr>
                <w:rFonts w:ascii="Times New Roman" w:eastAsia="Times New Roman" w:hAnsi="Times New Roman" w:cs="Times New Roman"/>
                <w:sz w:val="16"/>
                <w:szCs w:val="16"/>
              </w:rPr>
              <w:t xml:space="preserve"> проезду, Школьному проезду, ремонт тротуара по ул. Мохова,  ул. </w:t>
            </w:r>
            <w:proofErr w:type="spellStart"/>
            <w:r w:rsidRPr="00C92803">
              <w:rPr>
                <w:rFonts w:ascii="Times New Roman" w:eastAsia="Times New Roman" w:hAnsi="Times New Roman" w:cs="Times New Roman"/>
                <w:sz w:val="16"/>
                <w:szCs w:val="16"/>
              </w:rPr>
              <w:t>Шибаевская</w:t>
            </w:r>
            <w:proofErr w:type="spellEnd"/>
            <w:r w:rsidRPr="00C92803">
              <w:rPr>
                <w:rFonts w:ascii="Times New Roman" w:eastAsia="Times New Roman" w:hAnsi="Times New Roman" w:cs="Times New Roman"/>
                <w:sz w:val="16"/>
                <w:szCs w:val="16"/>
              </w:rPr>
              <w:t xml:space="preserve">,  ул. Парижской Коммуны, ремонт автомобильной дороги и тротуара на ул. 3-я </w:t>
            </w:r>
            <w:proofErr w:type="spellStart"/>
            <w:r w:rsidRPr="00C92803">
              <w:rPr>
                <w:rFonts w:ascii="Times New Roman" w:eastAsia="Times New Roman" w:hAnsi="Times New Roman" w:cs="Times New Roman"/>
                <w:sz w:val="16"/>
                <w:szCs w:val="16"/>
              </w:rPr>
              <w:t>Комовская</w:t>
            </w:r>
            <w:proofErr w:type="spellEnd"/>
            <w:r w:rsidRPr="00C92803">
              <w:rPr>
                <w:rFonts w:ascii="Times New Roman" w:eastAsia="Times New Roman" w:hAnsi="Times New Roman" w:cs="Times New Roman"/>
                <w:sz w:val="16"/>
                <w:szCs w:val="16"/>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b/>
                <w:bCs/>
                <w:sz w:val="16"/>
                <w:szCs w:val="16"/>
              </w:rPr>
            </w:pPr>
            <w:r w:rsidRPr="00C92803">
              <w:rPr>
                <w:rFonts w:ascii="Times New Roman" w:hAnsi="Times New Roman" w:cs="Times New Roman"/>
                <w:b/>
                <w:bCs/>
                <w:sz w:val="16"/>
                <w:szCs w:val="16"/>
              </w:rPr>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rPr>
                <w:rFonts w:ascii="Times New Roman" w:eastAsia="Times New Roman" w:hAnsi="Times New Roman" w:cs="Times New Roman"/>
                <w:sz w:val="16"/>
                <w:szCs w:val="16"/>
              </w:rPr>
            </w:pPr>
            <w:r w:rsidRPr="00C92803">
              <w:rPr>
                <w:rFonts w:ascii="Times New Roman" w:hAnsi="Times New Roman" w:cs="Times New Roman"/>
                <w:color w:val="000000" w:themeColor="text1"/>
                <w:sz w:val="16"/>
                <w:szCs w:val="16"/>
              </w:rPr>
              <w:lastRenderedPageBreak/>
              <w:t xml:space="preserve">Ремонт участка автомобильной дороги на ул. 3-я Красноармейская-пр. </w:t>
            </w:r>
            <w:proofErr w:type="gramStart"/>
            <w:r w:rsidRPr="00C92803">
              <w:rPr>
                <w:rFonts w:ascii="Times New Roman" w:hAnsi="Times New Roman" w:cs="Times New Roman"/>
                <w:color w:val="000000" w:themeColor="text1"/>
                <w:sz w:val="16"/>
                <w:szCs w:val="16"/>
              </w:rPr>
              <w:t>Спортивный</w:t>
            </w:r>
            <w:proofErr w:type="gramEnd"/>
            <w:r w:rsidRPr="00C92803">
              <w:rPr>
                <w:rFonts w:ascii="Times New Roman" w:hAnsi="Times New Roman" w:cs="Times New Roman"/>
                <w:color w:val="000000" w:themeColor="text1"/>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sz w:val="16"/>
                <w:szCs w:val="16"/>
              </w:rPr>
            </w:pPr>
            <w:r w:rsidRPr="00C92803">
              <w:rPr>
                <w:rFonts w:ascii="Times New Roman" w:hAnsi="Times New Roman" w:cs="Times New Roman"/>
                <w:b/>
                <w:bCs/>
                <w:color w:val="000000" w:themeColor="text1"/>
                <w:sz w:val="16"/>
                <w:szCs w:val="16"/>
              </w:rPr>
              <w:t>205,91298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sz w:val="16"/>
                <w:szCs w:val="16"/>
              </w:rPr>
            </w:pPr>
            <w:r w:rsidRPr="00C92803">
              <w:rPr>
                <w:rFonts w:ascii="Times New Roman" w:hAnsi="Times New Roman" w:cs="Times New Roman"/>
                <w:bCs/>
                <w:color w:val="000000" w:themeColor="text1"/>
                <w:sz w:val="16"/>
                <w:szCs w:val="16"/>
              </w:rPr>
              <w:t>205,91298</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sz w:val="16"/>
                <w:szCs w:val="16"/>
              </w:rPr>
            </w:pPr>
            <w:r w:rsidRPr="00C92803">
              <w:rPr>
                <w:rFonts w:ascii="Times New Roman" w:hAnsi="Times New Roman" w:cs="Times New Roman"/>
                <w:b/>
                <w:sz w:val="16"/>
                <w:szCs w:val="16"/>
              </w:rPr>
              <w:t>4271,36996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sz w:val="16"/>
                <w:szCs w:val="16"/>
              </w:rPr>
            </w:pPr>
            <w:r w:rsidRPr="00C92803">
              <w:rPr>
                <w:rFonts w:ascii="Times New Roman" w:hAnsi="Times New Roman" w:cs="Times New Roman"/>
                <w:sz w:val="16"/>
                <w:szCs w:val="16"/>
              </w:rPr>
              <w:t>4271,36996</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sz w:val="16"/>
                <w:szCs w:val="16"/>
              </w:rPr>
            </w:pPr>
            <w:r w:rsidRPr="00C92803">
              <w:rPr>
                <w:rFonts w:ascii="Times New Roman" w:hAnsi="Times New Roman" w:cs="Times New Roman"/>
                <w:b/>
                <w:bCs/>
                <w:color w:val="000000" w:themeColor="text1"/>
                <w:sz w:val="16"/>
                <w:szCs w:val="16"/>
              </w:rPr>
              <w:t>4 477,28294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sz w:val="16"/>
                <w:szCs w:val="16"/>
              </w:rPr>
            </w:pPr>
            <w:r w:rsidRPr="00C92803">
              <w:rPr>
                <w:rFonts w:ascii="Times New Roman" w:hAnsi="Times New Roman" w:cs="Times New Roman"/>
                <w:bCs/>
                <w:color w:val="000000" w:themeColor="text1"/>
                <w:sz w:val="16"/>
                <w:szCs w:val="16"/>
              </w:rPr>
              <w:t>4 477,28294</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по ул. 8 Марта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xml:space="preserve">.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sz w:val="16"/>
                <w:szCs w:val="16"/>
              </w:rPr>
            </w:pPr>
            <w:r w:rsidRPr="00C92803">
              <w:rPr>
                <w:rFonts w:ascii="Times New Roman" w:hAnsi="Times New Roman" w:cs="Times New Roman"/>
                <w:b/>
                <w:bCs/>
                <w:color w:val="000000" w:themeColor="text1"/>
                <w:sz w:val="16"/>
                <w:szCs w:val="16"/>
              </w:rPr>
              <w:t>493,89654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sz w:val="16"/>
                <w:szCs w:val="16"/>
              </w:rPr>
            </w:pPr>
            <w:r w:rsidRPr="00C92803">
              <w:rPr>
                <w:rFonts w:ascii="Times New Roman" w:hAnsi="Times New Roman" w:cs="Times New Roman"/>
                <w:bCs/>
                <w:color w:val="000000" w:themeColor="text1"/>
                <w:sz w:val="16"/>
                <w:szCs w:val="16"/>
              </w:rPr>
              <w:t>493,89654</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sz w:val="16"/>
                <w:szCs w:val="16"/>
              </w:rPr>
            </w:pPr>
            <w:r w:rsidRPr="00C92803">
              <w:rPr>
                <w:rFonts w:ascii="Times New Roman" w:hAnsi="Times New Roman" w:cs="Times New Roman"/>
                <w:b/>
                <w:sz w:val="16"/>
                <w:szCs w:val="16"/>
              </w:rPr>
              <w:t>10 245,17649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sz w:val="16"/>
                <w:szCs w:val="16"/>
              </w:rPr>
            </w:pPr>
            <w:r w:rsidRPr="00C92803">
              <w:rPr>
                <w:rFonts w:ascii="Times New Roman" w:hAnsi="Times New Roman" w:cs="Times New Roman"/>
                <w:sz w:val="16"/>
                <w:szCs w:val="16"/>
              </w:rPr>
              <w:t>10 245,17649</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sz w:val="16"/>
                <w:szCs w:val="16"/>
              </w:rPr>
            </w:pPr>
            <w:r w:rsidRPr="00C92803">
              <w:rPr>
                <w:rFonts w:ascii="Times New Roman" w:hAnsi="Times New Roman" w:cs="Times New Roman"/>
                <w:b/>
                <w:bCs/>
                <w:color w:val="000000" w:themeColor="text1"/>
                <w:sz w:val="16"/>
                <w:szCs w:val="16"/>
              </w:rPr>
              <w:t>10 739,07303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sz w:val="16"/>
                <w:szCs w:val="16"/>
              </w:rPr>
            </w:pPr>
            <w:r w:rsidRPr="00C92803">
              <w:rPr>
                <w:rFonts w:ascii="Times New Roman" w:hAnsi="Times New Roman" w:cs="Times New Roman"/>
                <w:bCs/>
                <w:color w:val="000000" w:themeColor="text1"/>
                <w:sz w:val="16"/>
                <w:szCs w:val="16"/>
              </w:rPr>
              <w:t>10 739,07303</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тротуара на участке автомобильной дороги по ул. 8 Марта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sz w:val="16"/>
                <w:szCs w:val="16"/>
              </w:rPr>
            </w:pPr>
            <w:r w:rsidRPr="00C92803">
              <w:rPr>
                <w:rFonts w:ascii="Times New Roman" w:hAnsi="Times New Roman" w:cs="Times New Roman"/>
                <w:b/>
                <w:bCs/>
                <w:color w:val="000000" w:themeColor="text1"/>
                <w:sz w:val="16"/>
                <w:szCs w:val="16"/>
              </w:rPr>
              <w:t>208,33237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sz w:val="16"/>
                <w:szCs w:val="16"/>
              </w:rPr>
            </w:pPr>
            <w:r w:rsidRPr="00C92803">
              <w:rPr>
                <w:rFonts w:ascii="Times New Roman" w:hAnsi="Times New Roman" w:cs="Times New Roman"/>
                <w:bCs/>
                <w:color w:val="000000" w:themeColor="text1"/>
                <w:sz w:val="16"/>
                <w:szCs w:val="16"/>
              </w:rPr>
              <w:t>208,33237</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sz w:val="16"/>
                <w:szCs w:val="16"/>
              </w:rPr>
            </w:pPr>
            <w:r w:rsidRPr="00C92803">
              <w:rPr>
                <w:rFonts w:ascii="Times New Roman" w:hAnsi="Times New Roman" w:cs="Times New Roman"/>
                <w:b/>
                <w:sz w:val="16"/>
                <w:szCs w:val="16"/>
              </w:rPr>
              <w:t>4 321,55671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4 321,55671</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sz w:val="16"/>
                <w:szCs w:val="16"/>
              </w:rPr>
            </w:pPr>
            <w:r w:rsidRPr="00C92803">
              <w:rPr>
                <w:rFonts w:ascii="Times New Roman" w:hAnsi="Times New Roman" w:cs="Times New Roman"/>
                <w:b/>
                <w:bCs/>
                <w:color w:val="000000" w:themeColor="text1"/>
                <w:sz w:val="16"/>
                <w:szCs w:val="16"/>
              </w:rPr>
              <w:t>4 529,88908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bCs/>
                <w:color w:val="000000" w:themeColor="text1"/>
                <w:sz w:val="16"/>
                <w:szCs w:val="16"/>
              </w:rPr>
              <w:t>4 529,88908</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на ул. Щорса в </w:t>
            </w:r>
            <w:proofErr w:type="spellStart"/>
            <w:r w:rsidRPr="00C92803">
              <w:rPr>
                <w:rFonts w:ascii="Times New Roman" w:hAnsi="Times New Roman" w:cs="Times New Roman"/>
                <w:sz w:val="16"/>
                <w:szCs w:val="16"/>
              </w:rPr>
              <w:t>г.о</w:t>
            </w:r>
            <w:proofErr w:type="spellEnd"/>
            <w:r w:rsidRPr="00C92803">
              <w:rPr>
                <w:rFonts w:ascii="Times New Roman" w:hAnsi="Times New Roman" w:cs="Times New Roman"/>
                <w:sz w:val="16"/>
                <w:szCs w:val="16"/>
              </w:rPr>
              <w:t>.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sz w:val="16"/>
                <w:szCs w:val="16"/>
              </w:rPr>
            </w:pPr>
            <w:r w:rsidRPr="00C92803">
              <w:rPr>
                <w:rFonts w:ascii="Times New Roman" w:hAnsi="Times New Roman" w:cs="Times New Roman"/>
                <w:b/>
                <w:bCs/>
                <w:color w:val="000000" w:themeColor="text1"/>
                <w:sz w:val="16"/>
                <w:szCs w:val="16"/>
              </w:rPr>
              <w:t>617,87939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sz w:val="16"/>
                <w:szCs w:val="16"/>
              </w:rPr>
            </w:pPr>
            <w:r w:rsidRPr="00C92803">
              <w:rPr>
                <w:rFonts w:ascii="Times New Roman" w:hAnsi="Times New Roman" w:cs="Times New Roman"/>
                <w:bCs/>
                <w:color w:val="000000" w:themeColor="text1"/>
                <w:sz w:val="16"/>
                <w:szCs w:val="16"/>
              </w:rPr>
              <w:t>617,87939</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sz w:val="16"/>
                <w:szCs w:val="16"/>
              </w:rPr>
            </w:pPr>
            <w:r w:rsidRPr="00C92803">
              <w:rPr>
                <w:rFonts w:ascii="Times New Roman" w:hAnsi="Times New Roman" w:cs="Times New Roman"/>
                <w:b/>
                <w:sz w:val="16"/>
                <w:szCs w:val="16"/>
              </w:rPr>
              <w:t>12 817,02322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12 817,02322</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sz w:val="16"/>
                <w:szCs w:val="16"/>
              </w:rPr>
            </w:pPr>
            <w:r w:rsidRPr="00C92803">
              <w:rPr>
                <w:rFonts w:ascii="Times New Roman" w:hAnsi="Times New Roman" w:cs="Times New Roman"/>
                <w:b/>
                <w:bCs/>
                <w:color w:val="000000" w:themeColor="text1"/>
                <w:sz w:val="16"/>
                <w:szCs w:val="16"/>
              </w:rPr>
              <w:t>13 434,902610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bCs/>
                <w:color w:val="000000" w:themeColor="text1"/>
                <w:sz w:val="16"/>
                <w:szCs w:val="16"/>
              </w:rPr>
              <w:t>13 434,902610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Ремонт автомобильной дороги по ул. </w:t>
            </w:r>
            <w:proofErr w:type="spellStart"/>
            <w:r w:rsidRPr="00C92803">
              <w:rPr>
                <w:rFonts w:ascii="Times New Roman" w:hAnsi="Times New Roman" w:cs="Times New Roman"/>
                <w:sz w:val="16"/>
                <w:szCs w:val="16"/>
              </w:rPr>
              <w:t>Лифаново</w:t>
            </w:r>
            <w:proofErr w:type="spellEnd"/>
            <w:r w:rsidRPr="00C92803">
              <w:rPr>
                <w:rFonts w:ascii="Times New Roman" w:hAnsi="Times New Roman" w:cs="Times New Roman"/>
                <w:sz w:val="16"/>
                <w:szCs w:val="16"/>
              </w:rPr>
              <w:t xml:space="preserve">-пос. </w:t>
            </w:r>
            <w:r w:rsidRPr="00C92803">
              <w:rPr>
                <w:rFonts w:ascii="Times New Roman" w:hAnsi="Times New Roman" w:cs="Times New Roman"/>
                <w:sz w:val="16"/>
                <w:szCs w:val="16"/>
              </w:rPr>
              <w:lastRenderedPageBreak/>
              <w:t xml:space="preserve">Фрунзе в </w:t>
            </w:r>
            <w:proofErr w:type="spellStart"/>
            <w:r w:rsidRPr="00C92803">
              <w:rPr>
                <w:rFonts w:ascii="Times New Roman" w:hAnsi="Times New Roman" w:cs="Times New Roman"/>
                <w:sz w:val="16"/>
                <w:szCs w:val="16"/>
              </w:rPr>
              <w:t>г</w:t>
            </w:r>
            <w:proofErr w:type="gramStart"/>
            <w:r w:rsidRPr="00C92803">
              <w:rPr>
                <w:rFonts w:ascii="Times New Roman" w:hAnsi="Times New Roman" w:cs="Times New Roman"/>
                <w:sz w:val="16"/>
                <w:szCs w:val="16"/>
              </w:rPr>
              <w:t>.Т</w:t>
            </w:r>
            <w:proofErr w:type="gramEnd"/>
            <w:r w:rsidRPr="00C92803">
              <w:rPr>
                <w:rFonts w:ascii="Times New Roman" w:hAnsi="Times New Roman" w:cs="Times New Roman"/>
                <w:sz w:val="16"/>
                <w:szCs w:val="16"/>
              </w:rPr>
              <w:t>ейково</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lastRenderedPageBreak/>
              <w:t xml:space="preserve">Бюджет муниципального </w:t>
            </w:r>
            <w:r w:rsidRPr="00C92803">
              <w:rPr>
                <w:rFonts w:ascii="Times New Roman" w:hAnsi="Times New Roman" w:cs="Times New Roman"/>
                <w:sz w:val="16"/>
                <w:szCs w:val="16"/>
              </w:rPr>
              <w:lastRenderedPageBreak/>
              <w:t>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sz w:val="16"/>
                <w:szCs w:val="16"/>
              </w:rPr>
            </w:pPr>
            <w:r w:rsidRPr="00C92803">
              <w:rPr>
                <w:rFonts w:ascii="Times New Roman" w:hAnsi="Times New Roman" w:cs="Times New Roman"/>
                <w:b/>
                <w:bCs/>
                <w:color w:val="000000" w:themeColor="text1"/>
                <w:sz w:val="16"/>
                <w:szCs w:val="16"/>
              </w:rPr>
              <w:lastRenderedPageBreak/>
              <w:t>719,62282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sz w:val="16"/>
                <w:szCs w:val="16"/>
              </w:rPr>
            </w:pPr>
            <w:r w:rsidRPr="00C92803">
              <w:rPr>
                <w:rFonts w:ascii="Times New Roman" w:hAnsi="Times New Roman" w:cs="Times New Roman"/>
                <w:bCs/>
                <w:color w:val="000000" w:themeColor="text1"/>
                <w:sz w:val="16"/>
                <w:szCs w:val="16"/>
              </w:rPr>
              <w:t>719,62282</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sz w:val="16"/>
                <w:szCs w:val="16"/>
              </w:rPr>
            </w:pPr>
            <w:r w:rsidRPr="00C92803">
              <w:rPr>
                <w:rFonts w:ascii="Times New Roman" w:hAnsi="Times New Roman" w:cs="Times New Roman"/>
                <w:b/>
                <w:sz w:val="16"/>
                <w:szCs w:val="16"/>
              </w:rPr>
              <w:t>14 927,54412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14 927,54412</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sz w:val="16"/>
                <w:szCs w:val="16"/>
              </w:rPr>
            </w:pPr>
            <w:r w:rsidRPr="00C92803">
              <w:rPr>
                <w:rFonts w:ascii="Times New Roman" w:hAnsi="Times New Roman" w:cs="Times New Roman"/>
                <w:b/>
                <w:bCs/>
                <w:color w:val="000000" w:themeColor="text1"/>
                <w:sz w:val="16"/>
                <w:szCs w:val="16"/>
              </w:rPr>
              <w:t>15 647,16694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bCs/>
                <w:color w:val="000000" w:themeColor="text1"/>
                <w:sz w:val="16"/>
                <w:szCs w:val="16"/>
              </w:rPr>
              <w:t>15 647,16694</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sz w:val="16"/>
                <w:szCs w:val="16"/>
              </w:rPr>
            </w:pPr>
            <w:r w:rsidRPr="00C92803">
              <w:rPr>
                <w:rFonts w:ascii="Times New Roman" w:hAnsi="Times New Roman" w:cs="Times New Roman"/>
                <w:b/>
                <w:bCs/>
                <w:color w:val="000000" w:themeColor="text1"/>
                <w:sz w:val="16"/>
                <w:szCs w:val="16"/>
              </w:rPr>
              <w:t>2 245,64410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bCs/>
                <w:color w:val="000000" w:themeColor="text1"/>
                <w:sz w:val="16"/>
                <w:szCs w:val="16"/>
              </w:rPr>
              <w:t>2 245,64410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sz w:val="16"/>
                <w:szCs w:val="16"/>
              </w:rPr>
            </w:pPr>
            <w:r w:rsidRPr="00C92803">
              <w:rPr>
                <w:rFonts w:ascii="Times New Roman" w:hAnsi="Times New Roman" w:cs="Times New Roman"/>
                <w:b/>
                <w:sz w:val="16"/>
                <w:szCs w:val="16"/>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sz w:val="16"/>
                <w:szCs w:val="16"/>
              </w:rPr>
            </w:pPr>
            <w:r w:rsidRPr="00C92803">
              <w:rPr>
                <w:rFonts w:ascii="Times New Roman" w:hAnsi="Times New Roman" w:cs="Times New Roman"/>
                <w:b/>
                <w:bCs/>
                <w:color w:val="000000" w:themeColor="text1"/>
                <w:sz w:val="16"/>
                <w:szCs w:val="16"/>
              </w:rPr>
              <w:t>48 828,31460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sz w:val="16"/>
                <w:szCs w:val="16"/>
              </w:rPr>
            </w:pPr>
            <w:r w:rsidRPr="00C92803">
              <w:rPr>
                <w:rFonts w:ascii="Times New Roman" w:hAnsi="Times New Roman" w:cs="Times New Roman"/>
                <w:bCs/>
                <w:color w:val="000000" w:themeColor="text1"/>
                <w:sz w:val="16"/>
                <w:szCs w:val="16"/>
              </w:rPr>
              <w:t>48 828,31460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r>
      <w:tr w:rsidR="00F16D40" w:rsidRPr="00C92803" w:rsidTr="00C92803">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Разработка проектов организации дорожного движения по улицам частного сектора городского округа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color w:val="000000" w:themeColor="text1"/>
                <w:sz w:val="16"/>
                <w:szCs w:val="16"/>
              </w:rPr>
            </w:pPr>
            <w:r w:rsidRPr="00C92803">
              <w:rPr>
                <w:rFonts w:ascii="Times New Roman" w:hAnsi="Times New Roman" w:cs="Times New Roman"/>
                <w:b/>
                <w:bCs/>
                <w:color w:val="000000" w:themeColor="text1"/>
                <w:sz w:val="16"/>
                <w:szCs w:val="16"/>
              </w:rPr>
              <w:t>250,00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color w:val="000000" w:themeColor="text1"/>
                <w:sz w:val="16"/>
                <w:szCs w:val="16"/>
              </w:rPr>
            </w:pPr>
            <w:r w:rsidRPr="00C92803">
              <w:rPr>
                <w:rFonts w:ascii="Times New Roman" w:hAnsi="Times New Roman" w:cs="Times New Roman"/>
                <w:bCs/>
                <w:color w:val="000000" w:themeColor="text1"/>
                <w:sz w:val="16"/>
                <w:szCs w:val="16"/>
              </w:rPr>
              <w:t>250,00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Устройство дорожных неровностей на участке дороги по ул. Советской Армии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color w:val="000000" w:themeColor="text1"/>
                <w:sz w:val="16"/>
                <w:szCs w:val="16"/>
              </w:rPr>
            </w:pPr>
            <w:r w:rsidRPr="00C92803">
              <w:rPr>
                <w:rFonts w:ascii="Times New Roman" w:hAnsi="Times New Roman" w:cs="Times New Roman"/>
                <w:b/>
                <w:bCs/>
                <w:color w:val="000000" w:themeColor="text1"/>
                <w:sz w:val="16"/>
                <w:szCs w:val="16"/>
              </w:rPr>
              <w:t>151,58280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color w:val="000000" w:themeColor="text1"/>
                <w:sz w:val="16"/>
                <w:szCs w:val="16"/>
              </w:rPr>
            </w:pPr>
            <w:r w:rsidRPr="00C92803">
              <w:rPr>
                <w:rFonts w:ascii="Times New Roman" w:hAnsi="Times New Roman" w:cs="Times New Roman"/>
                <w:bCs/>
                <w:color w:val="000000" w:themeColor="text1"/>
                <w:sz w:val="16"/>
                <w:szCs w:val="16"/>
              </w:rPr>
              <w:t>151,58280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rPr>
          <w:trHeight w:val="266"/>
        </w:trPr>
        <w:tc>
          <w:tcPr>
            <w:tcW w:w="811" w:type="pct"/>
            <w:tcBorders>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Устройство дорожных неровностей на участке дороги по ул. 1-ая </w:t>
            </w:r>
            <w:proofErr w:type="gramStart"/>
            <w:r w:rsidRPr="00C92803">
              <w:rPr>
                <w:rFonts w:ascii="Times New Roman" w:hAnsi="Times New Roman" w:cs="Times New Roman"/>
                <w:sz w:val="16"/>
                <w:szCs w:val="16"/>
              </w:rPr>
              <w:t>Красная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color w:val="000000" w:themeColor="text1"/>
                <w:sz w:val="16"/>
                <w:szCs w:val="16"/>
              </w:rPr>
            </w:pPr>
            <w:r w:rsidRPr="00C92803">
              <w:rPr>
                <w:rFonts w:ascii="Times New Roman" w:hAnsi="Times New Roman" w:cs="Times New Roman"/>
                <w:b/>
                <w:bCs/>
                <w:color w:val="000000" w:themeColor="text1"/>
                <w:sz w:val="16"/>
                <w:szCs w:val="16"/>
              </w:rPr>
              <w:t>186,52080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color w:val="000000" w:themeColor="text1"/>
                <w:sz w:val="16"/>
                <w:szCs w:val="16"/>
              </w:rPr>
            </w:pPr>
            <w:r w:rsidRPr="00C92803">
              <w:rPr>
                <w:rFonts w:ascii="Times New Roman" w:hAnsi="Times New Roman" w:cs="Times New Roman"/>
                <w:bCs/>
                <w:color w:val="000000" w:themeColor="text1"/>
                <w:sz w:val="16"/>
                <w:szCs w:val="16"/>
              </w:rPr>
              <w:t>186,52080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Устройство дорожных неровностей на участке дороги по ул. </w:t>
            </w:r>
            <w:proofErr w:type="spellStart"/>
            <w:r w:rsidRPr="00C92803">
              <w:rPr>
                <w:rFonts w:ascii="Times New Roman" w:hAnsi="Times New Roman" w:cs="Times New Roman"/>
                <w:sz w:val="16"/>
                <w:szCs w:val="16"/>
              </w:rPr>
              <w:t>Шестагинская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color w:val="000000" w:themeColor="text1"/>
                <w:sz w:val="16"/>
                <w:szCs w:val="16"/>
              </w:rPr>
            </w:pPr>
            <w:r w:rsidRPr="00C92803">
              <w:rPr>
                <w:rFonts w:ascii="Times New Roman" w:hAnsi="Times New Roman" w:cs="Times New Roman"/>
                <w:b/>
                <w:bCs/>
                <w:color w:val="000000" w:themeColor="text1"/>
                <w:sz w:val="16"/>
                <w:szCs w:val="16"/>
              </w:rPr>
              <w:t>158,05680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color w:val="000000" w:themeColor="text1"/>
                <w:sz w:val="16"/>
                <w:szCs w:val="16"/>
              </w:rPr>
            </w:pPr>
            <w:r w:rsidRPr="00C92803">
              <w:rPr>
                <w:rFonts w:ascii="Times New Roman" w:hAnsi="Times New Roman" w:cs="Times New Roman"/>
                <w:bCs/>
                <w:color w:val="000000" w:themeColor="text1"/>
                <w:sz w:val="16"/>
                <w:szCs w:val="16"/>
              </w:rPr>
              <w:t>158,05680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Установка </w:t>
            </w:r>
            <w:proofErr w:type="spellStart"/>
            <w:r w:rsidRPr="00C92803">
              <w:rPr>
                <w:rFonts w:ascii="Times New Roman" w:hAnsi="Times New Roman" w:cs="Times New Roman"/>
                <w:sz w:val="16"/>
                <w:szCs w:val="16"/>
              </w:rPr>
              <w:t>поребрика</w:t>
            </w:r>
            <w:proofErr w:type="spellEnd"/>
            <w:r w:rsidRPr="00C92803">
              <w:rPr>
                <w:rFonts w:ascii="Times New Roman" w:hAnsi="Times New Roman" w:cs="Times New Roman"/>
                <w:sz w:val="16"/>
                <w:szCs w:val="16"/>
              </w:rPr>
              <w:t xml:space="preserve">, борта на длинной стороне с клумбой по ул. 1-ая </w:t>
            </w:r>
            <w:proofErr w:type="spellStart"/>
            <w:r w:rsidRPr="00C92803">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color w:val="000000" w:themeColor="text1"/>
                <w:sz w:val="16"/>
                <w:szCs w:val="16"/>
              </w:rPr>
            </w:pPr>
            <w:r w:rsidRPr="00C92803">
              <w:rPr>
                <w:rFonts w:ascii="Times New Roman" w:hAnsi="Times New Roman" w:cs="Times New Roman"/>
                <w:b/>
                <w:bCs/>
                <w:color w:val="000000" w:themeColor="text1"/>
                <w:sz w:val="16"/>
                <w:szCs w:val="16"/>
              </w:rPr>
              <w:t>483,33480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color w:val="000000" w:themeColor="text1"/>
                <w:sz w:val="16"/>
                <w:szCs w:val="16"/>
              </w:rPr>
            </w:pPr>
            <w:r w:rsidRPr="00C92803">
              <w:rPr>
                <w:rFonts w:ascii="Times New Roman" w:hAnsi="Times New Roman" w:cs="Times New Roman"/>
                <w:bCs/>
                <w:color w:val="000000" w:themeColor="text1"/>
                <w:sz w:val="16"/>
                <w:szCs w:val="16"/>
              </w:rPr>
              <w:t>483,33480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Проверка объема и качества выполненных работ в рамках ремонта автомобильных дорог по ул. Социалистическая, ул. Щорса, ул. </w:t>
            </w:r>
            <w:proofErr w:type="spellStart"/>
            <w:r w:rsidRPr="00C92803">
              <w:rPr>
                <w:rFonts w:ascii="Times New Roman" w:hAnsi="Times New Roman" w:cs="Times New Roman"/>
                <w:sz w:val="16"/>
                <w:szCs w:val="16"/>
              </w:rPr>
              <w:t>Лифаново</w:t>
            </w:r>
            <w:proofErr w:type="spellEnd"/>
            <w:r w:rsidRPr="00C92803">
              <w:rPr>
                <w:rFonts w:ascii="Times New Roman" w:hAnsi="Times New Roman" w:cs="Times New Roman"/>
                <w:sz w:val="16"/>
                <w:szCs w:val="16"/>
              </w:rPr>
              <w:t xml:space="preserve"> - пос. Фрунзе, ул. 8 Марта, тротуара на участке автомобильной дороги по ул.8 Марта, участка автомобильной дороги на ул.3-я Красноармейская - пр. </w:t>
            </w:r>
            <w:proofErr w:type="gramStart"/>
            <w:r w:rsidRPr="00C92803">
              <w:rPr>
                <w:rFonts w:ascii="Times New Roman" w:hAnsi="Times New Roman" w:cs="Times New Roman"/>
                <w:sz w:val="16"/>
                <w:szCs w:val="16"/>
              </w:rPr>
              <w:t>Спортивный</w:t>
            </w:r>
            <w:proofErr w:type="gramEnd"/>
            <w:r w:rsidRPr="00C92803">
              <w:rPr>
                <w:rFonts w:ascii="Times New Roman" w:hAnsi="Times New Roman" w:cs="Times New Roman"/>
                <w:sz w:val="16"/>
                <w:szCs w:val="16"/>
              </w:rPr>
              <w:t xml:space="preserve"> в г. Тейково, а также качества материалов, используемых при проведении данных работ</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
                <w:bCs/>
                <w:color w:val="000000" w:themeColor="text1"/>
                <w:sz w:val="16"/>
                <w:szCs w:val="16"/>
              </w:rPr>
            </w:pPr>
            <w:r w:rsidRPr="00C92803">
              <w:rPr>
                <w:rFonts w:ascii="Times New Roman" w:hAnsi="Times New Roman" w:cs="Times New Roman"/>
                <w:b/>
                <w:bCs/>
                <w:color w:val="000000" w:themeColor="text1"/>
                <w:sz w:val="16"/>
                <w:szCs w:val="16"/>
              </w:rPr>
              <w:t>323,82981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jc w:val="center"/>
              <w:rPr>
                <w:rFonts w:ascii="Times New Roman" w:hAnsi="Times New Roman" w:cs="Times New Roman"/>
                <w:bCs/>
                <w:color w:val="000000" w:themeColor="text1"/>
                <w:sz w:val="16"/>
                <w:szCs w:val="16"/>
              </w:rPr>
            </w:pPr>
            <w:r w:rsidRPr="00C92803">
              <w:rPr>
                <w:rFonts w:ascii="Times New Roman" w:hAnsi="Times New Roman" w:cs="Times New Roman"/>
                <w:bCs/>
                <w:color w:val="000000" w:themeColor="text1"/>
                <w:sz w:val="16"/>
                <w:szCs w:val="16"/>
              </w:rPr>
              <w:t>323,82981</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rPr>
              <w:lastRenderedPageBreak/>
              <w:br w:type="page"/>
            </w:r>
            <w:r w:rsidRPr="00C92803">
              <w:rPr>
                <w:rFonts w:ascii="Times New Roman" w:hAnsi="Times New Roman" w:cs="Times New Roman"/>
                <w:sz w:val="16"/>
                <w:szCs w:val="16"/>
              </w:rPr>
              <w:t>Субсидия МКП «</w:t>
            </w:r>
            <w:proofErr w:type="spellStart"/>
            <w:r w:rsidRPr="00C92803">
              <w:rPr>
                <w:rFonts w:ascii="Times New Roman" w:hAnsi="Times New Roman" w:cs="Times New Roman"/>
                <w:sz w:val="16"/>
                <w:szCs w:val="16"/>
              </w:rPr>
              <w:t>Тейковское</w:t>
            </w:r>
            <w:proofErr w:type="spellEnd"/>
            <w:r w:rsidRPr="00C92803">
              <w:rPr>
                <w:rFonts w:ascii="Times New Roman" w:hAnsi="Times New Roman" w:cs="Times New Roman"/>
                <w:sz w:val="16"/>
                <w:szCs w:val="16"/>
              </w:rPr>
              <w:t xml:space="preserve"> предприятие по благоустройству и развитию города», в том числе:</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rPr>
                <w:rFonts w:ascii="Times New Roman" w:hAnsi="Times New Roman" w:cs="Times New Roman"/>
                <w:sz w:val="16"/>
                <w:szCs w:val="16"/>
                <w:lang w:val="en-US"/>
              </w:rPr>
            </w:pPr>
            <w:r w:rsidRPr="00C92803">
              <w:rPr>
                <w:rFonts w:ascii="Times New Roman" w:hAnsi="Times New Roman" w:cs="Times New Roman"/>
                <w:sz w:val="16"/>
                <w:szCs w:val="16"/>
              </w:rPr>
              <w:t>121 007,08196</w:t>
            </w:r>
          </w:p>
          <w:p w:rsidR="00F16D40" w:rsidRPr="00C92803" w:rsidRDefault="00F16D40" w:rsidP="001F76C6">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8 127,88782</w:t>
            </w: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12 360,83247</w:t>
            </w: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13 995,76018</w:t>
            </w: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8 593,947</w:t>
            </w: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11 643,79463</w:t>
            </w: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12 938,42245</w:t>
            </w: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14822,43800</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19 833,54341</w:t>
            </w:r>
          </w:p>
          <w:p w:rsidR="00F16D40" w:rsidRPr="00C92803" w:rsidRDefault="00F16D40" w:rsidP="001F76C6">
            <w:pPr>
              <w:spacing w:after="0" w:line="240" w:lineRule="auto"/>
              <w:ind w:right="-1"/>
              <w:jc w:val="center"/>
              <w:rPr>
                <w:rFonts w:ascii="Times New Roman" w:hAnsi="Times New Roman" w:cs="Times New Roman"/>
                <w:sz w:val="16"/>
                <w:szCs w:val="16"/>
              </w:rPr>
            </w:pP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4 500,00</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10 180,76018</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4500,00</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5119,4380</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6511,97645</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9400,00</w:t>
            </w:r>
          </w:p>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lang w:val="en-US"/>
              </w:rPr>
            </w:pPr>
            <w:r w:rsidRPr="00C92803">
              <w:rPr>
                <w:rFonts w:ascii="Times New Roman" w:hAnsi="Times New Roman" w:cs="Times New Roman"/>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rPr>
            </w:pPr>
            <w:r w:rsidRPr="00C92803">
              <w:rPr>
                <w:rFonts w:ascii="Times New Roman" w:hAnsi="Times New Roman" w:cs="Times New Roman"/>
                <w:sz w:val="16"/>
                <w:szCs w:val="16"/>
              </w:rPr>
              <w:t>0,00</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16D40" w:rsidRPr="00C92803" w:rsidRDefault="00F16D40" w:rsidP="001F76C6">
            <w:pPr>
              <w:pStyle w:val="ConsPlusNormal0"/>
              <w:rPr>
                <w:sz w:val="16"/>
                <w:szCs w:val="16"/>
              </w:rPr>
            </w:pPr>
            <w:r w:rsidRPr="00C92803">
              <w:rPr>
                <w:sz w:val="16"/>
                <w:szCs w:val="16"/>
              </w:rPr>
              <w:t xml:space="preserve">Субсидия на возмещение затрат в связи с выполнением работ обслуживающим организациям, осуществляющим деятельность </w:t>
            </w:r>
            <w:proofErr w:type="gramStart"/>
            <w:r w:rsidRPr="00C92803">
              <w:rPr>
                <w:sz w:val="16"/>
                <w:szCs w:val="16"/>
              </w:rPr>
              <w:t>по</w:t>
            </w:r>
            <w:proofErr w:type="gramEnd"/>
          </w:p>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1 119,84513</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176"/>
              <w:jc w:val="center"/>
              <w:rPr>
                <w:rFonts w:ascii="Times New Roman" w:hAnsi="Times New Roman"/>
                <w:sz w:val="16"/>
                <w:szCs w:val="16"/>
              </w:rPr>
            </w:pPr>
            <w:r w:rsidRPr="00C92803">
              <w:rPr>
                <w:rFonts w:ascii="Times New Roman" w:hAnsi="Times New Roman"/>
                <w:sz w:val="16"/>
                <w:szCs w:val="16"/>
              </w:rPr>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lang w:val="en-US"/>
              </w:rPr>
            </w:pPr>
            <w:r w:rsidRPr="00C92803">
              <w:rPr>
                <w:rFonts w:ascii="Times New Roman" w:hAnsi="Times New Roman" w:cs="Times New Roman"/>
                <w:sz w:val="16"/>
                <w:szCs w:val="16"/>
                <w:lang w:val="en-US"/>
              </w:rPr>
              <w:t>4 639</w:t>
            </w:r>
            <w:r w:rsidRPr="00C92803">
              <w:rPr>
                <w:rFonts w:ascii="Times New Roman" w:hAnsi="Times New Roman" w:cs="Times New Roman"/>
                <w:sz w:val="16"/>
                <w:szCs w:val="16"/>
              </w:rPr>
              <w:t>,</w:t>
            </w:r>
            <w:r w:rsidRPr="00C92803">
              <w:rPr>
                <w:rFonts w:ascii="Times New Roman" w:hAnsi="Times New Roman" w:cs="Times New Roman"/>
                <w:sz w:val="16"/>
                <w:szCs w:val="16"/>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2 399,66132</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139,99</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176"/>
              <w:jc w:val="center"/>
              <w:rPr>
                <w:rFonts w:ascii="Times New Roman" w:hAnsi="Times New Roman"/>
                <w:sz w:val="16"/>
                <w:szCs w:val="16"/>
              </w:rPr>
            </w:pPr>
            <w:r w:rsidRPr="00C92803">
              <w:rPr>
                <w:rFonts w:ascii="Times New Roman" w:hAnsi="Times New Roman"/>
                <w:sz w:val="16"/>
                <w:szCs w:val="16"/>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12 271,93380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5 406,71250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235,4208</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176"/>
              <w:jc w:val="center"/>
              <w:rPr>
                <w:rFonts w:ascii="Times New Roman" w:hAnsi="Times New Roman"/>
                <w:sz w:val="16"/>
                <w:szCs w:val="16"/>
              </w:rPr>
            </w:pPr>
            <w:r w:rsidRPr="00C92803">
              <w:rPr>
                <w:rFonts w:ascii="Times New Roman" w:hAnsi="Times New Roman"/>
                <w:sz w:val="16"/>
                <w:szCs w:val="16"/>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1 506,29916</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139,9793</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176"/>
              <w:jc w:val="center"/>
              <w:rPr>
                <w:rFonts w:ascii="Times New Roman" w:hAnsi="Times New Roman"/>
                <w:sz w:val="16"/>
                <w:szCs w:val="16"/>
              </w:rPr>
            </w:pPr>
            <w:r w:rsidRPr="00C92803">
              <w:rPr>
                <w:rFonts w:ascii="Times New Roman" w:hAnsi="Times New Roman"/>
                <w:sz w:val="16"/>
                <w:szCs w:val="16"/>
              </w:rPr>
              <w:t xml:space="preserve">Ремонт, </w:t>
            </w:r>
            <w:proofErr w:type="spellStart"/>
            <w:r w:rsidRPr="00C92803">
              <w:rPr>
                <w:rFonts w:ascii="Times New Roman" w:hAnsi="Times New Roman"/>
                <w:sz w:val="16"/>
                <w:szCs w:val="16"/>
              </w:rPr>
              <w:t>грейдирование</w:t>
            </w:r>
            <w:proofErr w:type="spellEnd"/>
            <w:r w:rsidRPr="00C92803">
              <w:rPr>
                <w:rFonts w:ascii="Times New Roman" w:hAnsi="Times New Roman"/>
                <w:sz w:val="16"/>
                <w:szCs w:val="16"/>
              </w:rPr>
              <w:t xml:space="preserve">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5 484,27061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3 429,52270</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139,9793</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176"/>
              <w:jc w:val="center"/>
              <w:rPr>
                <w:rFonts w:ascii="Times New Roman" w:hAnsi="Times New Roman"/>
                <w:sz w:val="16"/>
                <w:szCs w:val="16"/>
              </w:rPr>
            </w:pPr>
            <w:r w:rsidRPr="00C92803">
              <w:rPr>
                <w:rFonts w:ascii="Times New Roman" w:hAnsi="Times New Roman"/>
                <w:sz w:val="16"/>
                <w:szCs w:val="16"/>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195,08468</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139,9793</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ind w:left="176"/>
              <w:jc w:val="center"/>
              <w:rPr>
                <w:rFonts w:ascii="Times New Roman" w:hAnsi="Times New Roman" w:cs="Times New Roman"/>
                <w:sz w:val="16"/>
                <w:szCs w:val="16"/>
              </w:rPr>
            </w:pPr>
            <w:r w:rsidRPr="00C92803">
              <w:rPr>
                <w:rFonts w:ascii="Times New Roman" w:hAnsi="Times New Roman" w:cs="Times New Roman"/>
                <w:sz w:val="16"/>
                <w:szCs w:val="16"/>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294,34563</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139,9793</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176"/>
              <w:jc w:val="center"/>
              <w:rPr>
                <w:rFonts w:ascii="Times New Roman" w:hAnsi="Times New Roman"/>
                <w:sz w:val="16"/>
                <w:szCs w:val="16"/>
              </w:rPr>
            </w:pPr>
            <w:r w:rsidRPr="00C92803">
              <w:rPr>
                <w:rFonts w:ascii="Times New Roman" w:hAnsi="Times New Roman"/>
                <w:sz w:val="16"/>
                <w:szCs w:val="16"/>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494,83618</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139,9793</w:t>
            </w:r>
          </w:p>
        </w:tc>
      </w:tr>
      <w:tr w:rsidR="00F16D40" w:rsidRPr="00C92803" w:rsidTr="00C92803">
        <w:tc>
          <w:tcPr>
            <w:tcW w:w="811" w:type="pct"/>
            <w:tcBorders>
              <w:top w:val="single" w:sz="4" w:space="0" w:color="auto"/>
              <w:left w:val="single" w:sz="4" w:space="0" w:color="auto"/>
              <w:bottom w:val="single" w:sz="4" w:space="0" w:color="auto"/>
              <w:right w:val="single" w:sz="4" w:space="0" w:color="auto"/>
            </w:tcBorders>
            <w:shd w:val="clear" w:color="auto" w:fill="auto"/>
          </w:tcPr>
          <w:p w:rsidR="00F16D40" w:rsidRPr="00C92803" w:rsidRDefault="00F16D40" w:rsidP="001F76C6">
            <w:pPr>
              <w:pStyle w:val="aff"/>
              <w:ind w:left="176"/>
              <w:jc w:val="center"/>
              <w:rPr>
                <w:rFonts w:ascii="Times New Roman" w:hAnsi="Times New Roman"/>
                <w:sz w:val="16"/>
                <w:szCs w:val="16"/>
              </w:rPr>
            </w:pPr>
            <w:r w:rsidRPr="00C92803">
              <w:rPr>
                <w:rFonts w:ascii="Times New Roman" w:hAnsi="Times New Roman"/>
                <w:sz w:val="16"/>
                <w:szCs w:val="16"/>
              </w:rPr>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44,53783</w:t>
            </w:r>
          </w:p>
        </w:tc>
        <w:tc>
          <w:tcPr>
            <w:tcW w:w="324" w:type="pct"/>
            <w:tcBorders>
              <w:top w:val="single" w:sz="4" w:space="0" w:color="auto"/>
              <w:left w:val="nil"/>
              <w:bottom w:val="single" w:sz="4" w:space="0" w:color="auto"/>
              <w:right w:val="single" w:sz="4" w:space="0" w:color="auto"/>
            </w:tcBorders>
            <w:shd w:val="clear" w:color="auto" w:fill="auto"/>
          </w:tcPr>
          <w:p w:rsidR="00F16D40" w:rsidRPr="00C92803" w:rsidRDefault="00F16D40" w:rsidP="001F76C6">
            <w:pPr>
              <w:widowControl w:val="0"/>
              <w:autoSpaceDE w:val="0"/>
              <w:autoSpaceDN w:val="0"/>
              <w:adjustRightInd w:val="0"/>
              <w:spacing w:after="0" w:line="240" w:lineRule="auto"/>
              <w:jc w:val="center"/>
              <w:rPr>
                <w:rFonts w:ascii="Times New Roman" w:hAnsi="Times New Roman" w:cs="Times New Roman"/>
                <w:sz w:val="16"/>
                <w:szCs w:val="16"/>
              </w:rPr>
            </w:pPr>
            <w:r w:rsidRPr="00C92803">
              <w:rPr>
                <w:rFonts w:ascii="Times New Roman" w:hAnsi="Times New Roman" w:cs="Times New Roman"/>
                <w:sz w:val="16"/>
                <w:szCs w:val="16"/>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F16D40" w:rsidRPr="00C92803" w:rsidRDefault="00F16D40" w:rsidP="001F76C6">
            <w:pPr>
              <w:jc w:val="center"/>
              <w:rPr>
                <w:rFonts w:ascii="Times New Roman" w:hAnsi="Times New Roman" w:cs="Times New Roman"/>
                <w:sz w:val="16"/>
                <w:szCs w:val="16"/>
              </w:rPr>
            </w:pPr>
            <w:r w:rsidRPr="00C92803">
              <w:rPr>
                <w:rFonts w:ascii="Times New Roman" w:hAnsi="Times New Roman" w:cs="Times New Roman"/>
                <w:sz w:val="16"/>
                <w:szCs w:val="16"/>
              </w:rPr>
              <w:t>44,53783</w:t>
            </w:r>
          </w:p>
        </w:tc>
      </w:tr>
    </w:tbl>
    <w:p w:rsidR="00F16D40" w:rsidRPr="00C92803" w:rsidRDefault="00F16D40" w:rsidP="00F16D40">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*При условии выделения денежных средств из бюджета Ивановской области</w:t>
      </w:r>
    </w:p>
    <w:p w:rsidR="00F16D40" w:rsidRPr="00C92803" w:rsidRDefault="00F16D40" w:rsidP="00F16D40">
      <w:pPr>
        <w:spacing w:after="0" w:line="240" w:lineRule="auto"/>
        <w:jc w:val="right"/>
        <w:rPr>
          <w:rFonts w:ascii="Times New Roman" w:hAnsi="Times New Roman" w:cs="Times New Roman"/>
          <w:sz w:val="24"/>
          <w:szCs w:val="24"/>
        </w:rPr>
      </w:pPr>
    </w:p>
    <w:p w:rsidR="00F16D40" w:rsidRPr="00C92803" w:rsidRDefault="00F16D40" w:rsidP="00F16D40">
      <w:pPr>
        <w:spacing w:after="0" w:line="240" w:lineRule="auto"/>
        <w:jc w:val="right"/>
        <w:rPr>
          <w:rFonts w:ascii="Times New Roman" w:hAnsi="Times New Roman" w:cs="Times New Roman"/>
          <w:sz w:val="24"/>
          <w:szCs w:val="24"/>
        </w:rPr>
      </w:pPr>
    </w:p>
    <w:p w:rsidR="00F16D40" w:rsidRPr="00C92803" w:rsidRDefault="00F16D40" w:rsidP="00F16D40">
      <w:pPr>
        <w:pStyle w:val="Default"/>
        <w:ind w:right="-1"/>
        <w:jc w:val="both"/>
        <w:rPr>
          <w:b/>
          <w:iCs/>
          <w:color w:val="auto"/>
          <w:sz w:val="28"/>
          <w:szCs w:val="28"/>
        </w:rPr>
      </w:pPr>
      <w:r w:rsidRPr="00C92803">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10</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B9227B">
        <w:rPr>
          <w:rFonts w:ascii="Times New Roman" w:hAnsi="Times New Roman" w:cs="Times New Roman"/>
          <w:sz w:val="24"/>
          <w:szCs w:val="24"/>
        </w:rPr>
        <w:t xml:space="preserve">                 от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E045A9">
      <w:pPr>
        <w:pStyle w:val="Default"/>
        <w:ind w:right="-1"/>
        <w:jc w:val="both"/>
        <w:rPr>
          <w:b/>
          <w:iCs/>
          <w:color w:val="auto"/>
          <w:sz w:val="28"/>
          <w:szCs w:val="28"/>
        </w:rPr>
      </w:pP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7130"/>
      </w:tblGrid>
      <w:tr w:rsidR="00F16D40" w:rsidRPr="00C92803" w:rsidTr="001F76C6">
        <w:trPr>
          <w:trHeight w:val="416"/>
        </w:trPr>
        <w:tc>
          <w:tcPr>
            <w:tcW w:w="2509" w:type="dxa"/>
          </w:tcPr>
          <w:p w:rsidR="00F16D40" w:rsidRPr="00C92803" w:rsidRDefault="00F16D40" w:rsidP="001F76C6">
            <w:pPr>
              <w:pStyle w:val="afd"/>
              <w:rPr>
                <w:rFonts w:ascii="Times New Roman" w:hAnsi="Times New Roman"/>
              </w:rPr>
            </w:pPr>
            <w:r w:rsidRPr="00C92803">
              <w:rPr>
                <w:rFonts w:ascii="Times New Roman" w:hAnsi="Times New Roman"/>
              </w:rPr>
              <w:t xml:space="preserve">Наименование подпрограммы                                                   </w:t>
            </w:r>
          </w:p>
        </w:tc>
        <w:tc>
          <w:tcPr>
            <w:tcW w:w="7130" w:type="dxa"/>
            <w:shd w:val="clear" w:color="auto" w:fill="auto"/>
          </w:tcPr>
          <w:p w:rsidR="00F16D40" w:rsidRPr="00C92803" w:rsidRDefault="00F16D40"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F16D40" w:rsidRPr="00C92803" w:rsidTr="001F76C6">
        <w:trPr>
          <w:trHeight w:val="525"/>
        </w:trPr>
        <w:tc>
          <w:tcPr>
            <w:tcW w:w="2509" w:type="dxa"/>
          </w:tcPr>
          <w:p w:rsidR="00F16D40" w:rsidRPr="00C92803" w:rsidRDefault="00F16D40" w:rsidP="001F76C6">
            <w:pPr>
              <w:pStyle w:val="afd"/>
              <w:rPr>
                <w:rFonts w:ascii="Times New Roman" w:hAnsi="Times New Roman"/>
              </w:rPr>
            </w:pPr>
            <w:r w:rsidRPr="00C92803">
              <w:rPr>
                <w:rFonts w:ascii="Times New Roman" w:hAnsi="Times New Roman"/>
              </w:rPr>
              <w:t xml:space="preserve">Исполнители подпрограммы   </w:t>
            </w:r>
          </w:p>
        </w:tc>
        <w:tc>
          <w:tcPr>
            <w:tcW w:w="7130" w:type="dxa"/>
          </w:tcPr>
          <w:p w:rsidR="00F16D40" w:rsidRPr="00C92803" w:rsidRDefault="00F16D40" w:rsidP="001F76C6">
            <w:pPr>
              <w:pStyle w:val="afd"/>
              <w:rPr>
                <w:rFonts w:ascii="Times New Roman" w:hAnsi="Times New Roman"/>
              </w:rPr>
            </w:pPr>
            <w:r w:rsidRPr="00C92803">
              <w:rPr>
                <w:rFonts w:ascii="Times New Roman" w:hAnsi="Times New Roman"/>
              </w:rPr>
              <w:t>Муниципальное казенное учреждение городского округа Тейково «Служба заказчика»</w:t>
            </w:r>
          </w:p>
          <w:p w:rsidR="00F16D40" w:rsidRPr="00C92803" w:rsidRDefault="00F16D40" w:rsidP="001F76C6">
            <w:pPr>
              <w:pStyle w:val="afd"/>
              <w:rPr>
                <w:rFonts w:ascii="Times New Roman" w:hAnsi="Times New Roman"/>
              </w:rPr>
            </w:pPr>
            <w:r w:rsidRPr="00C92803">
              <w:rPr>
                <w:rFonts w:ascii="Times New Roman" w:hAnsi="Times New Roman"/>
              </w:rPr>
              <w:t>Финансовый отдел администрации г. Тейково</w:t>
            </w:r>
          </w:p>
        </w:tc>
      </w:tr>
      <w:tr w:rsidR="00F16D40" w:rsidRPr="00C92803" w:rsidTr="001F76C6">
        <w:trPr>
          <w:trHeight w:val="540"/>
        </w:trPr>
        <w:tc>
          <w:tcPr>
            <w:tcW w:w="2509" w:type="dxa"/>
          </w:tcPr>
          <w:p w:rsidR="00F16D40" w:rsidRPr="00C92803" w:rsidRDefault="00F16D40" w:rsidP="001F76C6">
            <w:pPr>
              <w:pStyle w:val="afd"/>
              <w:rPr>
                <w:rFonts w:ascii="Times New Roman" w:hAnsi="Times New Roman"/>
              </w:rPr>
            </w:pPr>
            <w:r w:rsidRPr="00C92803">
              <w:rPr>
                <w:rFonts w:ascii="Times New Roman" w:hAnsi="Times New Roman"/>
              </w:rPr>
              <w:t>Срок реализации подпрограммы</w:t>
            </w:r>
          </w:p>
        </w:tc>
        <w:tc>
          <w:tcPr>
            <w:tcW w:w="7130" w:type="dxa"/>
          </w:tcPr>
          <w:p w:rsidR="00F16D40" w:rsidRPr="00C92803" w:rsidRDefault="00F16D40" w:rsidP="001F76C6">
            <w:pPr>
              <w:pStyle w:val="afd"/>
              <w:rPr>
                <w:rFonts w:ascii="Times New Roman" w:hAnsi="Times New Roman"/>
              </w:rPr>
            </w:pPr>
            <w:r w:rsidRPr="00C92803">
              <w:rPr>
                <w:rFonts w:ascii="Times New Roman" w:hAnsi="Times New Roman"/>
              </w:rPr>
              <w:t>2014 - 2024</w:t>
            </w:r>
          </w:p>
        </w:tc>
      </w:tr>
      <w:tr w:rsidR="00F16D40" w:rsidRPr="00C92803" w:rsidTr="001F76C6">
        <w:trPr>
          <w:trHeight w:val="450"/>
        </w:trPr>
        <w:tc>
          <w:tcPr>
            <w:tcW w:w="2509" w:type="dxa"/>
          </w:tcPr>
          <w:p w:rsidR="00F16D40" w:rsidRPr="00C92803" w:rsidRDefault="00F16D40" w:rsidP="001F76C6">
            <w:pPr>
              <w:pStyle w:val="afd"/>
              <w:rPr>
                <w:rFonts w:ascii="Times New Roman" w:hAnsi="Times New Roman"/>
              </w:rPr>
            </w:pPr>
            <w:r w:rsidRPr="00C92803">
              <w:rPr>
                <w:rFonts w:ascii="Times New Roman" w:hAnsi="Times New Roman"/>
              </w:rPr>
              <w:t>Цели подпрограммы</w:t>
            </w:r>
          </w:p>
        </w:tc>
        <w:tc>
          <w:tcPr>
            <w:tcW w:w="7130" w:type="dxa"/>
          </w:tcPr>
          <w:p w:rsidR="00F16D40" w:rsidRPr="00C92803" w:rsidRDefault="00F16D40" w:rsidP="001F76C6">
            <w:pPr>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F16D40" w:rsidRPr="00C92803" w:rsidRDefault="00F16D40" w:rsidP="001F76C6">
            <w:pPr>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 повышение качества работ, выполняемых подрядчиками;</w:t>
            </w:r>
          </w:p>
          <w:p w:rsidR="00F16D40" w:rsidRPr="00C92803" w:rsidRDefault="00F16D40" w:rsidP="001F76C6">
            <w:pPr>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 xml:space="preserve"> - восстановление и сохранение эксплуатационных характеристик жилых зданий и инженерных сетей;</w:t>
            </w:r>
          </w:p>
          <w:p w:rsidR="00F16D40" w:rsidRPr="00C92803" w:rsidRDefault="00F16D40" w:rsidP="001F76C6">
            <w:pPr>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F16D40" w:rsidRPr="00C92803" w:rsidRDefault="00F16D40" w:rsidP="001F76C6">
            <w:pPr>
              <w:pStyle w:val="afd"/>
              <w:jc w:val="both"/>
              <w:rPr>
                <w:rFonts w:ascii="Times New Roman" w:hAnsi="Times New Roman"/>
              </w:rPr>
            </w:pPr>
            <w:r w:rsidRPr="00C92803">
              <w:rPr>
                <w:rFonts w:ascii="Times New Roman" w:hAnsi="Times New Roman"/>
              </w:rPr>
              <w:t xml:space="preserve">- создание благоприятных и безопасных условий проживания населения </w:t>
            </w:r>
            <w:proofErr w:type="spellStart"/>
            <w:r w:rsidRPr="00C92803">
              <w:rPr>
                <w:rFonts w:ascii="Times New Roman" w:hAnsi="Times New Roman"/>
              </w:rPr>
              <w:t>г.о</w:t>
            </w:r>
            <w:proofErr w:type="spellEnd"/>
            <w:r w:rsidRPr="00C92803">
              <w:rPr>
                <w:rFonts w:ascii="Times New Roman" w:hAnsi="Times New Roman"/>
              </w:rPr>
              <w:t>. Тейково.</w:t>
            </w:r>
          </w:p>
        </w:tc>
      </w:tr>
      <w:tr w:rsidR="00F16D40" w:rsidRPr="00C92803" w:rsidTr="001F76C6">
        <w:trPr>
          <w:trHeight w:val="1110"/>
        </w:trPr>
        <w:tc>
          <w:tcPr>
            <w:tcW w:w="2509" w:type="dxa"/>
          </w:tcPr>
          <w:p w:rsidR="00F16D40" w:rsidRPr="00C92803" w:rsidRDefault="00F16D40" w:rsidP="001F76C6">
            <w:pPr>
              <w:pStyle w:val="afd"/>
              <w:ind w:right="-1"/>
              <w:rPr>
                <w:rFonts w:ascii="Times New Roman" w:hAnsi="Times New Roman"/>
              </w:rPr>
            </w:pPr>
            <w:r w:rsidRPr="00C92803">
              <w:rPr>
                <w:rFonts w:ascii="Times New Roman" w:hAnsi="Times New Roman"/>
              </w:rPr>
              <w:t xml:space="preserve">Объемы ресурсного обеспечения подпрограммы </w:t>
            </w:r>
          </w:p>
        </w:tc>
        <w:tc>
          <w:tcPr>
            <w:tcW w:w="7130" w:type="dxa"/>
          </w:tcPr>
          <w:p w:rsidR="00F16D40" w:rsidRPr="00C92803" w:rsidRDefault="00F16D40" w:rsidP="001F76C6">
            <w:pPr>
              <w:pStyle w:val="afd"/>
              <w:ind w:right="-1"/>
              <w:rPr>
                <w:rFonts w:ascii="Times New Roman" w:hAnsi="Times New Roman"/>
              </w:rPr>
            </w:pPr>
            <w:r w:rsidRPr="00C92803">
              <w:rPr>
                <w:rFonts w:ascii="Times New Roman" w:hAnsi="Times New Roman"/>
              </w:rPr>
              <w:t>Общий объем финансирования подпрограммы 19 119,47941 тыс. руб.- в том числе местный бюджет:</w:t>
            </w:r>
          </w:p>
          <w:p w:rsidR="00F16D40" w:rsidRPr="00C92803" w:rsidRDefault="00F16D40" w:rsidP="001F76C6">
            <w:pPr>
              <w:pStyle w:val="afd"/>
              <w:ind w:right="-1"/>
              <w:rPr>
                <w:rFonts w:ascii="Times New Roman" w:hAnsi="Times New Roman"/>
              </w:rPr>
            </w:pPr>
            <w:r w:rsidRPr="00C92803">
              <w:rPr>
                <w:rFonts w:ascii="Times New Roman" w:hAnsi="Times New Roman"/>
              </w:rPr>
              <w:t>2014 – 1581,50071 тыс. руб.;</w:t>
            </w:r>
          </w:p>
          <w:p w:rsidR="00F16D40" w:rsidRPr="00C92803" w:rsidRDefault="00F16D40" w:rsidP="001F76C6">
            <w:pPr>
              <w:pStyle w:val="afd"/>
              <w:ind w:right="-1"/>
              <w:rPr>
                <w:rFonts w:ascii="Times New Roman" w:hAnsi="Times New Roman"/>
              </w:rPr>
            </w:pPr>
            <w:r w:rsidRPr="00C92803">
              <w:rPr>
                <w:rFonts w:ascii="Times New Roman" w:hAnsi="Times New Roman"/>
              </w:rPr>
              <w:t>2015 – 1584,71200 тыс. руб.;</w:t>
            </w:r>
          </w:p>
          <w:p w:rsidR="00F16D40" w:rsidRPr="00C92803" w:rsidRDefault="00F16D40" w:rsidP="001F76C6">
            <w:pPr>
              <w:pStyle w:val="afd"/>
              <w:ind w:right="-1"/>
              <w:rPr>
                <w:rFonts w:ascii="Times New Roman" w:hAnsi="Times New Roman"/>
              </w:rPr>
            </w:pPr>
            <w:r w:rsidRPr="00C92803">
              <w:rPr>
                <w:rFonts w:ascii="Times New Roman" w:hAnsi="Times New Roman"/>
              </w:rPr>
              <w:t>2016 – 1436,49400 тыс. руб.;</w:t>
            </w:r>
          </w:p>
          <w:p w:rsidR="00F16D40" w:rsidRPr="00C92803" w:rsidRDefault="00F16D40" w:rsidP="001F76C6">
            <w:pPr>
              <w:pStyle w:val="afd"/>
              <w:ind w:right="-1"/>
              <w:rPr>
                <w:rFonts w:ascii="Times New Roman" w:hAnsi="Times New Roman"/>
              </w:rPr>
            </w:pPr>
            <w:r w:rsidRPr="00C92803">
              <w:rPr>
                <w:rFonts w:ascii="Times New Roman" w:hAnsi="Times New Roman"/>
              </w:rPr>
              <w:t>2017 – 1277,53900 тыс. руб.;</w:t>
            </w:r>
          </w:p>
          <w:p w:rsidR="00F16D40" w:rsidRPr="00C92803" w:rsidRDefault="00F16D40" w:rsidP="001F76C6">
            <w:pPr>
              <w:pStyle w:val="afd"/>
              <w:ind w:right="-1"/>
              <w:rPr>
                <w:rFonts w:ascii="Times New Roman" w:hAnsi="Times New Roman"/>
              </w:rPr>
            </w:pPr>
            <w:r w:rsidRPr="00C92803">
              <w:rPr>
                <w:rFonts w:ascii="Times New Roman" w:hAnsi="Times New Roman"/>
              </w:rPr>
              <w:t>2018 – 1122,29742 тыс. руб.;</w:t>
            </w:r>
          </w:p>
          <w:p w:rsidR="00F16D40" w:rsidRPr="00C92803" w:rsidRDefault="00F16D40" w:rsidP="001F76C6">
            <w:pPr>
              <w:pStyle w:val="afd"/>
              <w:ind w:right="-1"/>
              <w:rPr>
                <w:rFonts w:ascii="Times New Roman" w:hAnsi="Times New Roman"/>
              </w:rPr>
            </w:pPr>
            <w:r w:rsidRPr="00C92803">
              <w:rPr>
                <w:rFonts w:ascii="Times New Roman" w:hAnsi="Times New Roman"/>
              </w:rPr>
              <w:t>2019 – 1 752,76292 тыс. руб.;</w:t>
            </w:r>
          </w:p>
          <w:p w:rsidR="00F16D40" w:rsidRPr="00C92803" w:rsidRDefault="00F16D40" w:rsidP="001F76C6">
            <w:pPr>
              <w:pStyle w:val="afd"/>
              <w:ind w:right="-1"/>
              <w:rPr>
                <w:rFonts w:ascii="Times New Roman" w:hAnsi="Times New Roman"/>
              </w:rPr>
            </w:pPr>
            <w:r w:rsidRPr="00C92803">
              <w:rPr>
                <w:rFonts w:ascii="Times New Roman" w:hAnsi="Times New Roman"/>
              </w:rPr>
              <w:t>2020 – 1 986,61024 тыс. руб.;</w:t>
            </w:r>
          </w:p>
          <w:p w:rsidR="00F16D40" w:rsidRPr="00C92803" w:rsidRDefault="00F16D40" w:rsidP="001F76C6">
            <w:pPr>
              <w:pStyle w:val="afd"/>
              <w:ind w:right="-1"/>
              <w:rPr>
                <w:rFonts w:ascii="Times New Roman" w:hAnsi="Times New Roman"/>
              </w:rPr>
            </w:pPr>
            <w:r w:rsidRPr="00C92803">
              <w:rPr>
                <w:rFonts w:ascii="Times New Roman" w:hAnsi="Times New Roman"/>
              </w:rPr>
              <w:t>2021 – 2 205,99332 тыс. руб.;</w:t>
            </w:r>
          </w:p>
          <w:p w:rsidR="00F16D40" w:rsidRPr="00C92803" w:rsidRDefault="00F16D40" w:rsidP="001F76C6">
            <w:pPr>
              <w:pStyle w:val="afd"/>
              <w:ind w:right="-1"/>
              <w:rPr>
                <w:rFonts w:ascii="Times New Roman" w:hAnsi="Times New Roman"/>
              </w:rPr>
            </w:pPr>
            <w:r w:rsidRPr="00C92803">
              <w:rPr>
                <w:rFonts w:ascii="Times New Roman" w:hAnsi="Times New Roman"/>
              </w:rPr>
              <w:t>2022 – 2 252,59264 тыс. руб.;</w:t>
            </w:r>
          </w:p>
          <w:p w:rsidR="00F16D40" w:rsidRPr="00C92803" w:rsidRDefault="00F16D40" w:rsidP="001F76C6">
            <w:pPr>
              <w:pStyle w:val="afd"/>
              <w:ind w:right="-1"/>
              <w:rPr>
                <w:rFonts w:ascii="Times New Roman" w:hAnsi="Times New Roman"/>
              </w:rPr>
            </w:pPr>
            <w:r w:rsidRPr="00C92803">
              <w:rPr>
                <w:rFonts w:ascii="Times New Roman" w:hAnsi="Times New Roman"/>
              </w:rPr>
              <w:t>2023 – 1 959,48858 тыс. руб.;</w:t>
            </w:r>
          </w:p>
          <w:p w:rsidR="00F16D40" w:rsidRPr="00C92803" w:rsidRDefault="00F16D40" w:rsidP="001F76C6">
            <w:pPr>
              <w:pStyle w:val="afd"/>
              <w:ind w:right="-1"/>
              <w:rPr>
                <w:rFonts w:ascii="Times New Roman" w:hAnsi="Times New Roman"/>
              </w:rPr>
            </w:pPr>
            <w:r w:rsidRPr="00C92803">
              <w:rPr>
                <w:rFonts w:ascii="Times New Roman" w:hAnsi="Times New Roman"/>
              </w:rPr>
              <w:t>2024 – 1 959,48858 тыс. руб.</w:t>
            </w:r>
          </w:p>
        </w:tc>
      </w:tr>
    </w:tbl>
    <w:p w:rsidR="00F16D40" w:rsidRPr="00C92803" w:rsidRDefault="00F16D40" w:rsidP="00E045A9">
      <w:pPr>
        <w:pStyle w:val="Default"/>
        <w:ind w:right="-1"/>
        <w:jc w:val="both"/>
        <w:rPr>
          <w:b/>
          <w:iCs/>
          <w:color w:val="auto"/>
          <w:sz w:val="28"/>
          <w:szCs w:val="28"/>
        </w:rPr>
      </w:pPr>
    </w:p>
    <w:p w:rsidR="00F16D40" w:rsidRPr="00C92803" w:rsidRDefault="00F16D40">
      <w:pPr>
        <w:rPr>
          <w:rFonts w:ascii="Times New Roman" w:hAnsi="Times New Roman" w:cs="Times New Roman"/>
          <w:sz w:val="24"/>
          <w:szCs w:val="24"/>
        </w:rPr>
      </w:pPr>
      <w:r w:rsidRPr="00C92803">
        <w:rPr>
          <w:rFonts w:ascii="Times New Roman" w:hAnsi="Times New Roman" w:cs="Times New Roman"/>
          <w:sz w:val="24"/>
          <w:szCs w:val="24"/>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11</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B9227B">
        <w:rPr>
          <w:rFonts w:ascii="Times New Roman" w:hAnsi="Times New Roman" w:cs="Times New Roman"/>
          <w:sz w:val="24"/>
          <w:szCs w:val="24"/>
        </w:rPr>
        <w:t xml:space="preserve">                 от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C92803" w:rsidRPr="00C92803" w:rsidRDefault="00C92803" w:rsidP="00F16D40">
      <w:pPr>
        <w:spacing w:after="0" w:line="240" w:lineRule="auto"/>
        <w:ind w:right="-1"/>
        <w:jc w:val="center"/>
        <w:rPr>
          <w:rFonts w:ascii="Times New Roman" w:hAnsi="Times New Roman" w:cs="Times New Roman"/>
          <w:sz w:val="24"/>
          <w:szCs w:val="24"/>
        </w:rPr>
      </w:pPr>
    </w:p>
    <w:p w:rsidR="00F16D40" w:rsidRPr="00C92803" w:rsidRDefault="00F16D40" w:rsidP="00F16D40">
      <w:pPr>
        <w:spacing w:after="0" w:line="240" w:lineRule="auto"/>
        <w:ind w:right="-1"/>
        <w:rPr>
          <w:rFonts w:ascii="Times New Roman" w:hAnsi="Times New Roman" w:cs="Times New Roman"/>
          <w:sz w:val="24"/>
          <w:szCs w:val="24"/>
        </w:rPr>
      </w:pPr>
      <w:r w:rsidRPr="00C92803">
        <w:rPr>
          <w:rFonts w:ascii="Times New Roman" w:hAnsi="Times New Roman" w:cs="Times New Roman"/>
          <w:b/>
          <w:iCs/>
          <w:sz w:val="28"/>
          <w:szCs w:val="28"/>
        </w:rPr>
        <w:tab/>
      </w:r>
      <w:r w:rsidRPr="00C92803">
        <w:rPr>
          <w:rFonts w:ascii="Times New Roman" w:hAnsi="Times New Roman" w:cs="Times New Roman"/>
          <w:sz w:val="24"/>
          <w:szCs w:val="24"/>
        </w:rPr>
        <w:t>2. Краткая характеристика сферы реализации подпрограммы.</w:t>
      </w:r>
    </w:p>
    <w:p w:rsidR="00F16D40" w:rsidRPr="00C92803" w:rsidRDefault="00F16D40" w:rsidP="00F16D40">
      <w:pPr>
        <w:spacing w:after="0" w:line="240" w:lineRule="auto"/>
        <w:ind w:right="-1" w:firstLine="708"/>
        <w:jc w:val="both"/>
        <w:rPr>
          <w:rFonts w:ascii="Times New Roman" w:hAnsi="Times New Roman" w:cs="Times New Roman"/>
          <w:sz w:val="24"/>
          <w:szCs w:val="24"/>
        </w:rPr>
      </w:pPr>
      <w:r w:rsidRPr="00C92803">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строительство водопровода ул. 1-я </w:t>
      </w:r>
      <w:proofErr w:type="gramStart"/>
      <w:r w:rsidRPr="00C92803">
        <w:rPr>
          <w:rFonts w:ascii="Times New Roman" w:hAnsi="Times New Roman" w:cs="Times New Roman"/>
          <w:sz w:val="24"/>
          <w:szCs w:val="24"/>
        </w:rPr>
        <w:t>Первомайская</w:t>
      </w:r>
      <w:proofErr w:type="gramEnd"/>
      <w:r w:rsidRPr="00C92803">
        <w:rPr>
          <w:rFonts w:ascii="Times New Roman" w:hAnsi="Times New Roman" w:cs="Times New Roman"/>
          <w:sz w:val="24"/>
          <w:szCs w:val="24"/>
        </w:rPr>
        <w:t xml:space="preserve"> – пос. Комсомольский в г. Тейково Ивановской области (2015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благоустройство пл. 50-летия Октября в г. Тейково Ивановской области (2015-2017 годы);</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автодороги по ул. 1 </w:t>
      </w:r>
      <w:proofErr w:type="spellStart"/>
      <w:r w:rsidRPr="00C92803">
        <w:rPr>
          <w:rFonts w:ascii="Times New Roman" w:hAnsi="Times New Roman" w:cs="Times New Roman"/>
          <w:sz w:val="24"/>
          <w:szCs w:val="24"/>
        </w:rPr>
        <w:t>Комовская</w:t>
      </w:r>
      <w:proofErr w:type="spellEnd"/>
      <w:r w:rsidRPr="00C92803">
        <w:rPr>
          <w:rFonts w:ascii="Times New Roman" w:hAnsi="Times New Roman" w:cs="Times New Roman"/>
          <w:sz w:val="24"/>
          <w:szCs w:val="24"/>
        </w:rPr>
        <w:t xml:space="preserve"> от ул. </w:t>
      </w:r>
      <w:proofErr w:type="spellStart"/>
      <w:r w:rsidRPr="00C92803">
        <w:rPr>
          <w:rFonts w:ascii="Times New Roman" w:hAnsi="Times New Roman" w:cs="Times New Roman"/>
          <w:sz w:val="24"/>
          <w:szCs w:val="24"/>
        </w:rPr>
        <w:t>Фрунзенская</w:t>
      </w:r>
      <w:proofErr w:type="spellEnd"/>
      <w:r w:rsidRPr="00C92803">
        <w:rPr>
          <w:rFonts w:ascii="Times New Roman" w:hAnsi="Times New Roman" w:cs="Times New Roman"/>
          <w:sz w:val="24"/>
          <w:szCs w:val="24"/>
        </w:rPr>
        <w:t xml:space="preserve"> до ул. Октябрьский проезд в г. Тейково Ивановской области (2015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C92803">
        <w:rPr>
          <w:rFonts w:ascii="Times New Roman" w:hAnsi="Times New Roman" w:cs="Times New Roman"/>
          <w:sz w:val="24"/>
          <w:szCs w:val="24"/>
        </w:rPr>
        <w:t>Комовская</w:t>
      </w:r>
      <w:proofErr w:type="spellEnd"/>
      <w:r w:rsidRPr="00C92803">
        <w:rPr>
          <w:rFonts w:ascii="Times New Roman" w:hAnsi="Times New Roman" w:cs="Times New Roman"/>
          <w:sz w:val="24"/>
          <w:szCs w:val="24"/>
        </w:rPr>
        <w:t xml:space="preserve"> от ул. </w:t>
      </w:r>
      <w:proofErr w:type="spellStart"/>
      <w:r w:rsidRPr="00C92803">
        <w:rPr>
          <w:rFonts w:ascii="Times New Roman" w:hAnsi="Times New Roman" w:cs="Times New Roman"/>
          <w:sz w:val="24"/>
          <w:szCs w:val="24"/>
        </w:rPr>
        <w:t>Фрунзенская</w:t>
      </w:r>
      <w:proofErr w:type="spellEnd"/>
      <w:r w:rsidRPr="00C92803">
        <w:rPr>
          <w:rFonts w:ascii="Times New Roman" w:hAnsi="Times New Roman" w:cs="Times New Roman"/>
          <w:sz w:val="24"/>
          <w:szCs w:val="24"/>
        </w:rPr>
        <w:t xml:space="preserve"> до ул. Октябрьский проезд в г. Тейково Ивановской области (2015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придомовых территорий домов 9 и 11 по ул. </w:t>
      </w:r>
      <w:proofErr w:type="gramStart"/>
      <w:r w:rsidRPr="00C92803">
        <w:rPr>
          <w:rFonts w:ascii="Times New Roman" w:hAnsi="Times New Roman" w:cs="Times New Roman"/>
          <w:sz w:val="24"/>
          <w:szCs w:val="24"/>
        </w:rPr>
        <w:t>Индустриальная</w:t>
      </w:r>
      <w:proofErr w:type="gramEnd"/>
      <w:r w:rsidRPr="00C92803">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благоустройство сквера № 3 на улице Октябрьской (2015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участков автодорог по ул. </w:t>
      </w:r>
      <w:proofErr w:type="spellStart"/>
      <w:r w:rsidRPr="00C92803">
        <w:rPr>
          <w:rFonts w:ascii="Times New Roman" w:hAnsi="Times New Roman" w:cs="Times New Roman"/>
          <w:sz w:val="24"/>
          <w:szCs w:val="24"/>
        </w:rPr>
        <w:t>Новоженова</w:t>
      </w:r>
      <w:proofErr w:type="spellEnd"/>
      <w:r w:rsidRPr="00C92803">
        <w:rPr>
          <w:rFonts w:ascii="Times New Roman" w:hAnsi="Times New Roman" w:cs="Times New Roman"/>
          <w:sz w:val="24"/>
          <w:szCs w:val="24"/>
        </w:rPr>
        <w:t xml:space="preserve"> и ул. </w:t>
      </w:r>
      <w:proofErr w:type="spellStart"/>
      <w:r w:rsidRPr="00C92803">
        <w:rPr>
          <w:rFonts w:ascii="Times New Roman" w:hAnsi="Times New Roman" w:cs="Times New Roman"/>
          <w:sz w:val="24"/>
          <w:szCs w:val="24"/>
        </w:rPr>
        <w:t>Неделина</w:t>
      </w:r>
      <w:proofErr w:type="spellEnd"/>
      <w:r w:rsidRPr="00C92803">
        <w:rPr>
          <w:rFonts w:ascii="Times New Roman" w:hAnsi="Times New Roman" w:cs="Times New Roman"/>
          <w:sz w:val="24"/>
          <w:szCs w:val="24"/>
        </w:rPr>
        <w:t xml:space="preserve"> в г. Тейково Ивановской области (2015-2016 </w:t>
      </w:r>
      <w:proofErr w:type="spellStart"/>
      <w:r w:rsidRPr="00C92803">
        <w:rPr>
          <w:rFonts w:ascii="Times New Roman" w:hAnsi="Times New Roman" w:cs="Times New Roman"/>
          <w:sz w:val="24"/>
          <w:szCs w:val="24"/>
        </w:rPr>
        <w:t>г.</w:t>
      </w:r>
      <w:proofErr w:type="gramStart"/>
      <w:r w:rsidRPr="00C92803">
        <w:rPr>
          <w:rFonts w:ascii="Times New Roman" w:hAnsi="Times New Roman" w:cs="Times New Roman"/>
          <w:sz w:val="24"/>
          <w:szCs w:val="24"/>
        </w:rPr>
        <w:t>г</w:t>
      </w:r>
      <w:proofErr w:type="spellEnd"/>
      <w:proofErr w:type="gramEnd"/>
      <w:r w:rsidRPr="00C92803">
        <w:rPr>
          <w:rFonts w:ascii="Times New Roman" w:hAnsi="Times New Roman" w:cs="Times New Roman"/>
          <w:sz w:val="24"/>
          <w:szCs w:val="24"/>
        </w:rPr>
        <w:t>.);</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lastRenderedPageBreak/>
        <w:t xml:space="preserve">- экспертиза сметной документации на ремонт участков автодорог по ул. </w:t>
      </w:r>
      <w:proofErr w:type="spellStart"/>
      <w:r w:rsidRPr="00C92803">
        <w:rPr>
          <w:rFonts w:ascii="Times New Roman" w:hAnsi="Times New Roman" w:cs="Times New Roman"/>
          <w:sz w:val="24"/>
          <w:szCs w:val="24"/>
        </w:rPr>
        <w:t>Новоженова</w:t>
      </w:r>
      <w:proofErr w:type="spellEnd"/>
      <w:r w:rsidRPr="00C92803">
        <w:rPr>
          <w:rFonts w:ascii="Times New Roman" w:hAnsi="Times New Roman" w:cs="Times New Roman"/>
          <w:sz w:val="24"/>
          <w:szCs w:val="24"/>
        </w:rPr>
        <w:t xml:space="preserve"> и ул. </w:t>
      </w:r>
      <w:proofErr w:type="spellStart"/>
      <w:r w:rsidRPr="00C92803">
        <w:rPr>
          <w:rFonts w:ascii="Times New Roman" w:hAnsi="Times New Roman" w:cs="Times New Roman"/>
          <w:sz w:val="24"/>
          <w:szCs w:val="24"/>
        </w:rPr>
        <w:t>Неделина</w:t>
      </w:r>
      <w:proofErr w:type="spellEnd"/>
      <w:r w:rsidRPr="00C92803">
        <w:rPr>
          <w:rFonts w:ascii="Times New Roman" w:hAnsi="Times New Roman" w:cs="Times New Roman"/>
          <w:sz w:val="24"/>
          <w:szCs w:val="24"/>
        </w:rPr>
        <w:t xml:space="preserve"> в г. Тейково Ивановской области (2015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придомовых территорий и межквартальных дорог ул. </w:t>
      </w:r>
      <w:proofErr w:type="gramStart"/>
      <w:r w:rsidRPr="00C92803">
        <w:rPr>
          <w:rFonts w:ascii="Times New Roman" w:hAnsi="Times New Roman" w:cs="Times New Roman"/>
          <w:sz w:val="24"/>
          <w:szCs w:val="24"/>
        </w:rPr>
        <w:t>Футбольная</w:t>
      </w:r>
      <w:proofErr w:type="gramEnd"/>
      <w:r w:rsidRPr="00C92803">
        <w:rPr>
          <w:rFonts w:ascii="Times New Roman" w:hAnsi="Times New Roman" w:cs="Times New Roman"/>
          <w:sz w:val="24"/>
          <w:szCs w:val="24"/>
        </w:rPr>
        <w:t>, д. 2/6 (2015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F16D40" w:rsidRPr="00C92803" w:rsidRDefault="00F16D40" w:rsidP="00F16D40">
      <w:pPr>
        <w:tabs>
          <w:tab w:val="left" w:pos="1013"/>
        </w:tabs>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закупка, установка системы видеонаблюдения дорожной сети на пос. Пчелина (2015 год);</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участков дорог картами по ул. Советской Армии и ул. 70 лет Октября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(2015 – 2016 годы);</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установка дорожных знаков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(2015 год);</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нанесение дорожной разметки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(2015 год);</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участков дорог картами по улицам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(2016 год);</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модернизация системы видеонаблюдения с целью расширения каналов связи (2016 год);</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асфальтового покрытия придомовой территории д. 15, пос. </w:t>
      </w:r>
      <w:proofErr w:type="spellStart"/>
      <w:r w:rsidRPr="00C92803">
        <w:rPr>
          <w:rFonts w:ascii="Times New Roman" w:hAnsi="Times New Roman" w:cs="Times New Roman"/>
          <w:sz w:val="24"/>
          <w:szCs w:val="24"/>
        </w:rPr>
        <w:t>Грозилово</w:t>
      </w:r>
      <w:proofErr w:type="spellEnd"/>
      <w:r w:rsidRPr="00C92803">
        <w:rPr>
          <w:rFonts w:ascii="Times New Roman" w:hAnsi="Times New Roman" w:cs="Times New Roman"/>
          <w:sz w:val="24"/>
          <w:szCs w:val="24"/>
        </w:rPr>
        <w:t xml:space="preserve"> (2016 год);</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установка игровых элементов детских площадок, ул. Тракторная, ул. Ульяновская (2016 год);</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ремонт участков дорог по улицам Першинская, 1-я Комсомольская, Октябрьская (2017 год);</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F16D40" w:rsidRPr="00C92803" w:rsidRDefault="00F16D40" w:rsidP="00F16D40">
      <w:pPr>
        <w:autoSpaceDE w:val="0"/>
        <w:autoSpaceDN w:val="0"/>
        <w:adjustRightInd w:val="0"/>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ул. </w:t>
      </w:r>
      <w:proofErr w:type="gramStart"/>
      <w:r w:rsidRPr="00C92803">
        <w:rPr>
          <w:rFonts w:ascii="Times New Roman" w:hAnsi="Times New Roman" w:cs="Times New Roman"/>
          <w:sz w:val="24"/>
          <w:szCs w:val="24"/>
        </w:rPr>
        <w:t>Октябрьская</w:t>
      </w:r>
      <w:proofErr w:type="gramEnd"/>
      <w:r w:rsidRPr="00C92803">
        <w:rPr>
          <w:rFonts w:ascii="Times New Roman" w:hAnsi="Times New Roman" w:cs="Times New Roman"/>
          <w:sz w:val="24"/>
          <w:szCs w:val="24"/>
        </w:rPr>
        <w:t xml:space="preserve"> в г. Тейково (2017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участка дороги по улице </w:t>
      </w:r>
      <w:proofErr w:type="spellStart"/>
      <w:r w:rsidRPr="00C92803">
        <w:rPr>
          <w:rFonts w:ascii="Times New Roman" w:hAnsi="Times New Roman" w:cs="Times New Roman"/>
          <w:sz w:val="24"/>
          <w:szCs w:val="24"/>
        </w:rPr>
        <w:t>Шестагинский</w:t>
      </w:r>
      <w:proofErr w:type="spellEnd"/>
      <w:r w:rsidRPr="00C92803">
        <w:rPr>
          <w:rFonts w:ascii="Times New Roman" w:hAnsi="Times New Roman" w:cs="Times New Roman"/>
          <w:sz w:val="24"/>
          <w:szCs w:val="24"/>
        </w:rPr>
        <w:t xml:space="preserve"> проезд в г. Тейково(2017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благоустройство пл. Ленина (перенос подающего трубопровода) 2017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-благоустройство и установка детской площадки  на ул. Нагорная, д. 19;</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участков дорог по ул. Красный Ткач и ул. 1-я </w:t>
      </w:r>
      <w:proofErr w:type="gramStart"/>
      <w:r w:rsidRPr="00C92803">
        <w:rPr>
          <w:rFonts w:ascii="Times New Roman" w:hAnsi="Times New Roman" w:cs="Times New Roman"/>
          <w:sz w:val="24"/>
          <w:szCs w:val="24"/>
        </w:rPr>
        <w:t>Полевая</w:t>
      </w:r>
      <w:proofErr w:type="gramEnd"/>
      <w:r w:rsidRPr="00C92803">
        <w:rPr>
          <w:rFonts w:ascii="Times New Roman" w:hAnsi="Times New Roman" w:cs="Times New Roman"/>
          <w:sz w:val="24"/>
          <w:szCs w:val="24"/>
        </w:rPr>
        <w:t xml:space="preserve">  (2017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благоустройство пл. Ленина (перенос подающего трубопровода) 2018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участков дорог по улицам </w:t>
      </w:r>
      <w:proofErr w:type="spellStart"/>
      <w:r w:rsidRPr="00C92803">
        <w:rPr>
          <w:rFonts w:ascii="Times New Roman" w:hAnsi="Times New Roman" w:cs="Times New Roman"/>
          <w:sz w:val="24"/>
          <w:szCs w:val="24"/>
        </w:rPr>
        <w:t>Шестагинский</w:t>
      </w:r>
      <w:proofErr w:type="spellEnd"/>
      <w:r w:rsidRPr="00C92803">
        <w:rPr>
          <w:rFonts w:ascii="Times New Roman" w:hAnsi="Times New Roman" w:cs="Times New Roman"/>
          <w:sz w:val="24"/>
          <w:szCs w:val="24"/>
        </w:rPr>
        <w:t xml:space="preserve"> пр., Першинская, Ивановское Шоссе, пос. </w:t>
      </w:r>
      <w:proofErr w:type="spellStart"/>
      <w:r w:rsidRPr="00C92803">
        <w:rPr>
          <w:rFonts w:ascii="Times New Roman" w:hAnsi="Times New Roman" w:cs="Times New Roman"/>
          <w:sz w:val="24"/>
          <w:szCs w:val="24"/>
        </w:rPr>
        <w:t>Грозилово</w:t>
      </w:r>
      <w:proofErr w:type="spellEnd"/>
      <w:r w:rsidRPr="00C92803">
        <w:rPr>
          <w:rFonts w:ascii="Times New Roman" w:hAnsi="Times New Roman" w:cs="Times New Roman"/>
          <w:sz w:val="24"/>
          <w:szCs w:val="24"/>
        </w:rPr>
        <w:t xml:space="preserve">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(2018);</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отлов и содержание безнадзорных животных (2018-2024);</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участка автомобильной дороги по ул. 70 лет Октября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(2019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периодическое обследование мостов в городском округе Тейково (2018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приобретение </w:t>
      </w:r>
      <w:proofErr w:type="spellStart"/>
      <w:r w:rsidRPr="00C92803">
        <w:rPr>
          <w:rFonts w:ascii="Times New Roman" w:hAnsi="Times New Roman" w:cs="Times New Roman"/>
          <w:sz w:val="24"/>
          <w:szCs w:val="24"/>
        </w:rPr>
        <w:t>спецавтотранспорта</w:t>
      </w:r>
      <w:proofErr w:type="spellEnd"/>
      <w:r w:rsidRPr="00C92803">
        <w:rPr>
          <w:rFonts w:ascii="Times New Roman" w:hAnsi="Times New Roman" w:cs="Times New Roman"/>
          <w:sz w:val="24"/>
          <w:szCs w:val="24"/>
        </w:rPr>
        <w:t xml:space="preserve"> (2018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озеленение сквера по ул. </w:t>
      </w:r>
      <w:proofErr w:type="spellStart"/>
      <w:r w:rsidRPr="00C92803">
        <w:rPr>
          <w:rFonts w:ascii="Times New Roman" w:hAnsi="Times New Roman" w:cs="Times New Roman"/>
          <w:sz w:val="24"/>
          <w:szCs w:val="24"/>
        </w:rPr>
        <w:t>Сергеевская</w:t>
      </w:r>
      <w:proofErr w:type="spellEnd"/>
      <w:r w:rsidRPr="00C92803">
        <w:rPr>
          <w:rFonts w:ascii="Times New Roman" w:hAnsi="Times New Roman" w:cs="Times New Roman"/>
          <w:sz w:val="24"/>
          <w:szCs w:val="24"/>
        </w:rPr>
        <w:t xml:space="preserve"> (2018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проектные работы по установке светофорного объекта на перекрестке ул. Октябрьская – ул. 1-я Комсомольская в </w:t>
      </w:r>
      <w:proofErr w:type="spellStart"/>
      <w:r w:rsidRPr="00C92803">
        <w:rPr>
          <w:rFonts w:ascii="Times New Roman" w:hAnsi="Times New Roman" w:cs="Times New Roman"/>
          <w:sz w:val="24"/>
          <w:szCs w:val="24"/>
        </w:rPr>
        <w:t>г</w:t>
      </w:r>
      <w:proofErr w:type="gramStart"/>
      <w:r w:rsidRPr="00C92803">
        <w:rPr>
          <w:rFonts w:ascii="Times New Roman" w:hAnsi="Times New Roman" w:cs="Times New Roman"/>
          <w:sz w:val="24"/>
          <w:szCs w:val="24"/>
        </w:rPr>
        <w:t>.Т</w:t>
      </w:r>
      <w:proofErr w:type="gramEnd"/>
      <w:r w:rsidRPr="00C92803">
        <w:rPr>
          <w:rFonts w:ascii="Times New Roman" w:hAnsi="Times New Roman" w:cs="Times New Roman"/>
          <w:sz w:val="24"/>
          <w:szCs w:val="24"/>
        </w:rPr>
        <w:t>ейково</w:t>
      </w:r>
      <w:proofErr w:type="spellEnd"/>
      <w:r w:rsidRPr="00C92803">
        <w:rPr>
          <w:rFonts w:ascii="Times New Roman" w:hAnsi="Times New Roman" w:cs="Times New Roman"/>
          <w:sz w:val="24"/>
          <w:szCs w:val="24"/>
        </w:rPr>
        <w:t xml:space="preserve"> (2018 год); </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проектные работы по установке светофорного объекта на перекрестке ул. Социалистическая – ул. 8 Марта в </w:t>
      </w:r>
      <w:proofErr w:type="spellStart"/>
      <w:r w:rsidRPr="00C92803">
        <w:rPr>
          <w:rFonts w:ascii="Times New Roman" w:hAnsi="Times New Roman" w:cs="Times New Roman"/>
          <w:sz w:val="24"/>
          <w:szCs w:val="24"/>
        </w:rPr>
        <w:t>г</w:t>
      </w:r>
      <w:proofErr w:type="gramStart"/>
      <w:r w:rsidRPr="00C92803">
        <w:rPr>
          <w:rFonts w:ascii="Times New Roman" w:hAnsi="Times New Roman" w:cs="Times New Roman"/>
          <w:sz w:val="24"/>
          <w:szCs w:val="24"/>
        </w:rPr>
        <w:t>.Т</w:t>
      </w:r>
      <w:proofErr w:type="gramEnd"/>
      <w:r w:rsidRPr="00C92803">
        <w:rPr>
          <w:rFonts w:ascii="Times New Roman" w:hAnsi="Times New Roman" w:cs="Times New Roman"/>
          <w:sz w:val="24"/>
          <w:szCs w:val="24"/>
        </w:rPr>
        <w:t>ейково</w:t>
      </w:r>
      <w:proofErr w:type="spellEnd"/>
      <w:r w:rsidRPr="00C92803">
        <w:rPr>
          <w:rFonts w:ascii="Times New Roman" w:hAnsi="Times New Roman" w:cs="Times New Roman"/>
          <w:sz w:val="24"/>
          <w:szCs w:val="24"/>
        </w:rPr>
        <w:t xml:space="preserve"> (2018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шеф – монтажные работы по установке светофорного объекта на перекрестке ул. Октябрьская – ул. 1-я Комсомольская в </w:t>
      </w:r>
      <w:proofErr w:type="spellStart"/>
      <w:r w:rsidRPr="00C92803">
        <w:rPr>
          <w:rFonts w:ascii="Times New Roman" w:hAnsi="Times New Roman" w:cs="Times New Roman"/>
          <w:sz w:val="24"/>
          <w:szCs w:val="24"/>
        </w:rPr>
        <w:t>г</w:t>
      </w:r>
      <w:proofErr w:type="gramStart"/>
      <w:r w:rsidRPr="00C92803">
        <w:rPr>
          <w:rFonts w:ascii="Times New Roman" w:hAnsi="Times New Roman" w:cs="Times New Roman"/>
          <w:sz w:val="24"/>
          <w:szCs w:val="24"/>
        </w:rPr>
        <w:t>.Т</w:t>
      </w:r>
      <w:proofErr w:type="gramEnd"/>
      <w:r w:rsidRPr="00C92803">
        <w:rPr>
          <w:rFonts w:ascii="Times New Roman" w:hAnsi="Times New Roman" w:cs="Times New Roman"/>
          <w:sz w:val="24"/>
          <w:szCs w:val="24"/>
        </w:rPr>
        <w:t>ейково</w:t>
      </w:r>
      <w:proofErr w:type="spellEnd"/>
      <w:r w:rsidRPr="00C92803">
        <w:rPr>
          <w:rFonts w:ascii="Times New Roman" w:hAnsi="Times New Roman" w:cs="Times New Roman"/>
          <w:sz w:val="24"/>
          <w:szCs w:val="24"/>
        </w:rPr>
        <w:t xml:space="preserve"> (2018-2019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w:t>
      </w:r>
      <w:proofErr w:type="spellStart"/>
      <w:r w:rsidRPr="00C92803">
        <w:rPr>
          <w:rFonts w:ascii="Times New Roman" w:hAnsi="Times New Roman" w:cs="Times New Roman"/>
          <w:sz w:val="24"/>
          <w:szCs w:val="24"/>
        </w:rPr>
        <w:t>г</w:t>
      </w:r>
      <w:proofErr w:type="gramStart"/>
      <w:r w:rsidRPr="00C92803">
        <w:rPr>
          <w:rFonts w:ascii="Times New Roman" w:hAnsi="Times New Roman" w:cs="Times New Roman"/>
          <w:sz w:val="24"/>
          <w:szCs w:val="24"/>
        </w:rPr>
        <w:t>.Т</w:t>
      </w:r>
      <w:proofErr w:type="gramEnd"/>
      <w:r w:rsidRPr="00C92803">
        <w:rPr>
          <w:rFonts w:ascii="Times New Roman" w:hAnsi="Times New Roman" w:cs="Times New Roman"/>
          <w:sz w:val="24"/>
          <w:szCs w:val="24"/>
        </w:rPr>
        <w:t>ейково</w:t>
      </w:r>
      <w:proofErr w:type="spellEnd"/>
      <w:r w:rsidRPr="00C92803">
        <w:rPr>
          <w:rFonts w:ascii="Times New Roman" w:hAnsi="Times New Roman" w:cs="Times New Roman"/>
          <w:sz w:val="24"/>
          <w:szCs w:val="24"/>
        </w:rPr>
        <w:t xml:space="preserve"> (2018-2019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закупка гирлянд уличных (2018-2019 год);</w:t>
      </w:r>
    </w:p>
    <w:p w:rsidR="00F16D40" w:rsidRPr="00C92803" w:rsidRDefault="00F16D40" w:rsidP="00F16D40">
      <w:pPr>
        <w:spacing w:after="0" w:line="240" w:lineRule="auto"/>
        <w:ind w:right="-1" w:firstLine="709"/>
        <w:jc w:val="both"/>
        <w:rPr>
          <w:rFonts w:ascii="Times New Roman" w:hAnsi="Times New Roman" w:cs="Times New Roman"/>
          <w:noProof/>
          <w:sz w:val="24"/>
          <w:szCs w:val="24"/>
        </w:rPr>
      </w:pPr>
      <w:r w:rsidRPr="00C92803">
        <w:rPr>
          <w:rFonts w:ascii="Times New Roman" w:hAnsi="Times New Roman" w:cs="Times New Roman"/>
          <w:sz w:val="24"/>
          <w:szCs w:val="24"/>
        </w:rPr>
        <w:t xml:space="preserve">- </w:t>
      </w:r>
      <w:r w:rsidRPr="00C92803">
        <w:rPr>
          <w:rFonts w:ascii="Times New Roman" w:hAnsi="Times New Roman" w:cs="Times New Roman"/>
          <w:noProof/>
          <w:sz w:val="24"/>
          <w:szCs w:val="24"/>
        </w:rPr>
        <w:t>закупка навесного оборудования снегоуборочной техники (2018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noProof/>
          <w:sz w:val="24"/>
          <w:szCs w:val="24"/>
        </w:rPr>
        <w:t xml:space="preserve">- </w:t>
      </w:r>
      <w:r w:rsidRPr="00C92803">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C92803">
        <w:rPr>
          <w:rFonts w:ascii="Times New Roman" w:hAnsi="Times New Roman" w:cs="Times New Roman"/>
          <w:sz w:val="24"/>
          <w:szCs w:val="24"/>
        </w:rPr>
        <w:t>Шестагинского</w:t>
      </w:r>
      <w:proofErr w:type="spellEnd"/>
      <w:r w:rsidRPr="00C92803">
        <w:rPr>
          <w:rFonts w:ascii="Times New Roman" w:hAnsi="Times New Roman" w:cs="Times New Roman"/>
          <w:sz w:val="24"/>
          <w:szCs w:val="24"/>
        </w:rPr>
        <w:t xml:space="preserve"> проезда в районе дома № 7 в г. Тейково Ивановской обл. (2018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lastRenderedPageBreak/>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C92803">
        <w:rPr>
          <w:rFonts w:ascii="Times New Roman" w:hAnsi="Times New Roman" w:cs="Times New Roman"/>
          <w:sz w:val="24"/>
          <w:szCs w:val="24"/>
        </w:rPr>
        <w:t>Лежневская</w:t>
      </w:r>
      <w:proofErr w:type="spellEnd"/>
      <w:r w:rsidRPr="00C92803">
        <w:rPr>
          <w:rFonts w:ascii="Times New Roman" w:hAnsi="Times New Roman" w:cs="Times New Roman"/>
          <w:sz w:val="24"/>
          <w:szCs w:val="24"/>
        </w:rPr>
        <w:t xml:space="preserve">, 40 лет Октября, Григорьевская, </w:t>
      </w:r>
      <w:proofErr w:type="spellStart"/>
      <w:r w:rsidRPr="00C92803">
        <w:rPr>
          <w:rFonts w:ascii="Times New Roman" w:hAnsi="Times New Roman" w:cs="Times New Roman"/>
          <w:sz w:val="24"/>
          <w:szCs w:val="24"/>
        </w:rPr>
        <w:t>Шестагинская</w:t>
      </w:r>
      <w:proofErr w:type="spellEnd"/>
      <w:r w:rsidRPr="00C92803">
        <w:rPr>
          <w:rFonts w:ascii="Times New Roman" w:hAnsi="Times New Roman" w:cs="Times New Roman"/>
          <w:sz w:val="24"/>
          <w:szCs w:val="24"/>
        </w:rPr>
        <w:t xml:space="preserve">, Гвардейская, 2-я </w:t>
      </w:r>
      <w:proofErr w:type="spellStart"/>
      <w:r w:rsidRPr="00C92803">
        <w:rPr>
          <w:rFonts w:ascii="Times New Roman" w:hAnsi="Times New Roman" w:cs="Times New Roman"/>
          <w:sz w:val="24"/>
          <w:szCs w:val="24"/>
        </w:rPr>
        <w:t>Комовская</w:t>
      </w:r>
      <w:proofErr w:type="spellEnd"/>
      <w:r w:rsidRPr="00C92803">
        <w:rPr>
          <w:rFonts w:ascii="Times New Roman" w:hAnsi="Times New Roman" w:cs="Times New Roman"/>
          <w:sz w:val="24"/>
          <w:szCs w:val="24"/>
        </w:rPr>
        <w:t xml:space="preserve">, Советской Армии,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(2019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участков дорог по улицам Кооперативная, </w:t>
      </w:r>
      <w:proofErr w:type="spellStart"/>
      <w:r w:rsidRPr="00C92803">
        <w:rPr>
          <w:rFonts w:ascii="Times New Roman" w:hAnsi="Times New Roman" w:cs="Times New Roman"/>
          <w:sz w:val="24"/>
          <w:szCs w:val="24"/>
        </w:rPr>
        <w:t>Лежневская</w:t>
      </w:r>
      <w:proofErr w:type="spellEnd"/>
      <w:r w:rsidRPr="00C92803">
        <w:rPr>
          <w:rFonts w:ascii="Times New Roman" w:hAnsi="Times New Roman" w:cs="Times New Roman"/>
          <w:sz w:val="24"/>
          <w:szCs w:val="24"/>
        </w:rPr>
        <w:t xml:space="preserve">, 40 лет Октября, Григорьевская, </w:t>
      </w:r>
      <w:proofErr w:type="spellStart"/>
      <w:r w:rsidRPr="00C92803">
        <w:rPr>
          <w:rFonts w:ascii="Times New Roman" w:hAnsi="Times New Roman" w:cs="Times New Roman"/>
          <w:sz w:val="24"/>
          <w:szCs w:val="24"/>
        </w:rPr>
        <w:t>Шестагинская</w:t>
      </w:r>
      <w:proofErr w:type="spellEnd"/>
      <w:r w:rsidRPr="00C92803">
        <w:rPr>
          <w:rFonts w:ascii="Times New Roman" w:hAnsi="Times New Roman" w:cs="Times New Roman"/>
          <w:sz w:val="24"/>
          <w:szCs w:val="24"/>
        </w:rPr>
        <w:t xml:space="preserve">, Гвардейская, 2-я </w:t>
      </w:r>
      <w:proofErr w:type="spellStart"/>
      <w:r w:rsidRPr="00C92803">
        <w:rPr>
          <w:rFonts w:ascii="Times New Roman" w:hAnsi="Times New Roman" w:cs="Times New Roman"/>
          <w:sz w:val="24"/>
          <w:szCs w:val="24"/>
        </w:rPr>
        <w:t>Комовская</w:t>
      </w:r>
      <w:proofErr w:type="spellEnd"/>
      <w:r w:rsidRPr="00C92803">
        <w:rPr>
          <w:rFonts w:ascii="Times New Roman" w:hAnsi="Times New Roman" w:cs="Times New Roman"/>
          <w:sz w:val="24"/>
          <w:szCs w:val="24"/>
        </w:rPr>
        <w:t xml:space="preserve">, Советской Армии,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(2019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разработка проекта по благоустройству пешеходной дорожки/лестничного марша от ул. Гористая к пешеходному мосту через </w:t>
      </w:r>
      <w:proofErr w:type="spellStart"/>
      <w:r w:rsidRPr="00C92803">
        <w:rPr>
          <w:rFonts w:ascii="Times New Roman" w:hAnsi="Times New Roman" w:cs="Times New Roman"/>
          <w:sz w:val="24"/>
          <w:szCs w:val="24"/>
        </w:rPr>
        <w:t>р</w:t>
      </w:r>
      <w:proofErr w:type="gramStart"/>
      <w:r w:rsidRPr="00C92803">
        <w:rPr>
          <w:rFonts w:ascii="Times New Roman" w:hAnsi="Times New Roman" w:cs="Times New Roman"/>
          <w:sz w:val="24"/>
          <w:szCs w:val="24"/>
        </w:rPr>
        <w:t>.В</w:t>
      </w:r>
      <w:proofErr w:type="gramEnd"/>
      <w:r w:rsidRPr="00C92803">
        <w:rPr>
          <w:rFonts w:ascii="Times New Roman" w:hAnsi="Times New Roman" w:cs="Times New Roman"/>
          <w:sz w:val="24"/>
          <w:szCs w:val="24"/>
        </w:rPr>
        <w:t>язьма</w:t>
      </w:r>
      <w:proofErr w:type="spellEnd"/>
      <w:r w:rsidRPr="00C92803">
        <w:rPr>
          <w:rFonts w:ascii="Times New Roman" w:hAnsi="Times New Roman" w:cs="Times New Roman"/>
          <w:sz w:val="24"/>
          <w:szCs w:val="24"/>
        </w:rPr>
        <w:t xml:space="preserve"> (возле ТЦ «ВЕГА») (2019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создание системы видеонаблюдения (2019 год);</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реализация проекта «Реновация парка «Красные Сосенки» и набережной реки Вязьма» (2019-2020);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закупка материалов для устройства автопавильонов (2019);</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C92803">
        <w:rPr>
          <w:rFonts w:ascii="Times New Roman" w:hAnsi="Times New Roman" w:cs="Times New Roman"/>
          <w:sz w:val="24"/>
          <w:szCs w:val="24"/>
        </w:rPr>
        <w:t>мкр</w:t>
      </w:r>
      <w:proofErr w:type="spellEnd"/>
      <w:r w:rsidRPr="00C92803">
        <w:rPr>
          <w:rFonts w:ascii="Times New Roman" w:hAnsi="Times New Roman" w:cs="Times New Roman"/>
          <w:sz w:val="24"/>
          <w:szCs w:val="24"/>
        </w:rPr>
        <w:t>. Красные Сосенки» (2019);</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xml:space="preserve">. Тейково, ул. 2-я </w:t>
      </w:r>
      <w:proofErr w:type="gramStart"/>
      <w:r w:rsidRPr="00C92803">
        <w:rPr>
          <w:rFonts w:ascii="Times New Roman" w:hAnsi="Times New Roman" w:cs="Times New Roman"/>
          <w:sz w:val="24"/>
          <w:szCs w:val="24"/>
        </w:rPr>
        <w:t>Заречная</w:t>
      </w:r>
      <w:proofErr w:type="gramEnd"/>
      <w:r w:rsidRPr="00C92803">
        <w:rPr>
          <w:rFonts w:ascii="Times New Roman" w:hAnsi="Times New Roman" w:cs="Times New Roman"/>
          <w:sz w:val="24"/>
          <w:szCs w:val="24"/>
        </w:rPr>
        <w:t>, с проектом планировки и межевания территории (2019-2020);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устройство станции ЖБО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создание системы видеонаблюдения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очистка пруда в местечке «Красные Сосенки» (2020);</w:t>
      </w:r>
    </w:p>
    <w:p w:rsidR="00F16D40" w:rsidRPr="00C92803" w:rsidRDefault="00F16D40" w:rsidP="00F16D40">
      <w:pPr>
        <w:spacing w:after="0" w:line="240" w:lineRule="auto"/>
        <w:ind w:firstLine="708"/>
        <w:rPr>
          <w:rFonts w:ascii="Times New Roman" w:hAnsi="Times New Roman" w:cs="Times New Roman"/>
          <w:sz w:val="24"/>
          <w:szCs w:val="24"/>
        </w:rPr>
      </w:pPr>
      <w:r w:rsidRPr="00C92803">
        <w:rPr>
          <w:rFonts w:ascii="Times New Roman" w:hAnsi="Times New Roman" w:cs="Times New Roman"/>
          <w:sz w:val="24"/>
          <w:szCs w:val="24"/>
        </w:rPr>
        <w:t xml:space="preserve">- разработка проектно-сметной документации на ремонт дорог по улицам: ул. Ивановское Шоссе; ул. </w:t>
      </w:r>
      <w:proofErr w:type="spellStart"/>
      <w:r w:rsidRPr="00C92803">
        <w:rPr>
          <w:rFonts w:ascii="Times New Roman" w:hAnsi="Times New Roman" w:cs="Times New Roman"/>
          <w:sz w:val="24"/>
          <w:szCs w:val="24"/>
        </w:rPr>
        <w:t>Шестагинская</w:t>
      </w:r>
      <w:proofErr w:type="spellEnd"/>
      <w:r w:rsidRPr="00C92803">
        <w:rPr>
          <w:rFonts w:ascii="Times New Roman" w:hAnsi="Times New Roman" w:cs="Times New Roman"/>
          <w:sz w:val="24"/>
          <w:szCs w:val="24"/>
        </w:rPr>
        <w:t>, ул. 1-я Комсомольская, ул. 1-я Красная, ул. Интернациональная</w:t>
      </w:r>
      <w:proofErr w:type="gramStart"/>
      <w:r w:rsidRPr="00C92803">
        <w:rPr>
          <w:rFonts w:ascii="Times New Roman" w:hAnsi="Times New Roman" w:cs="Times New Roman"/>
          <w:sz w:val="24"/>
          <w:szCs w:val="24"/>
        </w:rPr>
        <w:t xml:space="preserve"> ,</w:t>
      </w:r>
      <w:proofErr w:type="gramEnd"/>
      <w:r w:rsidRPr="00C92803">
        <w:rPr>
          <w:rFonts w:ascii="Times New Roman" w:hAnsi="Times New Roman" w:cs="Times New Roman"/>
          <w:sz w:val="24"/>
          <w:szCs w:val="24"/>
        </w:rPr>
        <w:t xml:space="preserve"> ул. 8 Марта, ул. Октябрьская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proofErr w:type="gramStart"/>
      <w:r w:rsidRPr="00C92803">
        <w:rPr>
          <w:rFonts w:ascii="Times New Roman" w:hAnsi="Times New Roman" w:cs="Times New Roman"/>
          <w:sz w:val="24"/>
          <w:szCs w:val="24"/>
        </w:rPr>
        <w:t xml:space="preserve">- ремонт дорог по улицам: ул. Ивановское Шоссе; ул. </w:t>
      </w:r>
      <w:proofErr w:type="spellStart"/>
      <w:r w:rsidRPr="00C92803">
        <w:rPr>
          <w:rFonts w:ascii="Times New Roman" w:hAnsi="Times New Roman" w:cs="Times New Roman"/>
          <w:sz w:val="24"/>
          <w:szCs w:val="24"/>
        </w:rPr>
        <w:t>Шестагинская</w:t>
      </w:r>
      <w:proofErr w:type="spellEnd"/>
      <w:r w:rsidRPr="00C92803">
        <w:rPr>
          <w:rFonts w:ascii="Times New Roman" w:hAnsi="Times New Roman" w:cs="Times New Roman"/>
          <w:sz w:val="24"/>
          <w:szCs w:val="24"/>
        </w:rPr>
        <w:t>, ул. 1-я Комсомольская, ул. 1-я Красная, ул. Интернациональная, ул. 2-я Заречная, ул. 8 Марта, ул. Октябрьская (2020);</w:t>
      </w:r>
      <w:proofErr w:type="gramEnd"/>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proofErr w:type="gramStart"/>
      <w:r w:rsidRPr="00C92803">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C92803">
        <w:rPr>
          <w:rFonts w:ascii="Times New Roman" w:hAnsi="Times New Roman" w:cs="Times New Roman"/>
          <w:sz w:val="24"/>
          <w:szCs w:val="28"/>
        </w:rPr>
        <w:t xml:space="preserve">ул. Ивановское Шоссе, ул. </w:t>
      </w:r>
      <w:proofErr w:type="spellStart"/>
      <w:r w:rsidRPr="00C92803">
        <w:rPr>
          <w:rFonts w:ascii="Times New Roman" w:hAnsi="Times New Roman" w:cs="Times New Roman"/>
          <w:sz w:val="24"/>
          <w:szCs w:val="28"/>
        </w:rPr>
        <w:t>Шестагинская</w:t>
      </w:r>
      <w:proofErr w:type="spellEnd"/>
      <w:r w:rsidRPr="00C92803">
        <w:rPr>
          <w:rFonts w:ascii="Times New Roman" w:hAnsi="Times New Roman" w:cs="Times New Roman"/>
          <w:sz w:val="24"/>
          <w:szCs w:val="28"/>
        </w:rPr>
        <w:t>, ул. 1-я Комсомольская, ул. 1-я Красная, ул. Интернациональная, ул. 8 Марта, ул. Октябрьская</w:t>
      </w:r>
      <w:r w:rsidRPr="00C92803">
        <w:rPr>
          <w:rFonts w:ascii="Times New Roman" w:hAnsi="Times New Roman" w:cs="Times New Roman"/>
          <w:sz w:val="24"/>
          <w:szCs w:val="24"/>
        </w:rPr>
        <w:t xml:space="preserve"> (2020);</w:t>
      </w:r>
      <w:proofErr w:type="gramEnd"/>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приобретение и установка детской игровой площадки по адресу: г. Тейково, ул. 2-я </w:t>
      </w:r>
      <w:proofErr w:type="spellStart"/>
      <w:r w:rsidRPr="00C92803">
        <w:rPr>
          <w:rFonts w:ascii="Times New Roman" w:hAnsi="Times New Roman" w:cs="Times New Roman"/>
          <w:sz w:val="24"/>
          <w:szCs w:val="24"/>
        </w:rPr>
        <w:t>Комовская</w:t>
      </w:r>
      <w:proofErr w:type="spellEnd"/>
      <w:r w:rsidRPr="00C92803">
        <w:rPr>
          <w:rFonts w:ascii="Times New Roman" w:hAnsi="Times New Roman" w:cs="Times New Roman"/>
          <w:sz w:val="24"/>
          <w:szCs w:val="24"/>
        </w:rPr>
        <w:t>, д. 12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«Реновация парка «Красные Сосенки» и набережной реки Вязьма» (2 часть)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благоустройство территорий в рамках проектов развития территорий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основанных на местных инициативах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разработка чертежей МАФ для проекта «Реновация парка «Красные Сосенки»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F16D40" w:rsidRPr="00C92803" w:rsidRDefault="00F16D40" w:rsidP="00F16D40">
      <w:pPr>
        <w:spacing w:after="0" w:line="240" w:lineRule="auto"/>
        <w:ind w:right="-1" w:firstLine="709"/>
        <w:jc w:val="both"/>
        <w:rPr>
          <w:rFonts w:ascii="Times New Roman" w:hAnsi="Times New Roman" w:cs="Times New Roman"/>
          <w:sz w:val="24"/>
          <w:szCs w:val="24"/>
        </w:rPr>
      </w:pPr>
      <w:proofErr w:type="gramStart"/>
      <w:r w:rsidRPr="00C92803">
        <w:rPr>
          <w:rFonts w:ascii="Times New Roman" w:hAnsi="Times New Roman" w:cs="Times New Roman"/>
          <w:sz w:val="24"/>
          <w:szCs w:val="24"/>
        </w:rPr>
        <w:lastRenderedPageBreak/>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осуществление авторского надзора;</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осуществление строительного контроля;</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участка автодороги по ул. Интернациональная </w:t>
      </w:r>
      <w:proofErr w:type="spellStart"/>
      <w:r w:rsidRPr="00C92803">
        <w:rPr>
          <w:rFonts w:ascii="Times New Roman" w:hAnsi="Times New Roman" w:cs="Times New Roman"/>
          <w:sz w:val="24"/>
          <w:szCs w:val="24"/>
        </w:rPr>
        <w:t>г.о</w:t>
      </w:r>
      <w:proofErr w:type="gramStart"/>
      <w:r w:rsidRPr="00C92803">
        <w:rPr>
          <w:rFonts w:ascii="Times New Roman" w:hAnsi="Times New Roman" w:cs="Times New Roman"/>
          <w:sz w:val="24"/>
          <w:szCs w:val="24"/>
        </w:rPr>
        <w:t>.Т</w:t>
      </w:r>
      <w:proofErr w:type="gramEnd"/>
      <w:r w:rsidRPr="00C92803">
        <w:rPr>
          <w:rFonts w:ascii="Times New Roman" w:hAnsi="Times New Roman" w:cs="Times New Roman"/>
          <w:sz w:val="24"/>
          <w:szCs w:val="24"/>
        </w:rPr>
        <w:t>ейково</w:t>
      </w:r>
      <w:proofErr w:type="spellEnd"/>
      <w:r w:rsidRPr="00C92803">
        <w:rPr>
          <w:rFonts w:ascii="Times New Roman" w:hAnsi="Times New Roman" w:cs="Times New Roman"/>
          <w:sz w:val="24"/>
          <w:szCs w:val="24"/>
        </w:rPr>
        <w:t xml:space="preserve"> (установка барьерного ограждения)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-ремонт участка автодороги по ул. 1-я </w:t>
      </w:r>
      <w:proofErr w:type="gramStart"/>
      <w:r w:rsidRPr="00C92803">
        <w:rPr>
          <w:rFonts w:ascii="Times New Roman" w:hAnsi="Times New Roman" w:cs="Times New Roman"/>
          <w:sz w:val="24"/>
          <w:szCs w:val="24"/>
        </w:rPr>
        <w:t>Комсомольская</w:t>
      </w:r>
      <w:proofErr w:type="gramEnd"/>
      <w:r w:rsidRPr="00C92803">
        <w:rPr>
          <w:rFonts w:ascii="Times New Roman" w:hAnsi="Times New Roman" w:cs="Times New Roman"/>
          <w:sz w:val="24"/>
          <w:szCs w:val="24"/>
        </w:rPr>
        <w:t xml:space="preserve">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(2021);</w:t>
      </w:r>
    </w:p>
    <w:p w:rsidR="00F16D40" w:rsidRPr="00C92803" w:rsidRDefault="00F16D40" w:rsidP="00F16D40">
      <w:pPr>
        <w:spacing w:after="0" w:line="240" w:lineRule="auto"/>
        <w:ind w:right="-1" w:firstLine="709"/>
        <w:jc w:val="both"/>
        <w:rPr>
          <w:rFonts w:ascii="Times New Roman" w:hAnsi="Times New Roman" w:cs="Times New Roman"/>
          <w:sz w:val="24"/>
          <w:szCs w:val="24"/>
        </w:rPr>
      </w:pPr>
      <w:r w:rsidRPr="00C92803">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proofErr w:type="gramStart"/>
      <w:r w:rsidRPr="00C92803">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C92803">
        <w:rPr>
          <w:rFonts w:ascii="Times New Roman" w:hAnsi="Times New Roman" w:cs="Times New Roman"/>
          <w:sz w:val="24"/>
          <w:szCs w:val="24"/>
        </w:rPr>
        <w:t>Новоженова</w:t>
      </w:r>
      <w:proofErr w:type="spellEnd"/>
      <w:r w:rsidRPr="00C92803">
        <w:rPr>
          <w:rFonts w:ascii="Times New Roman" w:hAnsi="Times New Roman" w:cs="Times New Roman"/>
          <w:sz w:val="24"/>
          <w:szCs w:val="24"/>
        </w:rPr>
        <w:t xml:space="preserve">, ул. Советской Армии, ул. Маршала </w:t>
      </w:r>
      <w:proofErr w:type="spellStart"/>
      <w:r w:rsidRPr="00C92803">
        <w:rPr>
          <w:rFonts w:ascii="Times New Roman" w:hAnsi="Times New Roman" w:cs="Times New Roman"/>
          <w:sz w:val="24"/>
          <w:szCs w:val="24"/>
        </w:rPr>
        <w:t>Неделина</w:t>
      </w:r>
      <w:proofErr w:type="spellEnd"/>
      <w:r w:rsidRPr="00C92803">
        <w:rPr>
          <w:rFonts w:ascii="Times New Roman" w:hAnsi="Times New Roman" w:cs="Times New Roman"/>
          <w:sz w:val="24"/>
          <w:szCs w:val="24"/>
        </w:rPr>
        <w:t xml:space="preserve">, ул. </w:t>
      </w:r>
      <w:proofErr w:type="spellStart"/>
      <w:r w:rsidRPr="00C92803">
        <w:rPr>
          <w:rFonts w:ascii="Times New Roman" w:hAnsi="Times New Roman" w:cs="Times New Roman"/>
          <w:sz w:val="24"/>
          <w:szCs w:val="24"/>
        </w:rPr>
        <w:t>Сергеевская</w:t>
      </w:r>
      <w:proofErr w:type="spellEnd"/>
      <w:r w:rsidRPr="00C92803">
        <w:rPr>
          <w:rFonts w:ascii="Times New Roman" w:hAnsi="Times New Roman" w:cs="Times New Roman"/>
          <w:sz w:val="24"/>
          <w:szCs w:val="24"/>
        </w:rPr>
        <w:t xml:space="preserve"> и Октябрьская и автомобильных дорог: ул. Станционная, ул. </w:t>
      </w:r>
      <w:proofErr w:type="spellStart"/>
      <w:r w:rsidRPr="00C92803">
        <w:rPr>
          <w:rFonts w:ascii="Times New Roman" w:hAnsi="Times New Roman" w:cs="Times New Roman"/>
          <w:sz w:val="24"/>
          <w:szCs w:val="24"/>
        </w:rPr>
        <w:t>Неделина</w:t>
      </w:r>
      <w:proofErr w:type="spellEnd"/>
      <w:r w:rsidRPr="00C92803">
        <w:rPr>
          <w:rFonts w:ascii="Times New Roman" w:hAnsi="Times New Roman" w:cs="Times New Roman"/>
          <w:sz w:val="24"/>
          <w:szCs w:val="24"/>
        </w:rPr>
        <w:t xml:space="preserve"> (участок дороги к территориям садоводческих объединений «Дружба»), ул. 3-я </w:t>
      </w:r>
      <w:proofErr w:type="spellStart"/>
      <w:r w:rsidRPr="00C92803">
        <w:rPr>
          <w:rFonts w:ascii="Times New Roman" w:hAnsi="Times New Roman" w:cs="Times New Roman"/>
          <w:sz w:val="24"/>
          <w:szCs w:val="24"/>
        </w:rPr>
        <w:t>Комовская</w:t>
      </w:r>
      <w:proofErr w:type="spellEnd"/>
      <w:r w:rsidRPr="00C92803">
        <w:rPr>
          <w:rFonts w:ascii="Times New Roman" w:hAnsi="Times New Roman" w:cs="Times New Roman"/>
          <w:sz w:val="24"/>
          <w:szCs w:val="24"/>
        </w:rPr>
        <w:t xml:space="preserve"> с тротуаром(2021);</w:t>
      </w:r>
      <w:proofErr w:type="gramEnd"/>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приобретение и установка детской игровой площадки по адресу: г. Тейково, пос. Фрунзе, вблизи д. 44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выполнение работ по разработке проекта инженерно-геологических изысканий водозабора м. Красные Сосенки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C92803">
        <w:rPr>
          <w:rFonts w:ascii="Times New Roman" w:hAnsi="Times New Roman" w:cs="Times New Roman"/>
          <w:sz w:val="24"/>
          <w:szCs w:val="24"/>
        </w:rPr>
        <w:t>Запрудная</w:t>
      </w:r>
      <w:proofErr w:type="gramEnd"/>
      <w:r w:rsidRPr="00C92803">
        <w:rPr>
          <w:rFonts w:ascii="Times New Roman" w:hAnsi="Times New Roman" w:cs="Times New Roman"/>
          <w:sz w:val="24"/>
          <w:szCs w:val="24"/>
        </w:rPr>
        <w:t xml:space="preserve">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осуществление строительного </w:t>
      </w:r>
      <w:proofErr w:type="gramStart"/>
      <w:r w:rsidRPr="00C92803">
        <w:rPr>
          <w:rFonts w:ascii="Times New Roman" w:hAnsi="Times New Roman" w:cs="Times New Roman"/>
          <w:sz w:val="24"/>
          <w:szCs w:val="24"/>
        </w:rPr>
        <w:t>контроля за</w:t>
      </w:r>
      <w:proofErr w:type="gramEnd"/>
      <w:r w:rsidRPr="00C92803">
        <w:rPr>
          <w:rFonts w:ascii="Times New Roman" w:hAnsi="Times New Roman" w:cs="Times New Roman"/>
          <w:sz w:val="24"/>
          <w:szCs w:val="24"/>
        </w:rPr>
        <w:t xml:space="preserve"> реализацией инициативных проектов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благоустройство территорий в рамках проектов развития территорий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основанных на местных инициативах (инициативных проектов)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тротуаров на участке автомобильных дорог по ул. Гвардейская, ул. Молодежная, ул. </w:t>
      </w:r>
      <w:proofErr w:type="spellStart"/>
      <w:r w:rsidRPr="00C92803">
        <w:rPr>
          <w:rFonts w:ascii="Times New Roman" w:hAnsi="Times New Roman" w:cs="Times New Roman"/>
          <w:sz w:val="24"/>
          <w:szCs w:val="24"/>
        </w:rPr>
        <w:t>Новоженова</w:t>
      </w:r>
      <w:proofErr w:type="spellEnd"/>
      <w:r w:rsidRPr="00C92803">
        <w:rPr>
          <w:rFonts w:ascii="Times New Roman" w:hAnsi="Times New Roman" w:cs="Times New Roman"/>
          <w:sz w:val="24"/>
          <w:szCs w:val="24"/>
        </w:rPr>
        <w:t xml:space="preserve">, по ул. Советской Армии, по ул. </w:t>
      </w:r>
      <w:proofErr w:type="spellStart"/>
      <w:r w:rsidRPr="00C92803">
        <w:rPr>
          <w:rFonts w:ascii="Times New Roman" w:hAnsi="Times New Roman" w:cs="Times New Roman"/>
          <w:sz w:val="24"/>
          <w:szCs w:val="24"/>
        </w:rPr>
        <w:t>Неделина</w:t>
      </w:r>
      <w:proofErr w:type="spellEnd"/>
      <w:r w:rsidRPr="00C92803">
        <w:rPr>
          <w:rFonts w:ascii="Times New Roman" w:hAnsi="Times New Roman" w:cs="Times New Roman"/>
          <w:sz w:val="24"/>
          <w:szCs w:val="24"/>
        </w:rPr>
        <w:t xml:space="preserve"> в г. Тейково Ивановской области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автомобильных дорог по ул. Индустриальная, ул. </w:t>
      </w:r>
      <w:proofErr w:type="spellStart"/>
      <w:r w:rsidRPr="00C92803">
        <w:rPr>
          <w:rFonts w:ascii="Times New Roman" w:hAnsi="Times New Roman" w:cs="Times New Roman"/>
          <w:sz w:val="24"/>
          <w:szCs w:val="24"/>
        </w:rPr>
        <w:t>Сергеевская</w:t>
      </w:r>
      <w:proofErr w:type="spellEnd"/>
      <w:r w:rsidRPr="00C92803">
        <w:rPr>
          <w:rFonts w:ascii="Times New Roman" w:hAnsi="Times New Roman" w:cs="Times New Roman"/>
          <w:sz w:val="24"/>
          <w:szCs w:val="24"/>
        </w:rPr>
        <w:t xml:space="preserve">, по Красноармейскому проезду в </w:t>
      </w:r>
      <w:proofErr w:type="spellStart"/>
      <w:r w:rsidRPr="00C92803">
        <w:rPr>
          <w:rFonts w:ascii="Times New Roman" w:hAnsi="Times New Roman" w:cs="Times New Roman"/>
          <w:sz w:val="24"/>
          <w:szCs w:val="24"/>
        </w:rPr>
        <w:t>г</w:t>
      </w:r>
      <w:proofErr w:type="gramStart"/>
      <w:r w:rsidRPr="00C92803">
        <w:rPr>
          <w:rFonts w:ascii="Times New Roman" w:hAnsi="Times New Roman" w:cs="Times New Roman"/>
          <w:sz w:val="24"/>
          <w:szCs w:val="24"/>
        </w:rPr>
        <w:t>.Т</w:t>
      </w:r>
      <w:proofErr w:type="gramEnd"/>
      <w:r w:rsidRPr="00C92803">
        <w:rPr>
          <w:rFonts w:ascii="Times New Roman" w:hAnsi="Times New Roman" w:cs="Times New Roman"/>
          <w:sz w:val="24"/>
          <w:szCs w:val="24"/>
        </w:rPr>
        <w:t>ейково</w:t>
      </w:r>
      <w:proofErr w:type="spellEnd"/>
      <w:r w:rsidRPr="00C92803">
        <w:rPr>
          <w:rFonts w:ascii="Times New Roman" w:hAnsi="Times New Roman" w:cs="Times New Roman"/>
          <w:sz w:val="24"/>
          <w:szCs w:val="24"/>
        </w:rPr>
        <w:t xml:space="preserve">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C92803">
        <w:rPr>
          <w:rFonts w:ascii="Times New Roman" w:hAnsi="Times New Roman" w:cs="Times New Roman"/>
          <w:sz w:val="24"/>
          <w:szCs w:val="24"/>
        </w:rPr>
        <w:t>Запрудная</w:t>
      </w:r>
      <w:proofErr w:type="gramEnd"/>
      <w:r w:rsidRPr="00C92803">
        <w:rPr>
          <w:rFonts w:ascii="Times New Roman" w:hAnsi="Times New Roman" w:cs="Times New Roman"/>
          <w:sz w:val="24"/>
          <w:szCs w:val="24"/>
        </w:rPr>
        <w:t xml:space="preserve"> (2021); </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изготовление технического плана(2021);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изготовление топографической съемки земельного участка расположенного по адресу: Ивановская область, г. Тейково, ул. Гвардейская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проведение лесоустроительных работ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разработка лесохозяйственного регламента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реконструкция системы видеонаблюдения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C92803">
        <w:rPr>
          <w:rFonts w:ascii="Times New Roman" w:hAnsi="Times New Roman" w:cs="Times New Roman"/>
          <w:sz w:val="24"/>
          <w:szCs w:val="24"/>
        </w:rPr>
        <w:t>мкр</w:t>
      </w:r>
      <w:proofErr w:type="spellEnd"/>
      <w:r w:rsidRPr="00C92803">
        <w:rPr>
          <w:rFonts w:ascii="Times New Roman" w:hAnsi="Times New Roman" w:cs="Times New Roman"/>
          <w:sz w:val="24"/>
          <w:szCs w:val="24"/>
        </w:rPr>
        <w:t>. Красные Сосенки (2021);</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содержание автомобильных дорог общего пользования местного значения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автомобильной дороги по ул. </w:t>
      </w:r>
      <w:proofErr w:type="gramStart"/>
      <w:r w:rsidRPr="00C92803">
        <w:rPr>
          <w:rFonts w:ascii="Times New Roman" w:hAnsi="Times New Roman" w:cs="Times New Roman"/>
          <w:sz w:val="24"/>
          <w:szCs w:val="24"/>
        </w:rPr>
        <w:t>Социалистическая</w:t>
      </w:r>
      <w:proofErr w:type="gramEnd"/>
      <w:r w:rsidRPr="00C92803">
        <w:rPr>
          <w:rFonts w:ascii="Times New Roman" w:hAnsi="Times New Roman" w:cs="Times New Roman"/>
          <w:sz w:val="24"/>
          <w:szCs w:val="24"/>
        </w:rPr>
        <w:t xml:space="preserve"> в г. Тейково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автомобильной дороги на ул. 3-я </w:t>
      </w:r>
      <w:proofErr w:type="gramStart"/>
      <w:r w:rsidRPr="00C92803">
        <w:rPr>
          <w:rFonts w:ascii="Times New Roman" w:hAnsi="Times New Roman" w:cs="Times New Roman"/>
          <w:sz w:val="24"/>
          <w:szCs w:val="24"/>
        </w:rPr>
        <w:t>Красноармейская</w:t>
      </w:r>
      <w:proofErr w:type="gramEnd"/>
      <w:r w:rsidRPr="00C92803">
        <w:rPr>
          <w:rFonts w:ascii="Times New Roman" w:hAnsi="Times New Roman" w:cs="Times New Roman"/>
          <w:sz w:val="24"/>
          <w:szCs w:val="24"/>
        </w:rPr>
        <w:t xml:space="preserve">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ремонт автомобильной дороги на ул. 8 Марта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благоустройство общественных территорий (подпрограмма «Формирование современной городской среды»)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lastRenderedPageBreak/>
        <w:t>- реализация проекта «Красные сосенки – территория осознанности и добрососедства»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оценка запасов питьевых подземных вод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разработка ПСД на ремонт автомобильных дорог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государственная экспертиза сметной документации на ремонт автомобильных дорог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благоустройство территорий в рамках проектов развития территорий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основанных на местных инициативах (инициативных проектов)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получение технических условий для подключения к электрическим сетям по объекту «Благоустройство общественных территорий в </w:t>
      </w:r>
      <w:proofErr w:type="spellStart"/>
      <w:r w:rsidRPr="00C92803">
        <w:rPr>
          <w:rFonts w:ascii="Times New Roman" w:hAnsi="Times New Roman" w:cs="Times New Roman"/>
          <w:sz w:val="24"/>
          <w:szCs w:val="24"/>
        </w:rPr>
        <w:t>мкр</w:t>
      </w:r>
      <w:proofErr w:type="spellEnd"/>
      <w:r w:rsidRPr="00C92803">
        <w:rPr>
          <w:rFonts w:ascii="Times New Roman" w:hAnsi="Times New Roman" w:cs="Times New Roman"/>
          <w:sz w:val="24"/>
          <w:szCs w:val="24"/>
        </w:rPr>
        <w:t xml:space="preserve">. Красные Сосенки (ул. Гвардейская, ул. </w:t>
      </w:r>
      <w:proofErr w:type="spellStart"/>
      <w:r w:rsidRPr="00C92803">
        <w:rPr>
          <w:rFonts w:ascii="Times New Roman" w:hAnsi="Times New Roman" w:cs="Times New Roman"/>
          <w:sz w:val="24"/>
          <w:szCs w:val="24"/>
        </w:rPr>
        <w:t>Новоженова</w:t>
      </w:r>
      <w:proofErr w:type="spellEnd"/>
      <w:r w:rsidRPr="00C92803">
        <w:rPr>
          <w:rFonts w:ascii="Times New Roman" w:hAnsi="Times New Roman" w:cs="Times New Roman"/>
          <w:sz w:val="24"/>
          <w:szCs w:val="24"/>
        </w:rPr>
        <w:t>, территория Дом культуры Российской Армии) -1-й этап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приобретение и установка детской игровой площадки по адресу: г. Тейково, ул. </w:t>
      </w:r>
      <w:proofErr w:type="spellStart"/>
      <w:r w:rsidRPr="00C92803">
        <w:rPr>
          <w:rFonts w:ascii="Times New Roman" w:hAnsi="Times New Roman" w:cs="Times New Roman"/>
          <w:sz w:val="24"/>
          <w:szCs w:val="24"/>
        </w:rPr>
        <w:t>Неделина</w:t>
      </w:r>
      <w:proofErr w:type="spellEnd"/>
      <w:r w:rsidRPr="00C92803">
        <w:rPr>
          <w:rFonts w:ascii="Times New Roman" w:hAnsi="Times New Roman" w:cs="Times New Roman"/>
          <w:sz w:val="24"/>
          <w:szCs w:val="24"/>
        </w:rPr>
        <w:t>, д. 3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приобретение и установка детской игровой площадки по адресу: г. Тейково, ул. Молодежная, д. 14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проведение работ по искусственному воспроизводству водных биологических ресурсов в целях компенсации ущерба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разработка проектов организации дорожного движения по улицам частного сектора городского округа Тейково Ивановской области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устройство дорожных неровностей на участке дороги по ул. Советской Армии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устройство дорожных неровностей на участке дороги по ул. 1-ая </w:t>
      </w:r>
      <w:proofErr w:type="gramStart"/>
      <w:r w:rsidRPr="00C92803">
        <w:rPr>
          <w:rFonts w:ascii="Times New Roman" w:hAnsi="Times New Roman" w:cs="Times New Roman"/>
          <w:sz w:val="24"/>
          <w:szCs w:val="24"/>
        </w:rPr>
        <w:t>Красная</w:t>
      </w:r>
      <w:proofErr w:type="gramEnd"/>
      <w:r w:rsidRPr="00C92803">
        <w:rPr>
          <w:rFonts w:ascii="Times New Roman" w:hAnsi="Times New Roman" w:cs="Times New Roman"/>
          <w:sz w:val="24"/>
          <w:szCs w:val="24"/>
        </w:rPr>
        <w:t xml:space="preserve">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устройство дорожных неровностей на участке дороги по ул. </w:t>
      </w:r>
      <w:proofErr w:type="spellStart"/>
      <w:r w:rsidRPr="00C92803">
        <w:rPr>
          <w:rFonts w:ascii="Times New Roman" w:hAnsi="Times New Roman" w:cs="Times New Roman"/>
          <w:sz w:val="24"/>
          <w:szCs w:val="24"/>
        </w:rPr>
        <w:t>Шестагинская</w:t>
      </w:r>
      <w:proofErr w:type="spellEnd"/>
      <w:r w:rsidRPr="00C92803">
        <w:rPr>
          <w:rFonts w:ascii="Times New Roman" w:hAnsi="Times New Roman" w:cs="Times New Roman"/>
          <w:sz w:val="24"/>
          <w:szCs w:val="24"/>
        </w:rPr>
        <w:t xml:space="preserve">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установка </w:t>
      </w:r>
      <w:proofErr w:type="spellStart"/>
      <w:r w:rsidRPr="00C92803">
        <w:rPr>
          <w:rFonts w:ascii="Times New Roman" w:hAnsi="Times New Roman" w:cs="Times New Roman"/>
          <w:sz w:val="24"/>
          <w:szCs w:val="24"/>
        </w:rPr>
        <w:t>поребрика</w:t>
      </w:r>
      <w:proofErr w:type="spellEnd"/>
      <w:r w:rsidRPr="00C92803">
        <w:rPr>
          <w:rFonts w:ascii="Times New Roman" w:hAnsi="Times New Roman" w:cs="Times New Roman"/>
          <w:sz w:val="24"/>
          <w:szCs w:val="24"/>
        </w:rPr>
        <w:t xml:space="preserve">, борта на длинной стороне с клумбой по ул. 1-ая </w:t>
      </w:r>
      <w:proofErr w:type="spellStart"/>
      <w:r w:rsidRPr="00C92803">
        <w:rPr>
          <w:rFonts w:ascii="Times New Roman" w:hAnsi="Times New Roman" w:cs="Times New Roman"/>
          <w:sz w:val="24"/>
          <w:szCs w:val="24"/>
        </w:rPr>
        <w:t>Комовская</w:t>
      </w:r>
      <w:proofErr w:type="spellEnd"/>
      <w:r w:rsidRPr="00C92803">
        <w:rPr>
          <w:rFonts w:ascii="Times New Roman" w:hAnsi="Times New Roman" w:cs="Times New Roman"/>
          <w:sz w:val="24"/>
          <w:szCs w:val="24"/>
        </w:rPr>
        <w:t xml:space="preserve">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выполнение разработки новых проектов организации дорожного движения по улицам частного сектора города Тейково Ивановской области протяженностью 18,289 км.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проверка объема и качества выполненных работ в рамках ремонта автомобильных дорог по ул. Социалистическая, ул. Щорса, ул. </w:t>
      </w:r>
      <w:proofErr w:type="spellStart"/>
      <w:r w:rsidRPr="00C92803">
        <w:rPr>
          <w:rFonts w:ascii="Times New Roman" w:hAnsi="Times New Roman" w:cs="Times New Roman"/>
          <w:sz w:val="24"/>
          <w:szCs w:val="24"/>
        </w:rPr>
        <w:t>Лифаново</w:t>
      </w:r>
      <w:proofErr w:type="spellEnd"/>
      <w:r w:rsidRPr="00C92803">
        <w:rPr>
          <w:rFonts w:ascii="Times New Roman" w:hAnsi="Times New Roman" w:cs="Times New Roman"/>
          <w:sz w:val="24"/>
          <w:szCs w:val="24"/>
        </w:rPr>
        <w:t xml:space="preserve"> - пос. Фрунзе, ул. 8 Марта, тротуара на участке автомобильной дороги по ул.8 Марта, участка автомобильной дороги на ул.3-я Красноармейская - пр. </w:t>
      </w:r>
      <w:proofErr w:type="gramStart"/>
      <w:r w:rsidRPr="00C92803">
        <w:rPr>
          <w:rFonts w:ascii="Times New Roman" w:hAnsi="Times New Roman" w:cs="Times New Roman"/>
          <w:sz w:val="24"/>
          <w:szCs w:val="24"/>
        </w:rPr>
        <w:t>Спортивный</w:t>
      </w:r>
      <w:proofErr w:type="gramEnd"/>
      <w:r w:rsidRPr="00C92803">
        <w:rPr>
          <w:rFonts w:ascii="Times New Roman" w:hAnsi="Times New Roman" w:cs="Times New Roman"/>
          <w:sz w:val="24"/>
          <w:szCs w:val="24"/>
        </w:rPr>
        <w:t xml:space="preserve"> в г. Тейково, а также качества материалов, используемых при проведении данных работ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выполнение работ по выполнению топографической съёмки и разработке схемы водопровода, ориентировочной длиной 2,5 км с составлением сметной документации в м. Красные Сосенки г. Тейково Ивановской области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проведение лесоустроительных работ по городским лесам г. Тейково Ивановской области и разработке лесоустроительной документации в соответствии с требованиями, установленными Лесоустроительной инструкции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разработка проекта изменений в действующий лесохозяйственный регламент городских лесов городского округа Тейково Ивановской области (2022);</w:t>
      </w:r>
    </w:p>
    <w:p w:rsidR="00F16D40" w:rsidRPr="00C92803" w:rsidRDefault="00F16D40" w:rsidP="00F16D40">
      <w:pPr>
        <w:tabs>
          <w:tab w:val="left" w:pos="2569"/>
        </w:tabs>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C92803">
        <w:rPr>
          <w:rFonts w:ascii="Times New Roman" w:hAnsi="Times New Roman" w:cs="Times New Roman"/>
          <w:sz w:val="24"/>
          <w:szCs w:val="24"/>
        </w:rPr>
        <w:t>Сиреневая</w:t>
      </w:r>
      <w:proofErr w:type="gramEnd"/>
      <w:r w:rsidRPr="00C92803">
        <w:rPr>
          <w:rFonts w:ascii="Times New Roman" w:hAnsi="Times New Roman" w:cs="Times New Roman"/>
          <w:sz w:val="24"/>
          <w:szCs w:val="24"/>
        </w:rPr>
        <w:t xml:space="preserve"> и ул. Вишневая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 Ивановской области (2024).</w:t>
      </w:r>
    </w:p>
    <w:p w:rsidR="00F16D40" w:rsidRPr="00C92803" w:rsidRDefault="00F16D40" w:rsidP="00F16D40">
      <w:pPr>
        <w:pStyle w:val="Default"/>
        <w:tabs>
          <w:tab w:val="left" w:pos="7665"/>
        </w:tabs>
        <w:ind w:right="-1"/>
        <w:jc w:val="both"/>
        <w:rPr>
          <w:b/>
          <w:iCs/>
          <w:color w:val="auto"/>
          <w:sz w:val="28"/>
          <w:szCs w:val="28"/>
        </w:rPr>
      </w:pPr>
    </w:p>
    <w:p w:rsidR="00F16D40" w:rsidRPr="00C92803" w:rsidRDefault="00F16D40" w:rsidP="00E045A9">
      <w:pPr>
        <w:pStyle w:val="Default"/>
        <w:ind w:right="-1"/>
        <w:jc w:val="both"/>
        <w:rPr>
          <w:b/>
          <w:iCs/>
          <w:color w:val="auto"/>
          <w:sz w:val="28"/>
          <w:szCs w:val="28"/>
        </w:rPr>
      </w:pPr>
    </w:p>
    <w:p w:rsidR="00F16D40" w:rsidRPr="00C92803" w:rsidRDefault="00F16D40">
      <w:pPr>
        <w:rPr>
          <w:rFonts w:ascii="Times New Roman" w:hAnsi="Times New Roman" w:cs="Times New Roman"/>
          <w:sz w:val="24"/>
          <w:szCs w:val="24"/>
        </w:rPr>
      </w:pPr>
      <w:r w:rsidRPr="00C92803">
        <w:rPr>
          <w:rFonts w:ascii="Times New Roman" w:hAnsi="Times New Roman" w:cs="Times New Roman"/>
          <w:sz w:val="24"/>
          <w:szCs w:val="24"/>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12</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от</w:t>
      </w:r>
      <w:r w:rsidR="00B9227B">
        <w:rPr>
          <w:rFonts w:ascii="Times New Roman" w:hAnsi="Times New Roman" w:cs="Times New Roman"/>
          <w:sz w:val="24"/>
          <w:szCs w:val="24"/>
        </w:rPr>
        <w:t xml:space="preserve">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F16D40">
      <w:pPr>
        <w:pStyle w:val="Default"/>
        <w:ind w:right="-1"/>
        <w:jc w:val="both"/>
        <w:rPr>
          <w:b/>
          <w:iCs/>
          <w:color w:val="auto"/>
          <w:sz w:val="28"/>
          <w:szCs w:val="28"/>
        </w:rPr>
      </w:pP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5. Ресурсное обеспечение подпрограммы.</w:t>
      </w:r>
    </w:p>
    <w:p w:rsidR="00F16D40" w:rsidRPr="00C92803" w:rsidRDefault="00F16D40" w:rsidP="00F16D40">
      <w:pPr>
        <w:pStyle w:val="ConsPlusNormal0"/>
        <w:ind w:firstLine="709"/>
        <w:rPr>
          <w:sz w:val="24"/>
          <w:szCs w:val="24"/>
        </w:rPr>
      </w:pPr>
    </w:p>
    <w:p w:rsidR="00F16D40" w:rsidRPr="00C92803" w:rsidRDefault="00F16D40" w:rsidP="00F16D40">
      <w:pPr>
        <w:pStyle w:val="aff"/>
        <w:tabs>
          <w:tab w:val="left" w:pos="3255"/>
        </w:tabs>
        <w:ind w:left="0" w:right="-1" w:firstLine="709"/>
        <w:rPr>
          <w:rFonts w:ascii="Times New Roman" w:hAnsi="Times New Roman"/>
          <w:sz w:val="24"/>
          <w:szCs w:val="24"/>
        </w:rPr>
      </w:pPr>
      <w:r w:rsidRPr="00C92803">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F16D40" w:rsidRPr="00C92803" w:rsidRDefault="00F16D40" w:rsidP="00F16D40">
      <w:pPr>
        <w:pStyle w:val="aff"/>
        <w:tabs>
          <w:tab w:val="left" w:pos="3255"/>
        </w:tabs>
        <w:ind w:left="0" w:right="-1"/>
        <w:jc w:val="right"/>
        <w:rPr>
          <w:rFonts w:ascii="Times New Roman" w:hAnsi="Times New Roman"/>
          <w:sz w:val="24"/>
          <w:szCs w:val="24"/>
        </w:rPr>
      </w:pPr>
      <w:r w:rsidRPr="00C92803">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709"/>
        <w:gridCol w:w="708"/>
        <w:gridCol w:w="709"/>
        <w:gridCol w:w="709"/>
        <w:gridCol w:w="709"/>
        <w:gridCol w:w="708"/>
        <w:gridCol w:w="709"/>
        <w:gridCol w:w="709"/>
        <w:gridCol w:w="709"/>
        <w:gridCol w:w="708"/>
        <w:gridCol w:w="709"/>
      </w:tblGrid>
      <w:tr w:rsidR="00F16D40" w:rsidRPr="00C92803" w:rsidTr="00C92803">
        <w:trPr>
          <w:trHeight w:val="1118"/>
        </w:trPr>
        <w:tc>
          <w:tcPr>
            <w:tcW w:w="3227" w:type="dxa"/>
            <w:shd w:val="clear" w:color="auto" w:fill="auto"/>
          </w:tcPr>
          <w:p w:rsidR="00F16D40" w:rsidRPr="00C92803" w:rsidRDefault="00F16D40" w:rsidP="001F76C6">
            <w:pPr>
              <w:pStyle w:val="aff"/>
              <w:ind w:left="0" w:right="-1"/>
              <w:rPr>
                <w:rFonts w:ascii="Times New Roman" w:hAnsi="Times New Roman"/>
              </w:rPr>
            </w:pPr>
            <w:r w:rsidRPr="00C92803">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2014</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2015</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2016</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2017</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2018</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2019</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2020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2021</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2022</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2023</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2024</w:t>
            </w:r>
          </w:p>
        </w:tc>
      </w:tr>
      <w:tr w:rsidR="00F16D40" w:rsidRPr="00C92803" w:rsidTr="00C92803">
        <w:trPr>
          <w:trHeight w:val="1038"/>
        </w:trPr>
        <w:tc>
          <w:tcPr>
            <w:tcW w:w="3227" w:type="dxa"/>
            <w:shd w:val="clear" w:color="auto" w:fill="auto"/>
          </w:tcPr>
          <w:p w:rsidR="00F16D40" w:rsidRPr="00C92803" w:rsidRDefault="00F16D40" w:rsidP="001F76C6">
            <w:pPr>
              <w:pStyle w:val="ConsPlusNonformat"/>
              <w:widowControl/>
              <w:ind w:right="-1"/>
              <w:rPr>
                <w:rFonts w:ascii="Times New Roman" w:hAnsi="Times New Roman" w:cs="Times New Roman"/>
              </w:rPr>
            </w:pPr>
            <w:r w:rsidRPr="00C92803">
              <w:rPr>
                <w:rFonts w:ascii="Times New Roman" w:hAnsi="Times New Roman" w:cs="Times New Roman"/>
              </w:rPr>
              <w:t>Объем бюджетных ассигнований на реализацию мероприятий подпрограммы,</w:t>
            </w:r>
          </w:p>
          <w:p w:rsidR="00F16D40" w:rsidRPr="00C92803" w:rsidRDefault="00F16D40" w:rsidP="001F76C6">
            <w:pPr>
              <w:pStyle w:val="ConsPlusNonformat"/>
              <w:widowControl/>
              <w:ind w:right="-1"/>
              <w:rPr>
                <w:rFonts w:ascii="Times New Roman" w:hAnsi="Times New Roman" w:cs="Times New Roman"/>
              </w:rPr>
            </w:pPr>
            <w:r w:rsidRPr="00C92803">
              <w:rPr>
                <w:rFonts w:ascii="Times New Roman" w:hAnsi="Times New Roman" w:cs="Times New Roman"/>
              </w:rPr>
              <w:t>в том числе бюджет г. Тейково</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p>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1581,50071</w:t>
            </w:r>
          </w:p>
          <w:p w:rsidR="00F16D40" w:rsidRPr="00C92803" w:rsidRDefault="00F16D40" w:rsidP="001F76C6">
            <w:pPr>
              <w:spacing w:after="0" w:line="240" w:lineRule="auto"/>
              <w:ind w:right="-1"/>
              <w:jc w:val="center"/>
              <w:rPr>
                <w:rFonts w:ascii="Times New Roman" w:hAnsi="Times New Roman" w:cs="Times New Roman"/>
                <w:sz w:val="20"/>
                <w:szCs w:val="20"/>
              </w:rPr>
            </w:pP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p>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1584,712</w:t>
            </w:r>
          </w:p>
          <w:p w:rsidR="00F16D40" w:rsidRPr="00C92803" w:rsidRDefault="00F16D40" w:rsidP="001F76C6">
            <w:pPr>
              <w:spacing w:after="0" w:line="240" w:lineRule="auto"/>
              <w:ind w:right="-1"/>
              <w:jc w:val="center"/>
              <w:rPr>
                <w:rFonts w:ascii="Times New Roman" w:hAnsi="Times New Roman" w:cs="Times New Roman"/>
                <w:sz w:val="20"/>
                <w:szCs w:val="20"/>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p>
          <w:p w:rsidR="00F16D40" w:rsidRPr="00C92803" w:rsidRDefault="00F16D40" w:rsidP="001F76C6">
            <w:pPr>
              <w:spacing w:after="0" w:line="240" w:lineRule="auto"/>
              <w:ind w:right="-1" w:hanging="174"/>
              <w:jc w:val="center"/>
              <w:rPr>
                <w:rFonts w:ascii="Times New Roman" w:hAnsi="Times New Roman" w:cs="Times New Roman"/>
                <w:sz w:val="20"/>
                <w:szCs w:val="20"/>
              </w:rPr>
            </w:pPr>
            <w:r w:rsidRPr="00C92803">
              <w:rPr>
                <w:rFonts w:ascii="Times New Roman" w:hAnsi="Times New Roman" w:cs="Times New Roman"/>
                <w:sz w:val="20"/>
                <w:szCs w:val="20"/>
              </w:rPr>
              <w:t>1436,49400</w:t>
            </w:r>
          </w:p>
          <w:p w:rsidR="00F16D40" w:rsidRPr="00C92803" w:rsidRDefault="00F16D40" w:rsidP="001F76C6">
            <w:pPr>
              <w:spacing w:after="0" w:line="240" w:lineRule="auto"/>
              <w:ind w:right="-1" w:hanging="174"/>
              <w:jc w:val="center"/>
              <w:rPr>
                <w:rFonts w:ascii="Times New Roman" w:hAnsi="Times New Roman" w:cs="Times New Roman"/>
                <w:sz w:val="20"/>
                <w:szCs w:val="20"/>
              </w:rPr>
            </w:pP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p>
          <w:p w:rsidR="00F16D40" w:rsidRPr="00C92803" w:rsidRDefault="00F16D40" w:rsidP="001F76C6">
            <w:pPr>
              <w:spacing w:after="0" w:line="240" w:lineRule="auto"/>
              <w:ind w:right="-1" w:hanging="46"/>
              <w:jc w:val="center"/>
              <w:rPr>
                <w:rFonts w:ascii="Times New Roman" w:hAnsi="Times New Roman" w:cs="Times New Roman"/>
                <w:sz w:val="20"/>
                <w:szCs w:val="20"/>
              </w:rPr>
            </w:pPr>
            <w:r w:rsidRPr="00C92803">
              <w:rPr>
                <w:rFonts w:ascii="Times New Roman" w:hAnsi="Times New Roman" w:cs="Times New Roman"/>
                <w:sz w:val="20"/>
                <w:szCs w:val="20"/>
              </w:rPr>
              <w:t>1277,53900</w:t>
            </w:r>
          </w:p>
          <w:p w:rsidR="00F16D40" w:rsidRPr="00C92803" w:rsidRDefault="00F16D40" w:rsidP="001F76C6">
            <w:pPr>
              <w:spacing w:after="0" w:line="240" w:lineRule="auto"/>
              <w:ind w:right="-1" w:hanging="46"/>
              <w:jc w:val="center"/>
              <w:rPr>
                <w:rFonts w:ascii="Times New Roman" w:hAnsi="Times New Roman" w:cs="Times New Roman"/>
                <w:sz w:val="20"/>
                <w:szCs w:val="20"/>
              </w:rPr>
            </w:pPr>
          </w:p>
        </w:tc>
        <w:tc>
          <w:tcPr>
            <w:tcW w:w="709" w:type="dxa"/>
            <w:shd w:val="clear" w:color="auto" w:fill="auto"/>
            <w:noWrap/>
          </w:tcPr>
          <w:p w:rsidR="00F16D40" w:rsidRPr="00C92803" w:rsidRDefault="00F16D40" w:rsidP="001F76C6">
            <w:pPr>
              <w:spacing w:after="0" w:line="240" w:lineRule="auto"/>
              <w:ind w:right="-1"/>
              <w:jc w:val="center"/>
              <w:rPr>
                <w:rFonts w:ascii="Times New Roman" w:hAnsi="Times New Roman" w:cs="Times New Roman"/>
                <w:sz w:val="20"/>
                <w:szCs w:val="20"/>
              </w:rPr>
            </w:pPr>
          </w:p>
          <w:p w:rsidR="00F16D40" w:rsidRPr="00C92803" w:rsidRDefault="00F16D40" w:rsidP="001F76C6">
            <w:pPr>
              <w:spacing w:after="0" w:line="240" w:lineRule="auto"/>
              <w:ind w:right="-1" w:hanging="46"/>
              <w:jc w:val="center"/>
              <w:rPr>
                <w:rFonts w:ascii="Times New Roman" w:hAnsi="Times New Roman" w:cs="Times New Roman"/>
                <w:sz w:val="20"/>
                <w:szCs w:val="20"/>
              </w:rPr>
            </w:pPr>
            <w:r w:rsidRPr="00C92803">
              <w:rPr>
                <w:rFonts w:ascii="Times New Roman" w:hAnsi="Times New Roman" w:cs="Times New Roman"/>
                <w:sz w:val="20"/>
                <w:szCs w:val="20"/>
              </w:rPr>
              <w:t>1122,29742</w:t>
            </w:r>
          </w:p>
          <w:p w:rsidR="00F16D40" w:rsidRPr="00C92803" w:rsidRDefault="00F16D40" w:rsidP="001F76C6">
            <w:pPr>
              <w:spacing w:after="0" w:line="240" w:lineRule="auto"/>
              <w:ind w:right="-1" w:hanging="46"/>
              <w:jc w:val="center"/>
              <w:rPr>
                <w:rFonts w:ascii="Times New Roman" w:hAnsi="Times New Roman" w:cs="Times New Roman"/>
                <w:sz w:val="20"/>
                <w:szCs w:val="20"/>
              </w:rPr>
            </w:pPr>
          </w:p>
        </w:tc>
        <w:tc>
          <w:tcPr>
            <w:tcW w:w="708"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p>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1752,76292</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p>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1 986,61024</w:t>
            </w:r>
          </w:p>
        </w:tc>
        <w:tc>
          <w:tcPr>
            <w:tcW w:w="709"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p>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2 205,9934</w:t>
            </w:r>
          </w:p>
        </w:tc>
        <w:tc>
          <w:tcPr>
            <w:tcW w:w="709"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p>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2 252,59264</w:t>
            </w:r>
          </w:p>
        </w:tc>
        <w:tc>
          <w:tcPr>
            <w:tcW w:w="708"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p>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1959,48858</w:t>
            </w:r>
          </w:p>
        </w:tc>
        <w:tc>
          <w:tcPr>
            <w:tcW w:w="709"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p>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1959,48858</w:t>
            </w:r>
          </w:p>
        </w:tc>
      </w:tr>
      <w:tr w:rsidR="00F16D40" w:rsidRPr="00C92803" w:rsidTr="00C92803">
        <w:trPr>
          <w:trHeight w:val="3262"/>
        </w:trPr>
        <w:tc>
          <w:tcPr>
            <w:tcW w:w="3227"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Расходы на обеспечение деятельности муниципального казенного учреждения г. о. Тейково «Служба заказчика»  в рамках подпрограммы «Обеспечение деятельности муниципального казенного учреждения </w:t>
            </w:r>
            <w:proofErr w:type="spellStart"/>
            <w:r w:rsidRPr="00C92803">
              <w:rPr>
                <w:rFonts w:ascii="Times New Roman" w:hAnsi="Times New Roman" w:cs="Times New Roman"/>
                <w:sz w:val="20"/>
                <w:szCs w:val="20"/>
              </w:rPr>
              <w:t>г.о</w:t>
            </w:r>
            <w:proofErr w:type="spellEnd"/>
            <w:r w:rsidRPr="00C92803">
              <w:rPr>
                <w:rFonts w:ascii="Times New Roman" w:hAnsi="Times New Roman" w:cs="Times New Roman"/>
                <w:sz w:val="20"/>
                <w:szCs w:val="20"/>
              </w:rPr>
              <w:t xml:space="preserve">.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1195,46551</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1255,963</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1188,591</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903,80907</w:t>
            </w:r>
          </w:p>
        </w:tc>
        <w:tc>
          <w:tcPr>
            <w:tcW w:w="709" w:type="dxa"/>
            <w:shd w:val="clear" w:color="auto" w:fill="auto"/>
            <w:noWrap/>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802,80437</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1433,39650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1667,89166</w:t>
            </w:r>
          </w:p>
        </w:tc>
        <w:tc>
          <w:tcPr>
            <w:tcW w:w="709"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1 881,70474</w:t>
            </w:r>
          </w:p>
        </w:tc>
        <w:tc>
          <w:tcPr>
            <w:tcW w:w="709"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1 913,31216</w:t>
            </w:r>
          </w:p>
        </w:tc>
        <w:tc>
          <w:tcPr>
            <w:tcW w:w="708"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1640,77</w:t>
            </w:r>
          </w:p>
        </w:tc>
        <w:tc>
          <w:tcPr>
            <w:tcW w:w="709"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1640,77</w:t>
            </w:r>
          </w:p>
        </w:tc>
      </w:tr>
      <w:tr w:rsidR="00F16D40" w:rsidRPr="00C92803" w:rsidTr="00C92803">
        <w:trPr>
          <w:trHeight w:val="1257"/>
        </w:trPr>
        <w:tc>
          <w:tcPr>
            <w:tcW w:w="3227"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Расходы на обеспечение деятельности муниципального казенного учреждения </w:t>
            </w:r>
            <w:proofErr w:type="spellStart"/>
            <w:r w:rsidRPr="00C92803">
              <w:rPr>
                <w:rFonts w:ascii="Times New Roman" w:hAnsi="Times New Roman" w:cs="Times New Roman"/>
                <w:sz w:val="20"/>
                <w:szCs w:val="20"/>
              </w:rPr>
              <w:t>г.о</w:t>
            </w:r>
            <w:proofErr w:type="spellEnd"/>
            <w:r w:rsidRPr="00C92803">
              <w:rPr>
                <w:rFonts w:ascii="Times New Roman" w:hAnsi="Times New Roman" w:cs="Times New Roman"/>
                <w:sz w:val="20"/>
                <w:szCs w:val="20"/>
              </w:rPr>
              <w:t xml:space="preserve">. Тейково «Служба заказчика» в рамках подпрограммы «Обеспечение деятельности муниципального казенного учреждения </w:t>
            </w:r>
            <w:proofErr w:type="spellStart"/>
            <w:r w:rsidRPr="00C92803">
              <w:rPr>
                <w:rFonts w:ascii="Times New Roman" w:hAnsi="Times New Roman" w:cs="Times New Roman"/>
                <w:sz w:val="20"/>
                <w:szCs w:val="20"/>
              </w:rPr>
              <w:t>г.о</w:t>
            </w:r>
            <w:proofErr w:type="spellEnd"/>
            <w:r w:rsidRPr="00C92803">
              <w:rPr>
                <w:rFonts w:ascii="Times New Roman" w:hAnsi="Times New Roman" w:cs="Times New Roman"/>
                <w:sz w:val="20"/>
                <w:szCs w:val="20"/>
              </w:rPr>
              <w:t xml:space="preserve">.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(Закупка товаров, работ и услуг для государственных </w:t>
            </w:r>
            <w:r w:rsidRPr="00C92803">
              <w:rPr>
                <w:rFonts w:ascii="Times New Roman" w:hAnsi="Times New Roman" w:cs="Times New Roman"/>
                <w:sz w:val="20"/>
                <w:szCs w:val="20"/>
              </w:rPr>
              <w:lastRenderedPageBreak/>
              <w:t xml:space="preserve">(муниципальных) нужд)      </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lastRenderedPageBreak/>
              <w:t>385,0352</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327,749</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200,16266</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317,838</w:t>
            </w:r>
          </w:p>
        </w:tc>
        <w:tc>
          <w:tcPr>
            <w:tcW w:w="709" w:type="dxa"/>
            <w:shd w:val="clear" w:color="auto" w:fill="auto"/>
            <w:noWrap/>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318,81642</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319,36642</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318,71858</w:t>
            </w:r>
          </w:p>
        </w:tc>
        <w:tc>
          <w:tcPr>
            <w:tcW w:w="709"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324,28858</w:t>
            </w:r>
          </w:p>
        </w:tc>
        <w:tc>
          <w:tcPr>
            <w:tcW w:w="709"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320,65634</w:t>
            </w:r>
          </w:p>
        </w:tc>
        <w:tc>
          <w:tcPr>
            <w:tcW w:w="708"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318,71858</w:t>
            </w:r>
          </w:p>
        </w:tc>
        <w:tc>
          <w:tcPr>
            <w:tcW w:w="709"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318,71858</w:t>
            </w:r>
          </w:p>
        </w:tc>
      </w:tr>
      <w:tr w:rsidR="00F16D40" w:rsidRPr="00C92803" w:rsidTr="00C92803">
        <w:trPr>
          <w:trHeight w:val="430"/>
        </w:trPr>
        <w:tc>
          <w:tcPr>
            <w:tcW w:w="3227"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lastRenderedPageBreak/>
              <w:t xml:space="preserve">Расходы на обеспечение деятельности муниципального казенного учреждения </w:t>
            </w:r>
            <w:proofErr w:type="spellStart"/>
            <w:r w:rsidRPr="00C92803">
              <w:rPr>
                <w:rFonts w:ascii="Times New Roman" w:hAnsi="Times New Roman" w:cs="Times New Roman"/>
                <w:sz w:val="20"/>
                <w:szCs w:val="20"/>
              </w:rPr>
              <w:t>г.о</w:t>
            </w:r>
            <w:proofErr w:type="spellEnd"/>
            <w:r w:rsidRPr="00C92803">
              <w:rPr>
                <w:rFonts w:ascii="Times New Roman" w:hAnsi="Times New Roman" w:cs="Times New Roman"/>
                <w:sz w:val="20"/>
                <w:szCs w:val="20"/>
              </w:rPr>
              <w:t xml:space="preserve">. Тейково «Служба заказчика» в рамках подпрограммы «Обеспечение деятельности муниципального казенного учреждения </w:t>
            </w:r>
            <w:proofErr w:type="spellStart"/>
            <w:r w:rsidRPr="00C92803">
              <w:rPr>
                <w:rFonts w:ascii="Times New Roman" w:hAnsi="Times New Roman" w:cs="Times New Roman"/>
                <w:sz w:val="20"/>
                <w:szCs w:val="20"/>
              </w:rPr>
              <w:t>г.о</w:t>
            </w:r>
            <w:proofErr w:type="spellEnd"/>
            <w:r w:rsidRPr="00C92803">
              <w:rPr>
                <w:rFonts w:ascii="Times New Roman" w:hAnsi="Times New Roman" w:cs="Times New Roman"/>
                <w:sz w:val="20"/>
                <w:szCs w:val="20"/>
              </w:rPr>
              <w:t xml:space="preserve">.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(Иные бюджетные ассигнования)</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1,0</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47,74034</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w:t>
            </w:r>
          </w:p>
        </w:tc>
        <w:tc>
          <w:tcPr>
            <w:tcW w:w="709" w:type="dxa"/>
            <w:shd w:val="clear" w:color="auto" w:fill="auto"/>
            <w:noWrap/>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0,67663</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18,62414</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w:t>
            </w:r>
          </w:p>
        </w:tc>
      </w:tr>
      <w:tr w:rsidR="00F16D40" w:rsidRPr="00C92803" w:rsidTr="00C92803">
        <w:trPr>
          <w:trHeight w:val="430"/>
        </w:trPr>
        <w:tc>
          <w:tcPr>
            <w:tcW w:w="3227" w:type="dxa"/>
            <w:shd w:val="clear" w:color="auto" w:fill="auto"/>
          </w:tcPr>
          <w:p w:rsidR="00F16D40" w:rsidRPr="00C92803" w:rsidRDefault="00F16D40"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Социальное обеспечение и иные выплаты населению</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55,89193</w:t>
            </w:r>
          </w:p>
        </w:tc>
        <w:tc>
          <w:tcPr>
            <w:tcW w:w="709" w:type="dxa"/>
            <w:shd w:val="clear" w:color="auto" w:fill="auto"/>
            <w:noWrap/>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w:t>
            </w:r>
          </w:p>
        </w:tc>
        <w:tc>
          <w:tcPr>
            <w:tcW w:w="708"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w:t>
            </w:r>
          </w:p>
        </w:tc>
        <w:tc>
          <w:tcPr>
            <w:tcW w:w="709" w:type="dxa"/>
            <w:shd w:val="clear" w:color="auto" w:fill="auto"/>
          </w:tcPr>
          <w:p w:rsidR="00F16D40" w:rsidRPr="00C92803" w:rsidRDefault="00F16D40"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w:t>
            </w:r>
          </w:p>
        </w:tc>
      </w:tr>
    </w:tbl>
    <w:p w:rsidR="00F16D40" w:rsidRPr="00C92803" w:rsidRDefault="00F16D40" w:rsidP="00F16D40">
      <w:pPr>
        <w:spacing w:after="0" w:line="240" w:lineRule="auto"/>
        <w:ind w:right="-1" w:firstLine="709"/>
        <w:jc w:val="both"/>
        <w:rPr>
          <w:rFonts w:ascii="Times New Roman" w:hAnsi="Times New Roman" w:cs="Times New Roman"/>
          <w:b/>
          <w:iCs/>
          <w:sz w:val="28"/>
          <w:szCs w:val="28"/>
        </w:rPr>
      </w:pPr>
      <w:r w:rsidRPr="00C92803">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F16D40" w:rsidRPr="00C92803" w:rsidRDefault="00F16D40" w:rsidP="00F16D40">
      <w:pPr>
        <w:pStyle w:val="Default"/>
        <w:ind w:right="-1"/>
        <w:jc w:val="both"/>
        <w:rPr>
          <w:b/>
          <w:iCs/>
          <w:color w:val="auto"/>
          <w:sz w:val="28"/>
          <w:szCs w:val="28"/>
        </w:rPr>
      </w:pPr>
    </w:p>
    <w:p w:rsidR="00F16D40" w:rsidRPr="00C92803" w:rsidRDefault="00F16D40" w:rsidP="00F16D40">
      <w:pPr>
        <w:spacing w:after="0" w:line="240" w:lineRule="auto"/>
        <w:jc w:val="right"/>
        <w:rPr>
          <w:rFonts w:ascii="Times New Roman" w:hAnsi="Times New Roman" w:cs="Times New Roman"/>
          <w:sz w:val="24"/>
          <w:szCs w:val="24"/>
        </w:rPr>
        <w:sectPr w:rsidR="00F16D40" w:rsidRPr="00C92803" w:rsidSect="006D249E">
          <w:pgSz w:w="11906" w:h="16838"/>
          <w:pgMar w:top="1134" w:right="567" w:bottom="851" w:left="1134" w:header="709" w:footer="709" w:gutter="0"/>
          <w:cols w:space="720"/>
        </w:sectPr>
      </w:pP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13</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B9227B">
        <w:rPr>
          <w:rFonts w:ascii="Times New Roman" w:hAnsi="Times New Roman" w:cs="Times New Roman"/>
          <w:sz w:val="24"/>
          <w:szCs w:val="24"/>
        </w:rPr>
        <w:t xml:space="preserve">             от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F16D40">
      <w:pPr>
        <w:pStyle w:val="Default"/>
        <w:ind w:right="-1"/>
        <w:jc w:val="both"/>
        <w:rPr>
          <w:b/>
          <w:iCs/>
          <w:color w:val="auto"/>
          <w:sz w:val="28"/>
          <w:szCs w:val="28"/>
        </w:rPr>
      </w:pP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6. Ресурсное обеспечение подпрограммы  2018-2024 (</w:t>
      </w:r>
      <w:proofErr w:type="spellStart"/>
      <w:r w:rsidRPr="00C92803">
        <w:rPr>
          <w:rFonts w:ascii="Times New Roman" w:hAnsi="Times New Roman" w:cs="Times New Roman"/>
          <w:sz w:val="24"/>
          <w:szCs w:val="24"/>
        </w:rPr>
        <w:t>тыс</w:t>
      </w:r>
      <w:proofErr w:type="gramStart"/>
      <w:r w:rsidRPr="00C92803">
        <w:rPr>
          <w:rFonts w:ascii="Times New Roman" w:hAnsi="Times New Roman" w:cs="Times New Roman"/>
          <w:sz w:val="24"/>
          <w:szCs w:val="24"/>
        </w:rPr>
        <w:t>.р</w:t>
      </w:r>
      <w:proofErr w:type="gramEnd"/>
      <w:r w:rsidRPr="00C92803">
        <w:rPr>
          <w:rFonts w:ascii="Times New Roman" w:hAnsi="Times New Roman" w:cs="Times New Roman"/>
          <w:sz w:val="24"/>
          <w:szCs w:val="24"/>
        </w:rPr>
        <w:t>уб</w:t>
      </w:r>
      <w:proofErr w:type="spellEnd"/>
      <w:r w:rsidRPr="00C92803">
        <w:rPr>
          <w:rFonts w:ascii="Times New Roman" w:hAnsi="Times New Roman" w:cs="Times New Roman"/>
          <w:sz w:val="24"/>
          <w:szCs w:val="24"/>
        </w:rPr>
        <w:t xml:space="preserve">.) </w:t>
      </w:r>
    </w:p>
    <w:p w:rsidR="00F16D40" w:rsidRPr="00C92803" w:rsidRDefault="00F16D40" w:rsidP="00F16D40">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29"/>
        <w:gridCol w:w="1560"/>
        <w:gridCol w:w="1559"/>
        <w:gridCol w:w="1417"/>
        <w:gridCol w:w="1418"/>
        <w:gridCol w:w="1534"/>
        <w:gridCol w:w="1501"/>
        <w:gridCol w:w="1406"/>
        <w:gridCol w:w="95"/>
        <w:gridCol w:w="1133"/>
      </w:tblGrid>
      <w:tr w:rsidR="00F16D40" w:rsidRPr="00C92803" w:rsidTr="00C92803">
        <w:tc>
          <w:tcPr>
            <w:tcW w:w="2977" w:type="dxa"/>
            <w:vMerge w:val="restart"/>
            <w:shd w:val="clear" w:color="auto" w:fill="auto"/>
          </w:tcPr>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tabs>
                <w:tab w:val="left" w:pos="-1728"/>
              </w:tabs>
              <w:ind w:left="0"/>
              <w:jc w:val="center"/>
              <w:rPr>
                <w:rFonts w:ascii="Times New Roman" w:hAnsi="Times New Roman"/>
              </w:rPr>
            </w:pPr>
            <w:r w:rsidRPr="00C92803">
              <w:rPr>
                <w:rFonts w:ascii="Times New Roman" w:hAnsi="Times New Roman"/>
              </w:rPr>
              <w:t>Перечень мероприятий</w:t>
            </w:r>
          </w:p>
          <w:p w:rsidR="00F16D40" w:rsidRPr="00C92803" w:rsidRDefault="00F16D40" w:rsidP="001F76C6">
            <w:pPr>
              <w:pStyle w:val="aff"/>
              <w:ind w:left="0"/>
              <w:jc w:val="center"/>
              <w:rPr>
                <w:rFonts w:ascii="Times New Roman" w:hAnsi="Times New Roman"/>
              </w:rPr>
            </w:pPr>
          </w:p>
        </w:tc>
        <w:tc>
          <w:tcPr>
            <w:tcW w:w="1229" w:type="dxa"/>
            <w:vMerge w:val="restart"/>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Источники</w:t>
            </w:r>
          </w:p>
          <w:p w:rsidR="00F16D40" w:rsidRPr="00C92803" w:rsidRDefault="00F16D40" w:rsidP="001F76C6">
            <w:pPr>
              <w:pStyle w:val="aff"/>
              <w:ind w:left="0"/>
              <w:jc w:val="center"/>
              <w:rPr>
                <w:rFonts w:ascii="Times New Roman" w:hAnsi="Times New Roman"/>
              </w:rPr>
            </w:pPr>
            <w:proofErr w:type="spellStart"/>
            <w:r w:rsidRPr="00C92803">
              <w:rPr>
                <w:rFonts w:ascii="Times New Roman" w:hAnsi="Times New Roman"/>
              </w:rPr>
              <w:t>финансиро</w:t>
            </w:r>
            <w:proofErr w:type="spellEnd"/>
            <w:r w:rsidRPr="00C92803">
              <w:rPr>
                <w:rFonts w:ascii="Times New Roman" w:hAnsi="Times New Roman"/>
              </w:rPr>
              <w:t>-</w:t>
            </w:r>
          </w:p>
          <w:p w:rsidR="00F16D40" w:rsidRPr="00C92803" w:rsidRDefault="00F16D40" w:rsidP="001F76C6">
            <w:pPr>
              <w:pStyle w:val="aff"/>
              <w:ind w:left="0"/>
              <w:jc w:val="center"/>
              <w:rPr>
                <w:rFonts w:ascii="Times New Roman" w:hAnsi="Times New Roman"/>
              </w:rPr>
            </w:pPr>
            <w:proofErr w:type="spellStart"/>
            <w:r w:rsidRPr="00C92803">
              <w:rPr>
                <w:rFonts w:ascii="Times New Roman" w:hAnsi="Times New Roman"/>
              </w:rPr>
              <w:t>вания</w:t>
            </w:r>
            <w:proofErr w:type="spellEnd"/>
          </w:p>
        </w:tc>
        <w:tc>
          <w:tcPr>
            <w:tcW w:w="11623" w:type="dxa"/>
            <w:gridSpan w:val="9"/>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Объемы финансирования (</w:t>
            </w:r>
            <w:proofErr w:type="spellStart"/>
            <w:r w:rsidRPr="00C92803">
              <w:rPr>
                <w:rFonts w:ascii="Times New Roman" w:hAnsi="Times New Roman"/>
              </w:rPr>
              <w:t>тыс</w:t>
            </w:r>
            <w:proofErr w:type="gramStart"/>
            <w:r w:rsidRPr="00C92803">
              <w:rPr>
                <w:rFonts w:ascii="Times New Roman" w:hAnsi="Times New Roman"/>
              </w:rPr>
              <w:t>.р</w:t>
            </w:r>
            <w:proofErr w:type="gramEnd"/>
            <w:r w:rsidRPr="00C92803">
              <w:rPr>
                <w:rFonts w:ascii="Times New Roman" w:hAnsi="Times New Roman"/>
              </w:rPr>
              <w:t>уб</w:t>
            </w:r>
            <w:proofErr w:type="spellEnd"/>
            <w:r w:rsidRPr="00C92803">
              <w:rPr>
                <w:rFonts w:ascii="Times New Roman" w:hAnsi="Times New Roman"/>
              </w:rPr>
              <w:t>.)</w:t>
            </w:r>
          </w:p>
        </w:tc>
      </w:tr>
      <w:tr w:rsidR="00F16D40" w:rsidRPr="00C92803" w:rsidTr="00C92803">
        <w:tc>
          <w:tcPr>
            <w:tcW w:w="2977" w:type="dxa"/>
            <w:vMerge/>
            <w:shd w:val="clear" w:color="auto" w:fill="auto"/>
          </w:tcPr>
          <w:p w:rsidR="00F16D40" w:rsidRPr="00C92803" w:rsidRDefault="00F16D40" w:rsidP="001F76C6">
            <w:pPr>
              <w:pStyle w:val="aff"/>
              <w:ind w:left="0"/>
              <w:rPr>
                <w:rFonts w:ascii="Times New Roman" w:hAnsi="Times New Roman"/>
              </w:rPr>
            </w:pPr>
          </w:p>
        </w:tc>
        <w:tc>
          <w:tcPr>
            <w:tcW w:w="1229" w:type="dxa"/>
            <w:vMerge/>
            <w:shd w:val="clear" w:color="auto" w:fill="auto"/>
          </w:tcPr>
          <w:p w:rsidR="00F16D40" w:rsidRPr="00C92803" w:rsidRDefault="00F16D40" w:rsidP="001F76C6">
            <w:pPr>
              <w:pStyle w:val="aff"/>
              <w:ind w:left="0"/>
              <w:jc w:val="center"/>
              <w:rPr>
                <w:rFonts w:ascii="Times New Roman" w:hAnsi="Times New Roman"/>
              </w:rPr>
            </w:pPr>
          </w:p>
        </w:tc>
        <w:tc>
          <w:tcPr>
            <w:tcW w:w="1560" w:type="dxa"/>
            <w:vMerge w:val="restart"/>
            <w:shd w:val="clear" w:color="auto" w:fill="auto"/>
          </w:tcPr>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r w:rsidRPr="00C92803">
              <w:rPr>
                <w:rFonts w:ascii="Times New Roman" w:hAnsi="Times New Roman"/>
              </w:rPr>
              <w:t>Всего</w:t>
            </w:r>
          </w:p>
        </w:tc>
        <w:tc>
          <w:tcPr>
            <w:tcW w:w="10063" w:type="dxa"/>
            <w:gridSpan w:val="8"/>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В том числе по годам</w:t>
            </w:r>
          </w:p>
        </w:tc>
      </w:tr>
      <w:tr w:rsidR="00F16D40" w:rsidRPr="00C92803" w:rsidTr="00C92803">
        <w:tc>
          <w:tcPr>
            <w:tcW w:w="2977" w:type="dxa"/>
            <w:vMerge/>
            <w:shd w:val="clear" w:color="auto" w:fill="auto"/>
          </w:tcPr>
          <w:p w:rsidR="00F16D40" w:rsidRPr="00C92803" w:rsidRDefault="00F16D40" w:rsidP="001F76C6">
            <w:pPr>
              <w:pStyle w:val="aff"/>
              <w:ind w:left="0"/>
              <w:rPr>
                <w:rFonts w:ascii="Times New Roman" w:hAnsi="Times New Roman"/>
              </w:rPr>
            </w:pPr>
          </w:p>
        </w:tc>
        <w:tc>
          <w:tcPr>
            <w:tcW w:w="1229" w:type="dxa"/>
            <w:vMerge/>
            <w:shd w:val="clear" w:color="auto" w:fill="auto"/>
          </w:tcPr>
          <w:p w:rsidR="00F16D40" w:rsidRPr="00C92803" w:rsidRDefault="00F16D40" w:rsidP="001F76C6">
            <w:pPr>
              <w:pStyle w:val="aff"/>
              <w:ind w:left="0"/>
              <w:jc w:val="center"/>
              <w:rPr>
                <w:rFonts w:ascii="Times New Roman" w:hAnsi="Times New Roman"/>
              </w:rPr>
            </w:pPr>
          </w:p>
        </w:tc>
        <w:tc>
          <w:tcPr>
            <w:tcW w:w="1560" w:type="dxa"/>
            <w:vMerge/>
            <w:shd w:val="clear" w:color="auto" w:fill="auto"/>
          </w:tcPr>
          <w:p w:rsidR="00F16D40" w:rsidRPr="00C92803" w:rsidRDefault="00F16D40" w:rsidP="001F76C6">
            <w:pPr>
              <w:pStyle w:val="aff"/>
              <w:ind w:left="0"/>
              <w:jc w:val="center"/>
              <w:rPr>
                <w:rFonts w:ascii="Times New Roman" w:hAnsi="Times New Roman"/>
              </w:rPr>
            </w:pPr>
          </w:p>
        </w:tc>
        <w:tc>
          <w:tcPr>
            <w:tcW w:w="155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2018</w:t>
            </w:r>
          </w:p>
        </w:tc>
        <w:tc>
          <w:tcPr>
            <w:tcW w:w="1417"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2019</w:t>
            </w:r>
          </w:p>
        </w:tc>
        <w:tc>
          <w:tcPr>
            <w:tcW w:w="1418"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2020</w:t>
            </w:r>
          </w:p>
        </w:tc>
        <w:tc>
          <w:tcPr>
            <w:tcW w:w="1534" w:type="dxa"/>
            <w:tcBorders>
              <w:bottom w:val="single" w:sz="4" w:space="0" w:color="auto"/>
            </w:tcBorders>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2021</w:t>
            </w:r>
          </w:p>
        </w:tc>
        <w:tc>
          <w:tcPr>
            <w:tcW w:w="1501"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2022</w:t>
            </w:r>
          </w:p>
        </w:tc>
        <w:tc>
          <w:tcPr>
            <w:tcW w:w="1406"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2023</w:t>
            </w:r>
          </w:p>
        </w:tc>
        <w:tc>
          <w:tcPr>
            <w:tcW w:w="1228" w:type="dxa"/>
            <w:gridSpan w:val="2"/>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2024</w:t>
            </w:r>
          </w:p>
        </w:tc>
      </w:tr>
      <w:tr w:rsidR="00F16D40" w:rsidRPr="00C92803" w:rsidTr="00C92803">
        <w:tc>
          <w:tcPr>
            <w:tcW w:w="4206" w:type="dxa"/>
            <w:gridSpan w:val="2"/>
            <w:shd w:val="clear" w:color="auto" w:fill="auto"/>
          </w:tcPr>
          <w:p w:rsidR="00F16D40" w:rsidRPr="00C92803" w:rsidRDefault="00F16D40" w:rsidP="001F76C6">
            <w:pPr>
              <w:pStyle w:val="aff"/>
              <w:ind w:left="0"/>
              <w:rPr>
                <w:rFonts w:ascii="Times New Roman" w:hAnsi="Times New Roman"/>
              </w:rPr>
            </w:pPr>
            <w:r w:rsidRPr="00C92803">
              <w:rPr>
                <w:rFonts w:ascii="Times New Roman" w:hAnsi="Times New Roman"/>
              </w:rPr>
              <w:t>Подпрограмма, всего:</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171 331,11077</w:t>
            </w:r>
          </w:p>
          <w:p w:rsidR="00F16D40" w:rsidRPr="00C92803" w:rsidRDefault="00F16D40" w:rsidP="001F76C6">
            <w:pPr>
              <w:pStyle w:val="aff"/>
              <w:ind w:left="0"/>
              <w:jc w:val="center"/>
              <w:rPr>
                <w:rFonts w:ascii="Times New Roman" w:hAnsi="Times New Roman"/>
                <w:b/>
              </w:rPr>
            </w:pP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b/>
              </w:rPr>
            </w:pPr>
            <w:r w:rsidRPr="00C92803">
              <w:rPr>
                <w:rFonts w:ascii="Times New Roman" w:hAnsi="Times New Roman" w:cs="Times New Roman"/>
                <w:b/>
                <w:lang w:eastAsia="en-US"/>
              </w:rPr>
              <w:t>28 163,86315</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b/>
              </w:rPr>
            </w:pPr>
            <w:r w:rsidRPr="00C92803">
              <w:rPr>
                <w:rFonts w:ascii="Times New Roman" w:hAnsi="Times New Roman" w:cs="Times New Roman"/>
                <w:b/>
                <w:lang w:eastAsia="en-US"/>
              </w:rPr>
              <w:t>25 360,34178</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b/>
                <w:lang w:eastAsia="en-US"/>
              </w:rPr>
            </w:pPr>
            <w:r w:rsidRPr="00C92803">
              <w:rPr>
                <w:rFonts w:ascii="Times New Roman" w:hAnsi="Times New Roman" w:cs="Times New Roman"/>
                <w:b/>
                <w:lang w:eastAsia="en-US"/>
              </w:rPr>
              <w:t>27 412,6914</w:t>
            </w:r>
          </w:p>
          <w:p w:rsidR="00F16D40" w:rsidRPr="00C92803" w:rsidRDefault="00F16D40" w:rsidP="001F76C6">
            <w:pPr>
              <w:spacing w:after="0" w:line="240" w:lineRule="auto"/>
              <w:jc w:val="center"/>
              <w:rPr>
                <w:rFonts w:ascii="Times New Roman" w:hAnsi="Times New Roman" w:cs="Times New Roman"/>
                <w:b/>
              </w:rPr>
            </w:pPr>
          </w:p>
        </w:tc>
        <w:tc>
          <w:tcPr>
            <w:tcW w:w="1534" w:type="dxa"/>
            <w:shd w:val="clear" w:color="auto" w:fill="auto"/>
          </w:tcPr>
          <w:p w:rsidR="00F16D40" w:rsidRPr="00C92803" w:rsidRDefault="00F16D40" w:rsidP="001F76C6">
            <w:pPr>
              <w:spacing w:after="0" w:line="240" w:lineRule="auto"/>
              <w:jc w:val="center"/>
              <w:rPr>
                <w:rFonts w:ascii="Times New Roman" w:hAnsi="Times New Roman" w:cs="Times New Roman"/>
                <w:b/>
                <w:lang w:eastAsia="en-US"/>
              </w:rPr>
            </w:pPr>
            <w:r w:rsidRPr="00C92803">
              <w:rPr>
                <w:rFonts w:ascii="Times New Roman" w:hAnsi="Times New Roman" w:cs="Times New Roman"/>
                <w:b/>
                <w:lang w:eastAsia="en-US"/>
              </w:rPr>
              <w:t>32 458,89702</w:t>
            </w:r>
          </w:p>
        </w:tc>
        <w:tc>
          <w:tcPr>
            <w:tcW w:w="1501" w:type="dxa"/>
            <w:shd w:val="clear" w:color="auto" w:fill="auto"/>
          </w:tcPr>
          <w:p w:rsidR="00F16D40" w:rsidRPr="00C92803" w:rsidRDefault="00F16D40" w:rsidP="001F76C6">
            <w:pPr>
              <w:spacing w:after="0" w:line="240" w:lineRule="auto"/>
              <w:jc w:val="center"/>
              <w:rPr>
                <w:rFonts w:ascii="Times New Roman" w:hAnsi="Times New Roman" w:cs="Times New Roman"/>
                <w:b/>
                <w:lang w:eastAsia="en-US"/>
              </w:rPr>
            </w:pPr>
            <w:r w:rsidRPr="00C92803">
              <w:rPr>
                <w:rFonts w:ascii="Times New Roman" w:hAnsi="Times New Roman" w:cs="Times New Roman"/>
                <w:b/>
                <w:lang w:eastAsia="en-US"/>
              </w:rPr>
              <w:t>28 204,14753</w:t>
            </w:r>
          </w:p>
        </w:tc>
        <w:tc>
          <w:tcPr>
            <w:tcW w:w="1406" w:type="dxa"/>
            <w:shd w:val="clear" w:color="auto" w:fill="auto"/>
          </w:tcPr>
          <w:p w:rsidR="00F16D40" w:rsidRPr="00C92803" w:rsidRDefault="00F16D40" w:rsidP="001F76C6">
            <w:pPr>
              <w:spacing w:after="0" w:line="240" w:lineRule="auto"/>
              <w:jc w:val="center"/>
              <w:rPr>
                <w:rFonts w:ascii="Times New Roman" w:hAnsi="Times New Roman" w:cs="Times New Roman"/>
                <w:b/>
                <w:lang w:eastAsia="en-US"/>
              </w:rPr>
            </w:pPr>
            <w:r w:rsidRPr="00C92803">
              <w:rPr>
                <w:rFonts w:ascii="Times New Roman" w:hAnsi="Times New Roman" w:cs="Times New Roman"/>
                <w:b/>
                <w:lang w:eastAsia="en-US"/>
              </w:rPr>
              <w:t>16 417,73635</w:t>
            </w:r>
          </w:p>
        </w:tc>
        <w:tc>
          <w:tcPr>
            <w:tcW w:w="1228" w:type="dxa"/>
            <w:gridSpan w:val="2"/>
            <w:shd w:val="clear" w:color="auto" w:fill="auto"/>
          </w:tcPr>
          <w:p w:rsidR="00F16D40" w:rsidRPr="00C92803" w:rsidRDefault="00F16D40" w:rsidP="001F76C6">
            <w:pPr>
              <w:spacing w:after="0" w:line="240" w:lineRule="auto"/>
              <w:jc w:val="center"/>
              <w:rPr>
                <w:rFonts w:ascii="Times New Roman" w:hAnsi="Times New Roman" w:cs="Times New Roman"/>
                <w:b/>
                <w:lang w:eastAsia="en-US"/>
              </w:rPr>
            </w:pPr>
            <w:r w:rsidRPr="00C92803">
              <w:rPr>
                <w:rFonts w:ascii="Times New Roman" w:hAnsi="Times New Roman" w:cs="Times New Roman"/>
                <w:b/>
                <w:lang w:eastAsia="en-US"/>
              </w:rPr>
              <w:t>13 313,43354</w:t>
            </w:r>
          </w:p>
        </w:tc>
      </w:tr>
      <w:tr w:rsidR="00F16D40" w:rsidRPr="00C92803" w:rsidTr="00C92803">
        <w:tc>
          <w:tcPr>
            <w:tcW w:w="15829" w:type="dxa"/>
            <w:gridSpan w:val="11"/>
            <w:shd w:val="clear" w:color="auto" w:fill="auto"/>
          </w:tcPr>
          <w:p w:rsidR="00F16D40" w:rsidRPr="00C92803" w:rsidRDefault="00F16D40" w:rsidP="001F76C6">
            <w:pPr>
              <w:pStyle w:val="aff"/>
              <w:ind w:left="0"/>
              <w:rPr>
                <w:rFonts w:ascii="Times New Roman" w:hAnsi="Times New Roman"/>
              </w:rPr>
            </w:pPr>
            <w:r w:rsidRPr="00C92803">
              <w:rPr>
                <w:rFonts w:ascii="Times New Roman" w:hAnsi="Times New Roman"/>
              </w:rPr>
              <w:t>В том числе:</w:t>
            </w:r>
          </w:p>
        </w:tc>
      </w:tr>
      <w:tr w:rsidR="00F16D40" w:rsidRPr="00C92803" w:rsidTr="00C92803">
        <w:tc>
          <w:tcPr>
            <w:tcW w:w="15829" w:type="dxa"/>
            <w:gridSpan w:val="11"/>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Ремонт и содержание объектов внешнего благоустройства и мест захоронения города Тейково</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 xml:space="preserve">Уборка территории города </w:t>
            </w:r>
          </w:p>
        </w:tc>
        <w:tc>
          <w:tcPr>
            <w:tcW w:w="1229" w:type="dxa"/>
            <w:vMerge w:val="restart"/>
            <w:shd w:val="clear" w:color="auto" w:fill="auto"/>
          </w:tcPr>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tabs>
                <w:tab w:val="left" w:pos="-3983"/>
              </w:tabs>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p>
          <w:p w:rsidR="00F16D40" w:rsidRPr="00C92803" w:rsidRDefault="00F16D40" w:rsidP="001F76C6">
            <w:pPr>
              <w:pStyle w:val="aff"/>
              <w:ind w:left="0"/>
              <w:jc w:val="center"/>
              <w:rPr>
                <w:rFonts w:ascii="Times New Roman" w:hAnsi="Times New Roman"/>
              </w:rPr>
            </w:pPr>
            <w:r w:rsidRPr="00C92803">
              <w:rPr>
                <w:rFonts w:ascii="Times New Roman" w:hAnsi="Times New Roman"/>
              </w:rPr>
              <w:t xml:space="preserve">Бюджет </w:t>
            </w:r>
            <w:proofErr w:type="spellStart"/>
            <w:r w:rsidRPr="00C92803">
              <w:rPr>
                <w:rFonts w:ascii="Times New Roman" w:hAnsi="Times New Roman"/>
              </w:rPr>
              <w:t>муници</w:t>
            </w:r>
            <w:proofErr w:type="spellEnd"/>
            <w:r w:rsidRPr="00C92803">
              <w:rPr>
                <w:rFonts w:ascii="Times New Roman" w:hAnsi="Times New Roman"/>
              </w:rPr>
              <w:t>-</w:t>
            </w:r>
          </w:p>
          <w:p w:rsidR="00F16D40" w:rsidRPr="00C92803" w:rsidRDefault="00F16D40" w:rsidP="001F76C6">
            <w:pPr>
              <w:pStyle w:val="aff"/>
              <w:ind w:left="0"/>
              <w:jc w:val="center"/>
              <w:rPr>
                <w:rFonts w:ascii="Times New Roman" w:hAnsi="Times New Roman"/>
              </w:rPr>
            </w:pPr>
            <w:proofErr w:type="spellStart"/>
            <w:r w:rsidRPr="00C92803">
              <w:rPr>
                <w:rFonts w:ascii="Times New Roman" w:hAnsi="Times New Roman"/>
              </w:rPr>
              <w:t>пального</w:t>
            </w:r>
            <w:proofErr w:type="spellEnd"/>
            <w:r w:rsidRPr="00C92803">
              <w:rPr>
                <w:rFonts w:ascii="Times New Roman" w:hAnsi="Times New Roman"/>
              </w:rPr>
              <w:t xml:space="preserve"> образования</w:t>
            </w: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46 090,87679</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6708,14</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7241,292</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7741,17069</w:t>
            </w:r>
          </w:p>
        </w:tc>
        <w:tc>
          <w:tcPr>
            <w:tcW w:w="1534" w:type="dxa"/>
            <w:shd w:val="clear" w:color="auto" w:fill="auto"/>
            <w:vAlign w:val="center"/>
          </w:tcPr>
          <w:p w:rsidR="00F16D40" w:rsidRPr="00C92803" w:rsidRDefault="00F16D40" w:rsidP="001F76C6">
            <w:pPr>
              <w:pStyle w:val="15"/>
              <w:ind w:left="113" w:right="57"/>
              <w:jc w:val="center"/>
              <w:rPr>
                <w:szCs w:val="28"/>
              </w:rPr>
            </w:pPr>
            <w:r w:rsidRPr="00C92803">
              <w:rPr>
                <w:szCs w:val="28"/>
              </w:rPr>
              <w:t>10 268,89450</w:t>
            </w:r>
          </w:p>
        </w:tc>
        <w:tc>
          <w:tcPr>
            <w:tcW w:w="1501" w:type="dxa"/>
            <w:shd w:val="clear" w:color="auto" w:fill="auto"/>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7198,53035</w:t>
            </w:r>
          </w:p>
        </w:tc>
        <w:tc>
          <w:tcPr>
            <w:tcW w:w="1501" w:type="dxa"/>
            <w:gridSpan w:val="2"/>
            <w:shd w:val="clear" w:color="auto" w:fill="auto"/>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5440,83330</w:t>
            </w:r>
          </w:p>
        </w:tc>
        <w:tc>
          <w:tcPr>
            <w:tcW w:w="1133" w:type="dxa"/>
            <w:shd w:val="clear" w:color="auto" w:fill="auto"/>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1492,01595</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 xml:space="preserve">Погрузка, вывоз и утилизация мусора (веток) </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19 663,59186</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2623,42</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2442,03</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3311,42618</w:t>
            </w:r>
          </w:p>
        </w:tc>
        <w:tc>
          <w:tcPr>
            <w:tcW w:w="1534" w:type="dxa"/>
            <w:shd w:val="clear" w:color="auto" w:fill="auto"/>
          </w:tcPr>
          <w:p w:rsidR="00F16D40" w:rsidRPr="00C92803" w:rsidRDefault="00F16D40" w:rsidP="001F76C6">
            <w:pPr>
              <w:pStyle w:val="15"/>
              <w:ind w:left="113" w:right="57"/>
              <w:jc w:val="center"/>
              <w:rPr>
                <w:szCs w:val="28"/>
              </w:rPr>
            </w:pPr>
            <w:r w:rsidRPr="00C92803">
              <w:rPr>
                <w:szCs w:val="28"/>
              </w:rPr>
              <w:t>4 361,18376</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3 502,11192</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1141,14</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2282,28</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r w:rsidRPr="00C92803">
              <w:rPr>
                <w:sz w:val="22"/>
                <w:szCs w:val="22"/>
              </w:rPr>
              <w:t>Выкашивание травы</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1 945,24155</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241,50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258,41</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477,05614</w:t>
            </w:r>
          </w:p>
        </w:tc>
        <w:tc>
          <w:tcPr>
            <w:tcW w:w="1534" w:type="dxa"/>
            <w:shd w:val="clear" w:color="auto" w:fill="auto"/>
          </w:tcPr>
          <w:p w:rsidR="00F16D40" w:rsidRPr="00C92803" w:rsidRDefault="00F16D40" w:rsidP="001F76C6">
            <w:pPr>
              <w:pStyle w:val="15"/>
              <w:ind w:left="113" w:right="57"/>
              <w:jc w:val="center"/>
              <w:rPr>
                <w:szCs w:val="28"/>
              </w:rPr>
            </w:pPr>
            <w:r w:rsidRPr="00C92803">
              <w:rPr>
                <w:szCs w:val="28"/>
              </w:rPr>
              <w:t>289,39697</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316,61344</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120,755</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241,51</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proofErr w:type="gramStart"/>
            <w:r w:rsidRPr="00C92803">
              <w:rPr>
                <w:sz w:val="22"/>
                <w:szCs w:val="22"/>
              </w:rPr>
              <w:t xml:space="preserve">Погрузка, перевозка снега, боя, шлака, грунта, песка, щебня и т.д.  </w:t>
            </w:r>
            <w:proofErr w:type="gramEnd"/>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26 043,31478</w:t>
            </w:r>
          </w:p>
          <w:p w:rsidR="00F16D40" w:rsidRPr="00C92803" w:rsidRDefault="00F16D40" w:rsidP="001F76C6">
            <w:pPr>
              <w:spacing w:after="0" w:line="240" w:lineRule="auto"/>
              <w:jc w:val="center"/>
              <w:rPr>
                <w:rFonts w:ascii="Times New Roman" w:hAnsi="Times New Roman" w:cs="Times New Roman"/>
              </w:rPr>
            </w:pP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3635,91</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4675,32</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3790,42</w:t>
            </w:r>
          </w:p>
        </w:tc>
        <w:tc>
          <w:tcPr>
            <w:tcW w:w="1534" w:type="dxa"/>
            <w:shd w:val="clear" w:color="auto" w:fill="auto"/>
            <w:vAlign w:val="center"/>
          </w:tcPr>
          <w:p w:rsidR="00F16D40" w:rsidRPr="00C92803" w:rsidRDefault="00F16D40" w:rsidP="001F76C6">
            <w:pPr>
              <w:pStyle w:val="15"/>
              <w:ind w:left="113" w:right="57"/>
              <w:jc w:val="center"/>
              <w:rPr>
                <w:szCs w:val="28"/>
              </w:rPr>
            </w:pPr>
            <w:r w:rsidRPr="00C92803">
              <w:rPr>
                <w:szCs w:val="28"/>
              </w:rPr>
              <w:t>4 540,42000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4236,11149</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1529,22329</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3635,91</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r w:rsidRPr="00C92803">
              <w:rPr>
                <w:sz w:val="22"/>
                <w:szCs w:val="22"/>
              </w:rPr>
              <w:t>Обрезка крон деревьев (удаление), кустарников, установка (снятие) и замена баннеров, праздничной атрибутики.</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7 284,46468</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1080,05</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705,65</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1097,01902</w:t>
            </w:r>
          </w:p>
        </w:tc>
        <w:tc>
          <w:tcPr>
            <w:tcW w:w="1534" w:type="dxa"/>
            <w:shd w:val="clear" w:color="auto" w:fill="auto"/>
            <w:vAlign w:val="center"/>
          </w:tcPr>
          <w:p w:rsidR="00F16D40" w:rsidRPr="00C92803" w:rsidRDefault="00F16D40" w:rsidP="001F76C6">
            <w:pPr>
              <w:pStyle w:val="15"/>
              <w:ind w:left="113" w:right="57"/>
              <w:jc w:val="center"/>
              <w:rPr>
                <w:szCs w:val="28"/>
              </w:rPr>
            </w:pPr>
            <w:r w:rsidRPr="00C92803">
              <w:rPr>
                <w:szCs w:val="28"/>
              </w:rPr>
              <w:t>1 766,95800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1114,71266</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1 080,05000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440,025</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r w:rsidRPr="00C92803">
              <w:rPr>
                <w:sz w:val="22"/>
                <w:szCs w:val="22"/>
              </w:rPr>
              <w:t>Посадка цветов, озеленение.</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4 046,40942</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488,48</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577,96</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517,28623</w:t>
            </w:r>
          </w:p>
        </w:tc>
        <w:tc>
          <w:tcPr>
            <w:tcW w:w="1534" w:type="dxa"/>
            <w:shd w:val="clear" w:color="auto" w:fill="auto"/>
          </w:tcPr>
          <w:p w:rsidR="00F16D40" w:rsidRPr="00C92803" w:rsidRDefault="00F16D40" w:rsidP="001F76C6">
            <w:pPr>
              <w:pStyle w:val="15"/>
              <w:ind w:left="113" w:right="57"/>
              <w:jc w:val="center"/>
              <w:rPr>
                <w:szCs w:val="28"/>
              </w:rPr>
            </w:pPr>
            <w:r w:rsidRPr="00C92803">
              <w:rPr>
                <w:szCs w:val="28"/>
              </w:rPr>
              <w:t>540,15</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842,23319</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540,15</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540,15</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proofErr w:type="spellStart"/>
            <w:r w:rsidRPr="00C92803">
              <w:rPr>
                <w:sz w:val="22"/>
                <w:szCs w:val="22"/>
              </w:rPr>
              <w:t>Акарицидная</w:t>
            </w:r>
            <w:proofErr w:type="spellEnd"/>
            <w:r w:rsidRPr="00C92803">
              <w:rPr>
                <w:sz w:val="22"/>
                <w:szCs w:val="22"/>
              </w:rPr>
              <w:t xml:space="preserve"> и санитарно-эпидемиологическая обработка городских территорий, парков, зон отдыха.</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411,85087</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37,47</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40,09</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55,13518</w:t>
            </w:r>
          </w:p>
        </w:tc>
        <w:tc>
          <w:tcPr>
            <w:tcW w:w="1534" w:type="dxa"/>
            <w:shd w:val="clear" w:color="auto" w:fill="auto"/>
            <w:vAlign w:val="center"/>
          </w:tcPr>
          <w:p w:rsidR="00F16D40" w:rsidRPr="00C92803" w:rsidRDefault="00F16D40" w:rsidP="001F76C6">
            <w:pPr>
              <w:pStyle w:val="15"/>
              <w:ind w:left="113" w:right="57"/>
              <w:jc w:val="center"/>
              <w:rPr>
                <w:szCs w:val="28"/>
              </w:rPr>
            </w:pPr>
            <w:r w:rsidRPr="00C92803">
              <w:rPr>
                <w:szCs w:val="28"/>
              </w:rPr>
              <w:t>118,37766</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83,21803</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40,09</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37,47</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r w:rsidRPr="00C92803">
              <w:rPr>
                <w:sz w:val="22"/>
                <w:szCs w:val="22"/>
              </w:rPr>
              <w:t>Опахивание границ города.</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237,21521</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36,94</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39,53</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14,77163</w:t>
            </w:r>
          </w:p>
        </w:tc>
        <w:tc>
          <w:tcPr>
            <w:tcW w:w="1534" w:type="dxa"/>
            <w:shd w:val="clear" w:color="auto" w:fill="auto"/>
          </w:tcPr>
          <w:p w:rsidR="00F16D40" w:rsidRPr="00C92803" w:rsidRDefault="00F16D40" w:rsidP="001F76C6">
            <w:pPr>
              <w:pStyle w:val="15"/>
              <w:ind w:left="113" w:right="57"/>
              <w:jc w:val="center"/>
              <w:rPr>
                <w:szCs w:val="28"/>
              </w:rPr>
            </w:pPr>
            <w:r w:rsidRPr="00C92803">
              <w:rPr>
                <w:szCs w:val="28"/>
              </w:rPr>
              <w:t>36,94</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32,56358</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39,53</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36,94</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r w:rsidRPr="00C92803">
              <w:rPr>
                <w:sz w:val="22"/>
                <w:szCs w:val="22"/>
              </w:rPr>
              <w:t>Сбор отходов ЖБО.</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33,29811</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20,18337</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13,11474</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34" w:type="dxa"/>
            <w:shd w:val="clear" w:color="auto" w:fill="auto"/>
          </w:tcPr>
          <w:p w:rsidR="00F16D40" w:rsidRPr="00C92803" w:rsidRDefault="00F16D40" w:rsidP="001F76C6">
            <w:pPr>
              <w:pStyle w:val="15"/>
              <w:ind w:left="113" w:right="57"/>
              <w:jc w:val="center"/>
              <w:rPr>
                <w:szCs w:val="28"/>
              </w:rPr>
            </w:pPr>
            <w:r w:rsidRPr="00C92803">
              <w:rPr>
                <w:szCs w:val="28"/>
              </w:rPr>
              <w:t>0,00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r w:rsidRPr="00C92803">
              <w:rPr>
                <w:sz w:val="22"/>
                <w:szCs w:val="22"/>
              </w:rPr>
              <w:t>Чистка и посыпка тротуаров (зима), подметание (лето).</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6 171,95419</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725,66175</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943,6991</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1158,25</w:t>
            </w:r>
          </w:p>
        </w:tc>
        <w:tc>
          <w:tcPr>
            <w:tcW w:w="1534" w:type="dxa"/>
            <w:shd w:val="clear" w:color="auto" w:fill="auto"/>
          </w:tcPr>
          <w:p w:rsidR="00F16D40" w:rsidRPr="00C92803" w:rsidRDefault="00F16D40" w:rsidP="001F76C6">
            <w:pPr>
              <w:pStyle w:val="15"/>
              <w:ind w:left="113" w:right="57"/>
              <w:jc w:val="center"/>
              <w:rPr>
                <w:szCs w:val="28"/>
              </w:rPr>
            </w:pPr>
            <w:r w:rsidRPr="00C92803">
              <w:rPr>
                <w:szCs w:val="28"/>
              </w:rPr>
              <w:t>998,25</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908,50107</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785,02227</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652,57</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r w:rsidRPr="00C92803">
              <w:rPr>
                <w:sz w:val="22"/>
                <w:szCs w:val="22"/>
              </w:rPr>
              <w:lastRenderedPageBreak/>
              <w:t xml:space="preserve">Содержание детских игровых элементов </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342,26</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109,00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116,63</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116,63</w:t>
            </w:r>
          </w:p>
        </w:tc>
        <w:tc>
          <w:tcPr>
            <w:tcW w:w="1534" w:type="dxa"/>
            <w:shd w:val="clear" w:color="auto" w:fill="auto"/>
          </w:tcPr>
          <w:p w:rsidR="00F16D40" w:rsidRPr="00C92803" w:rsidRDefault="00F16D40" w:rsidP="001F76C6">
            <w:pPr>
              <w:pStyle w:val="15"/>
              <w:ind w:left="113" w:right="57"/>
              <w:jc w:val="center"/>
              <w:rPr>
                <w:szCs w:val="28"/>
              </w:rPr>
            </w:pPr>
            <w:r w:rsidRPr="00C92803">
              <w:rPr>
                <w:szCs w:val="28"/>
              </w:rPr>
              <w:t>0,00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r w:rsidRPr="00C92803">
              <w:rPr>
                <w:sz w:val="22"/>
                <w:szCs w:val="22"/>
              </w:rPr>
              <w:t>Содержание городского туалета</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737,07</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323,00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414,07</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34" w:type="dxa"/>
            <w:shd w:val="clear" w:color="auto" w:fill="auto"/>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 xml:space="preserve">Содержание кладбища  </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4 207,07086</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500,00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871,09526</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500,00</w:t>
            </w:r>
          </w:p>
        </w:tc>
        <w:tc>
          <w:tcPr>
            <w:tcW w:w="1534" w:type="dxa"/>
            <w:shd w:val="clear" w:color="auto" w:fill="auto"/>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635,97560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700,00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500,00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500,00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Содержание  и техническое обслуживание шахтных  питьевых колодцев</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1 651,85271</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776,00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776,00</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99,85271</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Предоставление услуг связи для сигнала камер видеонаблюдения.</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205,00</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205,00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Содержание и ремонт автобусных павильонов</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50,00</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50,00</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 xml:space="preserve">Устройство, обслуживание и содержание  сетей уличного освещения. </w:t>
            </w:r>
          </w:p>
          <w:p w:rsidR="00F16D40" w:rsidRPr="00C92803" w:rsidRDefault="00F16D40" w:rsidP="001F76C6">
            <w:pPr>
              <w:pStyle w:val="ConsPlusNormal0"/>
              <w:rPr>
                <w:sz w:val="22"/>
                <w:szCs w:val="22"/>
              </w:rPr>
            </w:pPr>
            <w:r w:rsidRPr="00C92803">
              <w:rPr>
                <w:sz w:val="22"/>
                <w:szCs w:val="22"/>
              </w:rPr>
              <w:t xml:space="preserve">Обслуживание светильников  уличного освещения </w:t>
            </w:r>
          </w:p>
        </w:tc>
        <w:tc>
          <w:tcPr>
            <w:tcW w:w="1229" w:type="dxa"/>
            <w:vMerge/>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25 918,69449</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5 878,80825</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2 788,4909</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3 910,14971</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3 767,36299</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6831,727560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4871,73249</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3275,35259</w:t>
            </w:r>
          </w:p>
        </w:tc>
      </w:tr>
      <w:tr w:rsidR="00F16D40" w:rsidRPr="00C92803" w:rsidTr="00C92803">
        <w:tc>
          <w:tcPr>
            <w:tcW w:w="2977" w:type="dxa"/>
            <w:shd w:val="clear" w:color="auto" w:fill="auto"/>
          </w:tcPr>
          <w:p w:rsidR="00F16D40" w:rsidRPr="00C92803" w:rsidRDefault="00F16D40" w:rsidP="001F76C6">
            <w:pPr>
              <w:pStyle w:val="ConsPlusNormal0"/>
              <w:jc w:val="both"/>
              <w:rPr>
                <w:sz w:val="22"/>
                <w:szCs w:val="22"/>
              </w:rPr>
            </w:pPr>
            <w:r w:rsidRPr="00C92803">
              <w:rPr>
                <w:sz w:val="22"/>
                <w:szCs w:val="22"/>
              </w:rPr>
              <w:t xml:space="preserve">Расходы на оплату по </w:t>
            </w:r>
            <w:proofErr w:type="spellStart"/>
            <w:r w:rsidRPr="00C92803">
              <w:rPr>
                <w:sz w:val="22"/>
                <w:szCs w:val="22"/>
              </w:rPr>
              <w:t>энергосервисному</w:t>
            </w:r>
            <w:proofErr w:type="spellEnd"/>
            <w:r w:rsidRPr="00C92803">
              <w:rPr>
                <w:sz w:val="22"/>
                <w:szCs w:val="22"/>
              </w:rPr>
              <w:t xml:space="preserve"> контракту от 17.02.2014 № 1</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 xml:space="preserve">Бюджет </w:t>
            </w:r>
            <w:proofErr w:type="spellStart"/>
            <w:r w:rsidRPr="00C92803">
              <w:rPr>
                <w:rFonts w:ascii="Times New Roman" w:hAnsi="Times New Roman"/>
              </w:rPr>
              <w:t>муници</w:t>
            </w:r>
            <w:proofErr w:type="spellEnd"/>
            <w:r w:rsidRPr="00C92803">
              <w:rPr>
                <w:rFonts w:ascii="Times New Roman" w:hAnsi="Times New Roman"/>
              </w:rPr>
              <w:t>-</w:t>
            </w:r>
          </w:p>
          <w:p w:rsidR="00F16D40" w:rsidRPr="00C92803" w:rsidRDefault="00F16D40" w:rsidP="001F76C6">
            <w:pPr>
              <w:pStyle w:val="aff"/>
              <w:ind w:left="0"/>
              <w:jc w:val="center"/>
              <w:rPr>
                <w:rFonts w:ascii="Times New Roman" w:hAnsi="Times New Roman"/>
              </w:rPr>
            </w:pPr>
            <w:proofErr w:type="spellStart"/>
            <w:r w:rsidRPr="00C92803">
              <w:rPr>
                <w:rFonts w:ascii="Times New Roman" w:hAnsi="Times New Roman"/>
              </w:rPr>
              <w:t>пального</w:t>
            </w:r>
            <w:proofErr w:type="spellEnd"/>
            <w:r w:rsidRPr="00C92803">
              <w:rPr>
                <w:rFonts w:ascii="Times New Roman" w:hAnsi="Times New Roman"/>
              </w:rPr>
              <w:t xml:space="preserve"> образования</w:t>
            </w: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4249,15496</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3679,75478</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569,39978</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0,0004</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Украшение города к празднованию 9 мая</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91,30078</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91,30078</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Ремонт, установка контейнерных площадок</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241,05983</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68,32273</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24,63130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55,28573</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50,00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Изготовление, ремонт и установка автобусных павильонов</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74,62476</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60,00</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14,62476</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Подготовительные работы к праздничным мероприятиям</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674,46264</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13,82533</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592,21731</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34,21</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34,21</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609,00</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609,00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t xml:space="preserve">Содержание детских </w:t>
            </w:r>
            <w:r w:rsidRPr="00C92803">
              <w:rPr>
                <w:sz w:val="22"/>
                <w:szCs w:val="22"/>
              </w:rPr>
              <w:lastRenderedPageBreak/>
              <w:t>игровых элементов, спортивных площадок, тренажерных беседок</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lastRenderedPageBreak/>
              <w:t xml:space="preserve">Местный </w:t>
            </w:r>
            <w:r w:rsidRPr="00C92803">
              <w:rPr>
                <w:rFonts w:ascii="Times New Roman" w:hAnsi="Times New Roman"/>
              </w:rPr>
              <w:lastRenderedPageBreak/>
              <w:t>бюджет</w:t>
            </w: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lastRenderedPageBreak/>
              <w:t>234,76914</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94,76914</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95,00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45,00</w:t>
            </w:r>
          </w:p>
        </w:tc>
      </w:tr>
      <w:tr w:rsidR="00F16D40" w:rsidRPr="00C92803" w:rsidTr="00C92803">
        <w:tc>
          <w:tcPr>
            <w:tcW w:w="2977" w:type="dxa"/>
            <w:shd w:val="clear" w:color="auto" w:fill="auto"/>
          </w:tcPr>
          <w:p w:rsidR="00F16D40" w:rsidRPr="00C92803" w:rsidRDefault="00F16D40" w:rsidP="001F76C6">
            <w:pPr>
              <w:pStyle w:val="ConsPlusNormal0"/>
              <w:rPr>
                <w:sz w:val="22"/>
                <w:szCs w:val="22"/>
              </w:rPr>
            </w:pPr>
            <w:r w:rsidRPr="00C92803">
              <w:rPr>
                <w:sz w:val="22"/>
                <w:szCs w:val="22"/>
              </w:rPr>
              <w:lastRenderedPageBreak/>
              <w:t>Содержание пожарных водоемов, прудов, фонтанов</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268,79068</w:t>
            </w:r>
          </w:p>
        </w:tc>
        <w:tc>
          <w:tcPr>
            <w:tcW w:w="1559"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7"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418"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34"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31,13715</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37,65353</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150,00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50,00</w:t>
            </w:r>
          </w:p>
        </w:tc>
      </w:tr>
      <w:tr w:rsidR="00F16D40" w:rsidRPr="00C92803" w:rsidTr="00C92803">
        <w:tc>
          <w:tcPr>
            <w:tcW w:w="2977" w:type="dxa"/>
            <w:shd w:val="clear" w:color="auto" w:fill="auto"/>
          </w:tcPr>
          <w:p w:rsidR="00F16D40" w:rsidRPr="00C92803" w:rsidRDefault="00F16D40" w:rsidP="001F76C6">
            <w:pPr>
              <w:pStyle w:val="ConsPlusNormal0"/>
              <w:jc w:val="center"/>
              <w:rPr>
                <w:b/>
                <w:sz w:val="22"/>
                <w:szCs w:val="22"/>
              </w:rPr>
            </w:pPr>
            <w:r w:rsidRPr="00C92803">
              <w:rPr>
                <w:b/>
                <w:sz w:val="22"/>
                <w:szCs w:val="22"/>
              </w:rPr>
              <w:t>ИТОГО</w:t>
            </w:r>
          </w:p>
        </w:tc>
        <w:tc>
          <w:tcPr>
            <w:tcW w:w="1229" w:type="dxa"/>
            <w:shd w:val="clear" w:color="auto" w:fill="auto"/>
          </w:tcPr>
          <w:p w:rsidR="00F16D40" w:rsidRPr="00C92803" w:rsidRDefault="00F16D40" w:rsidP="001F76C6">
            <w:pPr>
              <w:pStyle w:val="aff"/>
              <w:ind w:left="0"/>
              <w:rPr>
                <w:rFonts w:ascii="Times New Roman" w:hAnsi="Times New Roman"/>
              </w:rPr>
            </w:pP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151 490,50824</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27 069,31815</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22 522,78178</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23 008,7914</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28 017,12802</w:t>
            </w:r>
          </w:p>
        </w:tc>
        <w:tc>
          <w:tcPr>
            <w:tcW w:w="1501"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26 546,24900</w:t>
            </w:r>
          </w:p>
        </w:tc>
        <w:tc>
          <w:tcPr>
            <w:tcW w:w="1501" w:type="dxa"/>
            <w:gridSpan w:val="2"/>
            <w:shd w:val="clear" w:color="auto" w:fill="auto"/>
            <w:vAlign w:val="bottom"/>
          </w:tcPr>
          <w:p w:rsidR="00F16D40" w:rsidRPr="00C92803" w:rsidRDefault="00F16D40" w:rsidP="001F76C6">
            <w:pPr>
              <w:pStyle w:val="aff"/>
              <w:ind w:left="0"/>
              <w:jc w:val="center"/>
              <w:rPr>
                <w:rFonts w:ascii="Times New Roman" w:hAnsi="Times New Roman"/>
              </w:rPr>
            </w:pPr>
            <w:r w:rsidRPr="00C92803">
              <w:rPr>
                <w:rFonts w:ascii="Times New Roman" w:hAnsi="Times New Roman"/>
              </w:rPr>
              <w:t>16417,73635</w:t>
            </w:r>
          </w:p>
        </w:tc>
        <w:tc>
          <w:tcPr>
            <w:tcW w:w="1133" w:type="dxa"/>
            <w:shd w:val="clear" w:color="auto" w:fill="auto"/>
            <w:vAlign w:val="bottom"/>
          </w:tcPr>
          <w:p w:rsidR="00F16D40" w:rsidRPr="00C92803" w:rsidRDefault="00F16D40" w:rsidP="001F76C6">
            <w:pPr>
              <w:pStyle w:val="aff"/>
              <w:ind w:left="0"/>
              <w:jc w:val="center"/>
              <w:rPr>
                <w:rFonts w:ascii="Times New Roman" w:hAnsi="Times New Roman"/>
              </w:rPr>
            </w:pPr>
            <w:r w:rsidRPr="00C92803">
              <w:rPr>
                <w:rFonts w:ascii="Times New Roman" w:hAnsi="Times New Roman"/>
              </w:rPr>
              <w:t>13313,43354</w:t>
            </w:r>
          </w:p>
        </w:tc>
      </w:tr>
      <w:tr w:rsidR="00F16D40" w:rsidRPr="00C92803" w:rsidTr="00C92803">
        <w:tc>
          <w:tcPr>
            <w:tcW w:w="2977" w:type="dxa"/>
            <w:shd w:val="clear" w:color="auto" w:fill="auto"/>
          </w:tcPr>
          <w:p w:rsidR="00F16D40" w:rsidRPr="00C92803" w:rsidRDefault="00F16D40" w:rsidP="001F76C6">
            <w:pPr>
              <w:autoSpaceDE w:val="0"/>
              <w:autoSpaceDN w:val="0"/>
              <w:adjustRightInd w:val="0"/>
              <w:spacing w:after="0" w:line="240" w:lineRule="auto"/>
              <w:rPr>
                <w:rFonts w:ascii="Times New Roman" w:hAnsi="Times New Roman" w:cs="Times New Roman"/>
              </w:rPr>
            </w:pPr>
            <w:r w:rsidRPr="00C92803">
              <w:rPr>
                <w:rFonts w:ascii="Times New Roman" w:hAnsi="Times New Roman" w:cs="Times New Roman"/>
              </w:rPr>
              <w:t>Содержание сетей уличного освещения (ООО ТСП).</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13 979,39</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0,00</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2798,06</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2782,00</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2994,40</w:t>
            </w:r>
          </w:p>
        </w:tc>
        <w:tc>
          <w:tcPr>
            <w:tcW w:w="1501"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501" w:type="dxa"/>
            <w:gridSpan w:val="2"/>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c>
          <w:tcPr>
            <w:tcW w:w="1133" w:type="dxa"/>
            <w:shd w:val="clear" w:color="auto" w:fill="auto"/>
            <w:vAlign w:val="center"/>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0,00</w:t>
            </w:r>
          </w:p>
        </w:tc>
      </w:tr>
      <w:tr w:rsidR="00F16D40" w:rsidRPr="00C92803" w:rsidTr="00C92803">
        <w:tc>
          <w:tcPr>
            <w:tcW w:w="2977" w:type="dxa"/>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F16D40" w:rsidRPr="00C92803" w:rsidRDefault="00F16D40" w:rsidP="001F76C6">
            <w:pPr>
              <w:spacing w:after="0" w:line="240" w:lineRule="auto"/>
              <w:jc w:val="center"/>
              <w:rPr>
                <w:rFonts w:ascii="Times New Roman" w:hAnsi="Times New Roman" w:cs="Times New Roman"/>
              </w:rPr>
            </w:pPr>
            <w:r w:rsidRPr="00C92803">
              <w:rPr>
                <w:rFonts w:ascii="Times New Roman" w:hAnsi="Times New Roman" w:cs="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98,145</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98,145</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34"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c>
          <w:tcPr>
            <w:tcW w:w="2977" w:type="dxa"/>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rPr>
              <w:t xml:space="preserve">Приобретение </w:t>
            </w:r>
            <w:proofErr w:type="spellStart"/>
            <w:r w:rsidRPr="00C92803">
              <w:rPr>
                <w:rFonts w:ascii="Times New Roman" w:hAnsi="Times New Roman" w:cs="Times New Roman"/>
              </w:rPr>
              <w:t>спецавтотранспорта</w:t>
            </w:r>
            <w:proofErr w:type="spellEnd"/>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601,00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601,00</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34"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c>
          <w:tcPr>
            <w:tcW w:w="2977" w:type="dxa"/>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rPr>
              <w:t xml:space="preserve">Озеленение сквера ул. </w:t>
            </w:r>
            <w:proofErr w:type="spellStart"/>
            <w:r w:rsidRPr="00C92803">
              <w:rPr>
                <w:rFonts w:ascii="Times New Roman" w:hAnsi="Times New Roman" w:cs="Times New Roman"/>
              </w:rPr>
              <w:t>Сергеевская</w:t>
            </w:r>
            <w:proofErr w:type="spellEnd"/>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77,50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77,50</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34"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c>
          <w:tcPr>
            <w:tcW w:w="2977" w:type="dxa"/>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rPr>
              <w:t>Закупка гирлянд уличных</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139,50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100,00</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39,50</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34"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c>
          <w:tcPr>
            <w:tcW w:w="2977" w:type="dxa"/>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95,00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95,00</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34"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c>
          <w:tcPr>
            <w:tcW w:w="2977" w:type="dxa"/>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23,00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23,00</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c>
          <w:tcPr>
            <w:tcW w:w="2977" w:type="dxa"/>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rPr>
              <w:t xml:space="preserve">Проектирование пешеходной зоны от пешеходного моста через р. Вязьма (ул. Набережная) до </w:t>
            </w:r>
            <w:proofErr w:type="spellStart"/>
            <w:r w:rsidRPr="00C92803">
              <w:rPr>
                <w:rFonts w:ascii="Times New Roman" w:hAnsi="Times New Roman" w:cs="Times New Roman"/>
              </w:rPr>
              <w:t>Шестагинского</w:t>
            </w:r>
            <w:proofErr w:type="spellEnd"/>
            <w:r w:rsidRPr="00C92803">
              <w:rPr>
                <w:rFonts w:ascii="Times New Roman" w:hAnsi="Times New Roman" w:cs="Times New Roman"/>
              </w:rPr>
              <w:t xml:space="preserve"> проезда в районе дома № 7 в г. Тейково Ивановской обл.</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99,90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99,90</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630"/>
        </w:trPr>
        <w:tc>
          <w:tcPr>
            <w:tcW w:w="2977" w:type="dxa"/>
            <w:vMerge w:val="restart"/>
            <w:shd w:val="clear" w:color="auto" w:fill="auto"/>
          </w:tcPr>
          <w:p w:rsidR="00F16D40" w:rsidRPr="00C92803" w:rsidRDefault="00F16D40" w:rsidP="001F76C6">
            <w:pPr>
              <w:spacing w:after="0" w:line="240" w:lineRule="auto"/>
              <w:rPr>
                <w:rFonts w:ascii="Times New Roman" w:hAnsi="Times New Roman" w:cs="Times New Roman"/>
                <w:noProof/>
              </w:rPr>
            </w:pPr>
          </w:p>
          <w:p w:rsidR="00F16D40" w:rsidRPr="00C92803" w:rsidRDefault="00F16D40" w:rsidP="001F76C6">
            <w:pPr>
              <w:spacing w:after="0" w:line="240" w:lineRule="auto"/>
              <w:rPr>
                <w:rFonts w:ascii="Times New Roman" w:hAnsi="Times New Roman" w:cs="Times New Roman"/>
                <w:noProof/>
              </w:rPr>
            </w:pPr>
            <w:r w:rsidRPr="00C92803">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10,6363</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10,6363</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630"/>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noProof/>
              </w:rPr>
            </w:pP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Областной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200,00</w:t>
            </w:r>
          </w:p>
          <w:p w:rsidR="00F16D40" w:rsidRPr="00C92803" w:rsidRDefault="00F16D40" w:rsidP="001F76C6">
            <w:pPr>
              <w:pStyle w:val="aff"/>
              <w:ind w:left="0"/>
              <w:jc w:val="center"/>
              <w:rPr>
                <w:rFonts w:ascii="Times New Roman" w:hAnsi="Times New Roman"/>
              </w:rPr>
            </w:pP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200,00</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630"/>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noProof/>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b/>
              </w:rPr>
              <w:t>Итого по мероприятию</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210,6363</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210,6363</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c>
          <w:tcPr>
            <w:tcW w:w="2977" w:type="dxa"/>
            <w:vMerge w:val="restart"/>
            <w:shd w:val="clear" w:color="auto" w:fill="auto"/>
          </w:tcPr>
          <w:p w:rsidR="00F16D40" w:rsidRPr="00C92803" w:rsidRDefault="00F16D40" w:rsidP="001F76C6">
            <w:pPr>
              <w:spacing w:after="0" w:line="240" w:lineRule="auto"/>
              <w:rPr>
                <w:rFonts w:ascii="Times New Roman" w:hAnsi="Times New Roman" w:cs="Times New Roman"/>
              </w:rPr>
            </w:pPr>
          </w:p>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rPr>
              <w:t xml:space="preserve">Приобретение и установка </w:t>
            </w:r>
            <w:r w:rsidRPr="00C92803">
              <w:rPr>
                <w:rFonts w:ascii="Times New Roman" w:hAnsi="Times New Roman" w:cs="Times New Roman"/>
              </w:rPr>
              <w:lastRenderedPageBreak/>
              <w:t>детской игровой площадки по адресу: г. Тейково, ул. 2-Комовская, д.12</w:t>
            </w: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lastRenderedPageBreak/>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 xml:space="preserve"> 18,0817</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18,0817</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c>
          <w:tcPr>
            <w:tcW w:w="2977" w:type="dxa"/>
            <w:vMerge/>
            <w:shd w:val="clear" w:color="auto" w:fill="auto"/>
          </w:tcPr>
          <w:p w:rsidR="00F16D40" w:rsidRPr="00C92803" w:rsidRDefault="00F16D40" w:rsidP="001F76C6">
            <w:pPr>
              <w:spacing w:after="0" w:line="240" w:lineRule="auto"/>
              <w:rPr>
                <w:rFonts w:ascii="Times New Roman" w:hAnsi="Times New Roman" w:cs="Times New Roman"/>
              </w:rPr>
            </w:pPr>
          </w:p>
        </w:tc>
        <w:tc>
          <w:tcPr>
            <w:tcW w:w="1229" w:type="dxa"/>
            <w:shd w:val="clear" w:color="auto" w:fill="auto"/>
          </w:tcPr>
          <w:p w:rsidR="00F16D40" w:rsidRPr="00C92803" w:rsidRDefault="00F16D40" w:rsidP="001F76C6">
            <w:pPr>
              <w:pStyle w:val="aff"/>
              <w:ind w:left="0"/>
              <w:jc w:val="center"/>
              <w:rPr>
                <w:rFonts w:ascii="Times New Roman" w:hAnsi="Times New Roman"/>
              </w:rPr>
            </w:pPr>
            <w:r w:rsidRPr="00C92803">
              <w:rPr>
                <w:rFonts w:ascii="Times New Roman" w:hAnsi="Times New Roman"/>
              </w:rPr>
              <w:t>Областной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340,00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340,00</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c>
          <w:tcPr>
            <w:tcW w:w="2977" w:type="dxa"/>
            <w:vMerge/>
            <w:shd w:val="clear" w:color="auto" w:fill="auto"/>
          </w:tcPr>
          <w:p w:rsidR="00F16D40" w:rsidRPr="00C92803" w:rsidRDefault="00F16D40" w:rsidP="001F76C6">
            <w:pPr>
              <w:spacing w:after="0" w:line="240" w:lineRule="auto"/>
              <w:rPr>
                <w:rFonts w:ascii="Times New Roman" w:hAnsi="Times New Roman" w:cs="Times New Roman"/>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b/>
              </w:rPr>
              <w:t>Итого по мероприятию</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358,0817</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358,0817</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335"/>
        </w:trPr>
        <w:tc>
          <w:tcPr>
            <w:tcW w:w="2977" w:type="dxa"/>
            <w:vMerge w:val="restart"/>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Cs w:val="20"/>
              </w:rPr>
              <w:t>Приобретение и установка детской игровой площадки по адресу: г. Тейково, ул. Футбольная, д. 2/6</w:t>
            </w: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26,591</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26,591</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335"/>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szCs w:val="20"/>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rPr>
              <w:t>Областной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500,00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500,00</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561"/>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szCs w:val="20"/>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b/>
              </w:rPr>
              <w:t>Итого по мероприятию</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526,591</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526,591</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420"/>
        </w:trPr>
        <w:tc>
          <w:tcPr>
            <w:tcW w:w="2977" w:type="dxa"/>
            <w:vMerge w:val="restart"/>
            <w:shd w:val="clear" w:color="auto" w:fill="auto"/>
          </w:tcPr>
          <w:p w:rsidR="00F16D40" w:rsidRPr="00C92803" w:rsidRDefault="00F16D40" w:rsidP="001F76C6">
            <w:pPr>
              <w:spacing w:after="0" w:line="240" w:lineRule="auto"/>
              <w:rPr>
                <w:rFonts w:ascii="Times New Roman" w:hAnsi="Times New Roman" w:cs="Times New Roman"/>
              </w:rPr>
            </w:pPr>
            <w:r w:rsidRPr="00C92803">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26,591</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26,591</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395"/>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szCs w:val="20"/>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rPr>
              <w:t>Областной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500,00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500,00</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318"/>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szCs w:val="20"/>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b/>
                <w:sz w:val="16"/>
              </w:rPr>
              <w:t>Итого по мероприятию</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526,591</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526,591</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318"/>
        </w:trPr>
        <w:tc>
          <w:tcPr>
            <w:tcW w:w="2977" w:type="dxa"/>
            <w:vMerge w:val="restart"/>
            <w:shd w:val="clear" w:color="auto" w:fill="auto"/>
          </w:tcPr>
          <w:p w:rsidR="00F16D40" w:rsidRPr="00C92803" w:rsidRDefault="00F16D40" w:rsidP="001F76C6">
            <w:pPr>
              <w:spacing w:after="0" w:line="240" w:lineRule="auto"/>
              <w:rPr>
                <w:rFonts w:ascii="Times New Roman" w:hAnsi="Times New Roman" w:cs="Times New Roman"/>
                <w:szCs w:val="20"/>
              </w:rPr>
            </w:pPr>
            <w:r w:rsidRPr="00C92803">
              <w:rPr>
                <w:rFonts w:ascii="Times New Roman" w:hAnsi="Times New Roman" w:cs="Times New Roman"/>
                <w:szCs w:val="20"/>
              </w:rPr>
              <w:t>Приобретение и установка детской игровой площадки по адресу: г. Тейково, пос. Фрунзе, вблизи д. 44</w:t>
            </w: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72,36900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72,36900</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318"/>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szCs w:val="20"/>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rPr>
              <w:t>Областной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1 375,00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1 375,00</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r>
      <w:tr w:rsidR="00F16D40" w:rsidRPr="00C92803" w:rsidTr="00C92803">
        <w:trPr>
          <w:trHeight w:val="318"/>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szCs w:val="20"/>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b/>
                <w:sz w:val="16"/>
              </w:rPr>
              <w:t>Итого по мероприятию</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1 447,36900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1 447,36900</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r>
      <w:tr w:rsidR="00F16D40" w:rsidRPr="00C92803" w:rsidTr="00C92803">
        <w:trPr>
          <w:trHeight w:val="318"/>
        </w:trPr>
        <w:tc>
          <w:tcPr>
            <w:tcW w:w="2977" w:type="dxa"/>
            <w:vMerge w:val="restart"/>
            <w:shd w:val="clear" w:color="auto" w:fill="auto"/>
          </w:tcPr>
          <w:p w:rsidR="00F16D40" w:rsidRPr="00C92803" w:rsidRDefault="00F16D40" w:rsidP="001F76C6">
            <w:pPr>
              <w:spacing w:after="0" w:line="240" w:lineRule="auto"/>
              <w:rPr>
                <w:rFonts w:ascii="Times New Roman" w:hAnsi="Times New Roman" w:cs="Times New Roman"/>
                <w:szCs w:val="20"/>
              </w:rPr>
            </w:pPr>
            <w:r w:rsidRPr="00C92803">
              <w:rPr>
                <w:rFonts w:ascii="Times New Roman" w:hAnsi="Times New Roman" w:cs="Times New Roman"/>
                <w:szCs w:val="20"/>
              </w:rPr>
              <w:t xml:space="preserve">Приобретение и установка детской игровой площадки по адресу: г. Тейково, ул. </w:t>
            </w:r>
            <w:proofErr w:type="spellStart"/>
            <w:r w:rsidRPr="00C92803">
              <w:rPr>
                <w:rFonts w:ascii="Times New Roman" w:hAnsi="Times New Roman" w:cs="Times New Roman"/>
                <w:szCs w:val="20"/>
              </w:rPr>
              <w:t>Неделина</w:t>
            </w:r>
            <w:proofErr w:type="spellEnd"/>
            <w:r w:rsidRPr="00C92803">
              <w:rPr>
                <w:rFonts w:ascii="Times New Roman" w:hAnsi="Times New Roman" w:cs="Times New Roman"/>
                <w:szCs w:val="20"/>
              </w:rPr>
              <w:t>, д. 3</w:t>
            </w: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72,36900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72,36900</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r>
      <w:tr w:rsidR="00F16D40" w:rsidRPr="00C92803" w:rsidTr="00C92803">
        <w:trPr>
          <w:trHeight w:val="318"/>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szCs w:val="20"/>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rPr>
              <w:t>Областной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1 375,00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1 375,00</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r>
      <w:tr w:rsidR="00F16D40" w:rsidRPr="00C92803" w:rsidTr="00C92803">
        <w:trPr>
          <w:trHeight w:val="318"/>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szCs w:val="20"/>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b/>
                <w:sz w:val="16"/>
              </w:rPr>
              <w:t>Итого по мероприятию</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1 447,36900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1 447,36900</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r>
      <w:tr w:rsidR="00F16D40" w:rsidRPr="00C92803" w:rsidTr="00C92803">
        <w:trPr>
          <w:trHeight w:val="318"/>
        </w:trPr>
        <w:tc>
          <w:tcPr>
            <w:tcW w:w="2977" w:type="dxa"/>
            <w:vMerge w:val="restart"/>
            <w:shd w:val="clear" w:color="auto" w:fill="auto"/>
          </w:tcPr>
          <w:p w:rsidR="00F16D40" w:rsidRPr="00C92803" w:rsidRDefault="00F16D40" w:rsidP="001F76C6">
            <w:pPr>
              <w:spacing w:after="0" w:line="240" w:lineRule="auto"/>
              <w:rPr>
                <w:rFonts w:ascii="Times New Roman" w:hAnsi="Times New Roman" w:cs="Times New Roman"/>
                <w:szCs w:val="20"/>
              </w:rPr>
            </w:pPr>
            <w:r w:rsidRPr="00C92803">
              <w:rPr>
                <w:rFonts w:ascii="Times New Roman" w:hAnsi="Times New Roman" w:cs="Times New Roman"/>
                <w:szCs w:val="20"/>
              </w:rPr>
              <w:t>Приобретение и установка детской игровой площадки по адресу: г. Тейково, ул. Молодежная, д. 14</w:t>
            </w: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rPr>
              <w:t>Местный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10,52953</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10,52953</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318"/>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szCs w:val="20"/>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rPr>
              <w:t>Областной бюджет</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200,00000</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200,00000</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r w:rsidR="00F16D40" w:rsidRPr="00C92803" w:rsidTr="00C92803">
        <w:trPr>
          <w:trHeight w:val="318"/>
        </w:trPr>
        <w:tc>
          <w:tcPr>
            <w:tcW w:w="2977" w:type="dxa"/>
            <w:vMerge/>
            <w:shd w:val="clear" w:color="auto" w:fill="auto"/>
          </w:tcPr>
          <w:p w:rsidR="00F16D40" w:rsidRPr="00C92803" w:rsidRDefault="00F16D40" w:rsidP="001F76C6">
            <w:pPr>
              <w:spacing w:after="0" w:line="240" w:lineRule="auto"/>
              <w:rPr>
                <w:rFonts w:ascii="Times New Roman" w:hAnsi="Times New Roman" w:cs="Times New Roman"/>
                <w:szCs w:val="20"/>
              </w:rPr>
            </w:pPr>
          </w:p>
        </w:tc>
        <w:tc>
          <w:tcPr>
            <w:tcW w:w="1229" w:type="dxa"/>
            <w:shd w:val="clear" w:color="auto" w:fill="auto"/>
          </w:tcPr>
          <w:p w:rsidR="00F16D40" w:rsidRPr="00C92803" w:rsidRDefault="00F16D40" w:rsidP="001F76C6">
            <w:pPr>
              <w:pStyle w:val="aff"/>
              <w:ind w:left="0"/>
              <w:rPr>
                <w:rFonts w:ascii="Times New Roman" w:hAnsi="Times New Roman"/>
                <w:b/>
              </w:rPr>
            </w:pPr>
            <w:r w:rsidRPr="00C92803">
              <w:rPr>
                <w:rFonts w:ascii="Times New Roman" w:hAnsi="Times New Roman"/>
                <w:b/>
                <w:sz w:val="16"/>
              </w:rPr>
              <w:t>Итого по мероприятию</w:t>
            </w:r>
          </w:p>
        </w:tc>
        <w:tc>
          <w:tcPr>
            <w:tcW w:w="1560"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210,52953</w:t>
            </w:r>
          </w:p>
        </w:tc>
        <w:tc>
          <w:tcPr>
            <w:tcW w:w="1559"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7"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418"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34"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w:t>
            </w:r>
          </w:p>
        </w:tc>
        <w:tc>
          <w:tcPr>
            <w:tcW w:w="1501" w:type="dxa"/>
            <w:shd w:val="clear" w:color="auto" w:fill="auto"/>
            <w:vAlign w:val="center"/>
          </w:tcPr>
          <w:p w:rsidR="00F16D40" w:rsidRPr="00C92803" w:rsidRDefault="00F16D40" w:rsidP="001F76C6">
            <w:pPr>
              <w:pStyle w:val="aff"/>
              <w:ind w:left="0"/>
              <w:jc w:val="center"/>
              <w:rPr>
                <w:rFonts w:ascii="Times New Roman" w:hAnsi="Times New Roman"/>
                <w:b/>
              </w:rPr>
            </w:pPr>
            <w:r w:rsidRPr="00C92803">
              <w:rPr>
                <w:rFonts w:ascii="Times New Roman" w:hAnsi="Times New Roman"/>
                <w:b/>
              </w:rPr>
              <w:t>210,52953</w:t>
            </w:r>
          </w:p>
        </w:tc>
        <w:tc>
          <w:tcPr>
            <w:tcW w:w="1501" w:type="dxa"/>
            <w:gridSpan w:val="2"/>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c>
          <w:tcPr>
            <w:tcW w:w="1133" w:type="dxa"/>
            <w:shd w:val="clear" w:color="auto" w:fill="auto"/>
            <w:vAlign w:val="center"/>
          </w:tcPr>
          <w:p w:rsidR="00F16D40" w:rsidRPr="00C92803" w:rsidRDefault="00F16D40" w:rsidP="001F76C6">
            <w:pPr>
              <w:pStyle w:val="aff"/>
              <w:ind w:left="0"/>
              <w:jc w:val="center"/>
              <w:rPr>
                <w:rFonts w:ascii="Times New Roman" w:hAnsi="Times New Roman"/>
              </w:rPr>
            </w:pPr>
            <w:r w:rsidRPr="00C92803">
              <w:rPr>
                <w:rFonts w:ascii="Times New Roman" w:hAnsi="Times New Roman"/>
              </w:rPr>
              <w:t>-</w:t>
            </w:r>
          </w:p>
        </w:tc>
      </w:tr>
    </w:tbl>
    <w:p w:rsidR="00F16D40" w:rsidRPr="00C92803" w:rsidRDefault="00F16D40" w:rsidP="00F16D40">
      <w:pPr>
        <w:spacing w:after="0" w:line="240" w:lineRule="auto"/>
        <w:rPr>
          <w:rFonts w:ascii="Times New Roman" w:hAnsi="Times New Roman" w:cs="Times New Roman"/>
          <w:sz w:val="20"/>
          <w:szCs w:val="20"/>
        </w:rPr>
      </w:pPr>
    </w:p>
    <w:p w:rsidR="00F16D40" w:rsidRPr="00C92803" w:rsidRDefault="00F16D40" w:rsidP="00F16D40">
      <w:pPr>
        <w:pStyle w:val="Default"/>
        <w:ind w:right="-1"/>
        <w:jc w:val="both"/>
        <w:rPr>
          <w:b/>
          <w:iCs/>
          <w:color w:val="auto"/>
          <w:sz w:val="28"/>
          <w:szCs w:val="28"/>
        </w:rPr>
      </w:pPr>
    </w:p>
    <w:p w:rsidR="00F16D40" w:rsidRPr="00C92803" w:rsidRDefault="00F16D40" w:rsidP="00F16D40">
      <w:pPr>
        <w:pStyle w:val="Default"/>
        <w:ind w:right="-1"/>
        <w:jc w:val="both"/>
        <w:rPr>
          <w:b/>
          <w:iCs/>
          <w:color w:val="auto"/>
          <w:sz w:val="28"/>
          <w:szCs w:val="28"/>
        </w:rPr>
      </w:pPr>
    </w:p>
    <w:p w:rsidR="00F16D40" w:rsidRPr="00C92803" w:rsidRDefault="00F16D40">
      <w:pPr>
        <w:rPr>
          <w:rFonts w:ascii="Times New Roman" w:hAnsi="Times New Roman" w:cs="Times New Roman"/>
          <w:sz w:val="24"/>
          <w:szCs w:val="24"/>
        </w:rPr>
        <w:sectPr w:rsidR="00F16D40" w:rsidRPr="00C92803" w:rsidSect="00F16D40">
          <w:pgSz w:w="16838" w:h="11906" w:orient="landscape"/>
          <w:pgMar w:top="567" w:right="851" w:bottom="709" w:left="1134" w:header="709" w:footer="709" w:gutter="0"/>
          <w:cols w:space="720"/>
        </w:sectPr>
      </w:pP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14</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B9227B">
        <w:rPr>
          <w:rFonts w:ascii="Times New Roman" w:hAnsi="Times New Roman" w:cs="Times New Roman"/>
          <w:sz w:val="24"/>
          <w:szCs w:val="24"/>
        </w:rPr>
        <w:t xml:space="preserve">               от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F16D40">
      <w:pPr>
        <w:pStyle w:val="Default"/>
        <w:ind w:right="-1"/>
        <w:jc w:val="both"/>
        <w:rPr>
          <w:b/>
          <w:iCs/>
          <w:color w:val="auto"/>
          <w:sz w:val="28"/>
          <w:szCs w:val="28"/>
        </w:rPr>
      </w:pPr>
    </w:p>
    <w:p w:rsidR="000D2B99" w:rsidRPr="00C92803" w:rsidRDefault="000D2B99" w:rsidP="000D2B99">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7130"/>
      </w:tblGrid>
      <w:tr w:rsidR="000D2B99" w:rsidRPr="00C92803" w:rsidTr="001F76C6">
        <w:tc>
          <w:tcPr>
            <w:tcW w:w="2509" w:type="dxa"/>
          </w:tcPr>
          <w:p w:rsidR="000D2B99" w:rsidRPr="00C92803" w:rsidRDefault="000D2B99" w:rsidP="001F76C6">
            <w:pPr>
              <w:pStyle w:val="afd"/>
              <w:rPr>
                <w:rFonts w:ascii="Times New Roman" w:hAnsi="Times New Roman"/>
              </w:rPr>
            </w:pPr>
            <w:r w:rsidRPr="00C92803">
              <w:rPr>
                <w:rFonts w:ascii="Times New Roman" w:hAnsi="Times New Roman"/>
              </w:rPr>
              <w:t xml:space="preserve">Наименование подпрограммы                                                   </w:t>
            </w:r>
          </w:p>
        </w:tc>
        <w:tc>
          <w:tcPr>
            <w:tcW w:w="7130" w:type="dxa"/>
          </w:tcPr>
          <w:p w:rsidR="000D2B99" w:rsidRPr="00C92803" w:rsidRDefault="000D2B99" w:rsidP="001F76C6">
            <w:pPr>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0D2B99" w:rsidRPr="00C92803" w:rsidTr="001F76C6">
        <w:tc>
          <w:tcPr>
            <w:tcW w:w="2509" w:type="dxa"/>
          </w:tcPr>
          <w:p w:rsidR="000D2B99" w:rsidRPr="00C92803" w:rsidRDefault="000D2B99" w:rsidP="001F76C6">
            <w:pPr>
              <w:pStyle w:val="afd"/>
              <w:rPr>
                <w:rFonts w:ascii="Times New Roman" w:hAnsi="Times New Roman"/>
              </w:rPr>
            </w:pPr>
            <w:r w:rsidRPr="00C92803">
              <w:rPr>
                <w:rFonts w:ascii="Times New Roman" w:hAnsi="Times New Roman"/>
              </w:rPr>
              <w:t xml:space="preserve">Исполнители подпрограммы   </w:t>
            </w:r>
          </w:p>
        </w:tc>
        <w:tc>
          <w:tcPr>
            <w:tcW w:w="7130" w:type="dxa"/>
          </w:tcPr>
          <w:p w:rsidR="000D2B99" w:rsidRPr="00C92803" w:rsidRDefault="000D2B99" w:rsidP="001F76C6">
            <w:pPr>
              <w:pStyle w:val="afd"/>
              <w:jc w:val="both"/>
              <w:rPr>
                <w:rFonts w:ascii="Times New Roman" w:hAnsi="Times New Roman"/>
              </w:rPr>
            </w:pPr>
            <w:r w:rsidRPr="00C92803">
              <w:rPr>
                <w:rFonts w:ascii="Times New Roman" w:hAnsi="Times New Roman"/>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0D2B99" w:rsidRPr="00C92803" w:rsidRDefault="000D2B99" w:rsidP="001F76C6">
            <w:pPr>
              <w:pStyle w:val="afd"/>
              <w:jc w:val="both"/>
              <w:rPr>
                <w:rFonts w:ascii="Times New Roman" w:hAnsi="Times New Roman"/>
              </w:rPr>
            </w:pPr>
            <w:r w:rsidRPr="00C92803">
              <w:rPr>
                <w:rFonts w:ascii="Times New Roman" w:hAnsi="Times New Roman"/>
              </w:rPr>
              <w:t>Финансовый отдел администрации г. Тейково</w:t>
            </w:r>
          </w:p>
        </w:tc>
      </w:tr>
      <w:tr w:rsidR="000D2B99" w:rsidRPr="00C92803" w:rsidTr="001F76C6">
        <w:tc>
          <w:tcPr>
            <w:tcW w:w="2509" w:type="dxa"/>
          </w:tcPr>
          <w:p w:rsidR="000D2B99" w:rsidRPr="00C92803" w:rsidRDefault="000D2B99" w:rsidP="001F76C6">
            <w:pPr>
              <w:pStyle w:val="afd"/>
              <w:rPr>
                <w:rFonts w:ascii="Times New Roman" w:hAnsi="Times New Roman"/>
              </w:rPr>
            </w:pPr>
            <w:r w:rsidRPr="00C92803">
              <w:rPr>
                <w:rFonts w:ascii="Times New Roman" w:hAnsi="Times New Roman"/>
              </w:rPr>
              <w:t>Срок реализации подпрограммы</w:t>
            </w:r>
          </w:p>
        </w:tc>
        <w:tc>
          <w:tcPr>
            <w:tcW w:w="7130" w:type="dxa"/>
          </w:tcPr>
          <w:p w:rsidR="000D2B99" w:rsidRPr="00C92803" w:rsidRDefault="000D2B99" w:rsidP="001F76C6">
            <w:pPr>
              <w:pStyle w:val="afd"/>
              <w:jc w:val="both"/>
              <w:rPr>
                <w:rFonts w:ascii="Times New Roman" w:hAnsi="Times New Roman"/>
              </w:rPr>
            </w:pPr>
            <w:r w:rsidRPr="00C92803">
              <w:rPr>
                <w:rFonts w:ascii="Times New Roman" w:hAnsi="Times New Roman"/>
              </w:rPr>
              <w:t>2014 - 2024</w:t>
            </w:r>
          </w:p>
        </w:tc>
      </w:tr>
      <w:tr w:rsidR="000D2B99" w:rsidRPr="00C92803" w:rsidTr="001F76C6">
        <w:tc>
          <w:tcPr>
            <w:tcW w:w="2509" w:type="dxa"/>
          </w:tcPr>
          <w:p w:rsidR="000D2B99" w:rsidRPr="00C92803" w:rsidRDefault="000D2B99" w:rsidP="001F76C6">
            <w:pPr>
              <w:pStyle w:val="afd"/>
              <w:rPr>
                <w:rFonts w:ascii="Times New Roman" w:hAnsi="Times New Roman"/>
              </w:rPr>
            </w:pPr>
            <w:r w:rsidRPr="00C92803">
              <w:rPr>
                <w:rFonts w:ascii="Times New Roman" w:hAnsi="Times New Roman"/>
              </w:rPr>
              <w:t>Цели подпрограммы</w:t>
            </w:r>
          </w:p>
        </w:tc>
        <w:tc>
          <w:tcPr>
            <w:tcW w:w="7130" w:type="dxa"/>
          </w:tcPr>
          <w:p w:rsidR="000D2B99" w:rsidRPr="00C92803" w:rsidRDefault="000D2B99" w:rsidP="001F76C6">
            <w:pPr>
              <w:spacing w:after="0" w:line="240" w:lineRule="auto"/>
              <w:jc w:val="both"/>
              <w:rPr>
                <w:rFonts w:ascii="Times New Roman" w:hAnsi="Times New Roman" w:cs="Times New Roman"/>
                <w:sz w:val="24"/>
                <w:szCs w:val="24"/>
              </w:rPr>
            </w:pPr>
            <w:proofErr w:type="gramStart"/>
            <w:r w:rsidRPr="00C92803">
              <w:rPr>
                <w:rFonts w:ascii="Times New Roman" w:hAnsi="Times New Roman" w:cs="Times New Roman"/>
                <w:sz w:val="24"/>
                <w:szCs w:val="24"/>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C92803">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w:t>
            </w:r>
          </w:p>
        </w:tc>
      </w:tr>
      <w:tr w:rsidR="000D2B99" w:rsidRPr="00C92803" w:rsidTr="001F76C6">
        <w:tc>
          <w:tcPr>
            <w:tcW w:w="2509" w:type="dxa"/>
          </w:tcPr>
          <w:p w:rsidR="000D2B99" w:rsidRPr="00C92803" w:rsidRDefault="000D2B99" w:rsidP="001F76C6">
            <w:pPr>
              <w:pStyle w:val="afd"/>
              <w:rPr>
                <w:rFonts w:ascii="Times New Roman" w:hAnsi="Times New Roman"/>
              </w:rPr>
            </w:pPr>
            <w:r w:rsidRPr="00C92803">
              <w:rPr>
                <w:rFonts w:ascii="Times New Roman" w:hAnsi="Times New Roman"/>
              </w:rPr>
              <w:t xml:space="preserve">Объемы ресурсного обеспечения подпрограммы </w:t>
            </w:r>
          </w:p>
        </w:tc>
        <w:tc>
          <w:tcPr>
            <w:tcW w:w="7130" w:type="dxa"/>
          </w:tcPr>
          <w:p w:rsidR="000D2B99" w:rsidRPr="00C92803" w:rsidRDefault="000D2B99" w:rsidP="001F76C6">
            <w:pPr>
              <w:pStyle w:val="afd"/>
              <w:rPr>
                <w:rFonts w:ascii="Times New Roman" w:hAnsi="Times New Roman"/>
              </w:rPr>
            </w:pPr>
            <w:r w:rsidRPr="00C92803">
              <w:rPr>
                <w:rFonts w:ascii="Times New Roman" w:hAnsi="Times New Roman"/>
              </w:rPr>
              <w:t>Общий объем финансирования подпрограммы  – 47 101,77964 тыс. руб., в том числе:</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2014 год – 2 502,32600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2015 год – 6 220,64750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2016 год – 2 932,17300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2017 год – 4 189,73200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2018 –  4 517,83317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2019 –  4 735,26617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2020 –  4 939,26689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2021 –  5 108,23959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2022 –  5 349,39382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2023 –  3 303,45075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2024 –  3 303,45075 тыс. руб.</w:t>
            </w:r>
          </w:p>
          <w:p w:rsidR="000D2B99" w:rsidRPr="00C92803" w:rsidRDefault="000D2B99" w:rsidP="001F76C6">
            <w:pPr>
              <w:pStyle w:val="afd"/>
              <w:rPr>
                <w:rFonts w:ascii="Times New Roman" w:hAnsi="Times New Roman"/>
              </w:rPr>
            </w:pPr>
            <w:r w:rsidRPr="00C92803">
              <w:rPr>
                <w:rFonts w:ascii="Times New Roman" w:hAnsi="Times New Roman"/>
              </w:rPr>
              <w:t>- местный бюджет</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2014 –  2 502,32600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2015 –  2 539,45150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2016 –  2 932,17300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2017 –  3 288,89400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2018 –  3 325,93117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2019 –  3 476,59117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2020 –  3 594,15989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2021 –  3 757,34759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2022 –  3 872,07282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2023 –  3 303,45075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lastRenderedPageBreak/>
              <w:t>2024 –  3 303,45075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областной бюджет:</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2014 –  0,000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2015 –  2 588,69800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2016 –  0,000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2017 –  900,83800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2018 – 1 191,902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2019 – 1 258,675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2020 – 1 345,10700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2021 – 1 350,89200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2022 – 1 477,32100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2023 – 0,000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2024 – 0,000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федеральный бюджет:</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2014  –  0,000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2015  –  1 092,498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2016-2024 – 0,000 тыс. руб.</w:t>
            </w:r>
          </w:p>
        </w:tc>
      </w:tr>
    </w:tbl>
    <w:p w:rsidR="00F16D40" w:rsidRPr="00C92803" w:rsidRDefault="00F16D40" w:rsidP="00F16D40">
      <w:pPr>
        <w:pStyle w:val="Default"/>
        <w:ind w:right="-1"/>
        <w:jc w:val="both"/>
        <w:rPr>
          <w:b/>
          <w:iCs/>
          <w:color w:val="auto"/>
          <w:sz w:val="28"/>
          <w:szCs w:val="28"/>
        </w:rPr>
      </w:pPr>
    </w:p>
    <w:p w:rsidR="00F16D40" w:rsidRPr="00C92803" w:rsidRDefault="00F16D40" w:rsidP="00F16D40">
      <w:pPr>
        <w:pStyle w:val="Default"/>
        <w:ind w:right="-1"/>
        <w:jc w:val="both"/>
        <w:rPr>
          <w:b/>
          <w:iCs/>
          <w:color w:val="auto"/>
          <w:sz w:val="28"/>
          <w:szCs w:val="28"/>
        </w:rPr>
      </w:pPr>
    </w:p>
    <w:p w:rsidR="000D2B99" w:rsidRPr="00C92803" w:rsidRDefault="000D2B99">
      <w:pPr>
        <w:rPr>
          <w:rFonts w:ascii="Times New Roman" w:hAnsi="Times New Roman" w:cs="Times New Roman"/>
          <w:sz w:val="24"/>
          <w:szCs w:val="24"/>
        </w:rPr>
      </w:pPr>
      <w:r w:rsidRPr="00C92803">
        <w:rPr>
          <w:rFonts w:ascii="Times New Roman" w:hAnsi="Times New Roman" w:cs="Times New Roman"/>
          <w:sz w:val="24"/>
          <w:szCs w:val="24"/>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15</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B9227B">
        <w:rPr>
          <w:rFonts w:ascii="Times New Roman" w:hAnsi="Times New Roman" w:cs="Times New Roman"/>
          <w:sz w:val="24"/>
          <w:szCs w:val="24"/>
        </w:rPr>
        <w:t xml:space="preserve">            от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F16D40">
      <w:pPr>
        <w:pStyle w:val="Default"/>
        <w:ind w:right="-1"/>
        <w:jc w:val="both"/>
        <w:rPr>
          <w:b/>
          <w:iCs/>
          <w:color w:val="auto"/>
          <w:sz w:val="28"/>
          <w:szCs w:val="28"/>
        </w:rPr>
      </w:pPr>
    </w:p>
    <w:p w:rsidR="000D2B99" w:rsidRPr="00C92803" w:rsidRDefault="000D2B99" w:rsidP="000D2B99">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b/>
          <w:iCs/>
          <w:sz w:val="28"/>
          <w:szCs w:val="28"/>
        </w:rPr>
        <w:tab/>
      </w:r>
      <w:r w:rsidRPr="00C92803">
        <w:rPr>
          <w:rFonts w:ascii="Times New Roman" w:hAnsi="Times New Roman" w:cs="Times New Roman"/>
          <w:sz w:val="24"/>
          <w:szCs w:val="24"/>
        </w:rPr>
        <w:t>5. Ресурсное обеспечение подпрограммы.</w:t>
      </w:r>
    </w:p>
    <w:p w:rsidR="000D2B99" w:rsidRPr="00C92803" w:rsidRDefault="000D2B99" w:rsidP="000D2B99">
      <w:pPr>
        <w:pStyle w:val="aff"/>
        <w:tabs>
          <w:tab w:val="left" w:pos="3255"/>
        </w:tabs>
        <w:ind w:left="0" w:firstLine="709"/>
        <w:rPr>
          <w:rFonts w:ascii="Times New Roman" w:hAnsi="Times New Roman"/>
          <w:sz w:val="24"/>
          <w:szCs w:val="24"/>
        </w:rPr>
      </w:pPr>
      <w:r w:rsidRPr="00C92803">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0D2B99" w:rsidRPr="00C92803" w:rsidRDefault="000D2B99" w:rsidP="000D2B99">
      <w:pPr>
        <w:pStyle w:val="aff"/>
        <w:tabs>
          <w:tab w:val="left" w:pos="3255"/>
        </w:tabs>
        <w:ind w:left="0" w:right="-1"/>
        <w:jc w:val="right"/>
        <w:rPr>
          <w:rFonts w:ascii="Times New Roman" w:hAnsi="Times New Roman"/>
          <w:sz w:val="24"/>
          <w:szCs w:val="24"/>
        </w:rPr>
      </w:pPr>
    </w:p>
    <w:p w:rsidR="000D2B99" w:rsidRPr="00C92803" w:rsidRDefault="000D2B99" w:rsidP="000D2B99">
      <w:pPr>
        <w:pStyle w:val="aff"/>
        <w:tabs>
          <w:tab w:val="left" w:pos="3255"/>
        </w:tabs>
        <w:ind w:left="0" w:right="-1"/>
        <w:jc w:val="right"/>
        <w:rPr>
          <w:rFonts w:ascii="Times New Roman" w:hAnsi="Times New Roman"/>
          <w:sz w:val="24"/>
          <w:szCs w:val="24"/>
        </w:rPr>
      </w:pPr>
      <w:r w:rsidRPr="00C92803">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firstRow="1" w:lastRow="0" w:firstColumn="1" w:lastColumn="0" w:noHBand="0" w:noVBand="0"/>
      </w:tblPr>
      <w:tblGrid>
        <w:gridCol w:w="2376"/>
        <w:gridCol w:w="851"/>
        <w:gridCol w:w="850"/>
        <w:gridCol w:w="696"/>
        <w:gridCol w:w="674"/>
        <w:gridCol w:w="674"/>
        <w:gridCol w:w="791"/>
        <w:gridCol w:w="709"/>
        <w:gridCol w:w="850"/>
        <w:gridCol w:w="709"/>
        <w:gridCol w:w="709"/>
        <w:gridCol w:w="709"/>
      </w:tblGrid>
      <w:tr w:rsidR="000D2B99" w:rsidRPr="00C92803" w:rsidTr="00C92803">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0D2B99" w:rsidRPr="00C92803" w:rsidRDefault="000D2B99" w:rsidP="001F76C6">
            <w:pPr>
              <w:pStyle w:val="aff"/>
              <w:ind w:left="0" w:right="-1"/>
              <w:rPr>
                <w:rFonts w:ascii="Times New Roman" w:hAnsi="Times New Roman"/>
              </w:rPr>
            </w:pPr>
            <w:r w:rsidRPr="00C92803">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2024</w:t>
            </w:r>
          </w:p>
        </w:tc>
      </w:tr>
      <w:tr w:rsidR="000D2B99" w:rsidRPr="00C92803" w:rsidTr="00C92803">
        <w:tc>
          <w:tcPr>
            <w:tcW w:w="2376" w:type="dxa"/>
            <w:tcBorders>
              <w:top w:val="single" w:sz="4" w:space="0" w:color="auto"/>
              <w:left w:val="single" w:sz="4" w:space="0" w:color="auto"/>
              <w:bottom w:val="single" w:sz="4" w:space="0" w:color="auto"/>
              <w:right w:val="nil"/>
            </w:tcBorders>
            <w:shd w:val="clear" w:color="auto" w:fill="auto"/>
            <w:vAlign w:val="center"/>
          </w:tcPr>
          <w:p w:rsidR="000D2B99" w:rsidRPr="00C92803" w:rsidRDefault="000D2B99" w:rsidP="001F76C6">
            <w:pPr>
              <w:pStyle w:val="ConsPlusNonformat"/>
              <w:widowControl/>
              <w:ind w:right="-1"/>
              <w:jc w:val="both"/>
              <w:rPr>
                <w:rFonts w:ascii="Times New Roman" w:hAnsi="Times New Roman" w:cs="Times New Roman"/>
              </w:rPr>
            </w:pPr>
            <w:r w:rsidRPr="00C92803">
              <w:rPr>
                <w:rFonts w:ascii="Times New Roman" w:hAnsi="Times New Roman" w:cs="Times New Roman"/>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p>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2502,326</w:t>
            </w:r>
          </w:p>
          <w:p w:rsidR="000D2B99" w:rsidRPr="00C92803" w:rsidRDefault="000D2B99" w:rsidP="001F76C6">
            <w:pPr>
              <w:spacing w:after="0" w:line="240" w:lineRule="auto"/>
              <w:ind w:right="-1"/>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p>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6220,64750</w:t>
            </w:r>
          </w:p>
          <w:p w:rsidR="000D2B99" w:rsidRPr="00C92803" w:rsidRDefault="000D2B99" w:rsidP="001F76C6">
            <w:pPr>
              <w:spacing w:after="0" w:line="240" w:lineRule="auto"/>
              <w:ind w:right="-1"/>
              <w:jc w:val="center"/>
              <w:rPr>
                <w:rFonts w:ascii="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4 939,26689</w:t>
            </w:r>
          </w:p>
        </w:tc>
        <w:tc>
          <w:tcPr>
            <w:tcW w:w="850"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5108,23959</w:t>
            </w:r>
          </w:p>
        </w:tc>
        <w:tc>
          <w:tcPr>
            <w:tcW w:w="709"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5 349,39382</w:t>
            </w:r>
          </w:p>
        </w:tc>
        <w:tc>
          <w:tcPr>
            <w:tcW w:w="709"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3303,45075</w:t>
            </w:r>
          </w:p>
        </w:tc>
      </w:tr>
      <w:tr w:rsidR="000D2B99" w:rsidRPr="00C92803" w:rsidTr="00C92803">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0D2B99" w:rsidRPr="00C92803" w:rsidRDefault="000D2B99" w:rsidP="001F76C6">
            <w:pPr>
              <w:pStyle w:val="aff"/>
              <w:ind w:left="0" w:right="-1"/>
              <w:rPr>
                <w:rFonts w:ascii="Times New Roman" w:hAnsi="Times New Roman"/>
              </w:rPr>
            </w:pPr>
            <w:r w:rsidRPr="00C92803">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3 594,1</w:t>
            </w:r>
          </w:p>
          <w:p w:rsidR="000D2B99" w:rsidRPr="00C92803" w:rsidRDefault="000D2B99" w:rsidP="001F76C6">
            <w:pPr>
              <w:spacing w:after="0" w:line="240" w:lineRule="auto"/>
              <w:ind w:right="-1"/>
              <w:rPr>
                <w:rFonts w:ascii="Times New Roman" w:hAnsi="Times New Roman" w:cs="Times New Roman"/>
                <w:sz w:val="16"/>
                <w:szCs w:val="16"/>
              </w:rPr>
            </w:pPr>
            <w:r w:rsidRPr="00C92803">
              <w:rPr>
                <w:rFonts w:ascii="Times New Roman" w:hAnsi="Times New Roman" w:cs="Times New Roman"/>
                <w:sz w:val="16"/>
                <w:szCs w:val="16"/>
              </w:rPr>
              <w:t>5989</w:t>
            </w:r>
          </w:p>
        </w:tc>
        <w:tc>
          <w:tcPr>
            <w:tcW w:w="850"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3 757,34759</w:t>
            </w:r>
          </w:p>
        </w:tc>
        <w:tc>
          <w:tcPr>
            <w:tcW w:w="709"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3 872,07282</w:t>
            </w:r>
          </w:p>
        </w:tc>
        <w:tc>
          <w:tcPr>
            <w:tcW w:w="709"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3303,45075</w:t>
            </w:r>
          </w:p>
        </w:tc>
      </w:tr>
      <w:tr w:rsidR="000D2B99" w:rsidRPr="00C92803" w:rsidTr="00C92803">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0D2B99" w:rsidRPr="00C92803" w:rsidRDefault="000D2B99" w:rsidP="001F76C6">
            <w:pPr>
              <w:pStyle w:val="aff"/>
              <w:ind w:left="0" w:right="-1"/>
              <w:rPr>
                <w:rFonts w:ascii="Times New Roman" w:hAnsi="Times New Roman"/>
              </w:rPr>
            </w:pPr>
            <w:r w:rsidRPr="00C92803">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1350,89200</w:t>
            </w:r>
          </w:p>
        </w:tc>
        <w:tc>
          <w:tcPr>
            <w:tcW w:w="709" w:type="dxa"/>
            <w:tcBorders>
              <w:top w:val="single" w:sz="4" w:space="0" w:color="auto"/>
              <w:left w:val="nil"/>
              <w:bottom w:val="single" w:sz="4" w:space="0" w:color="auto"/>
              <w:right w:val="single" w:sz="4" w:space="0" w:color="auto"/>
            </w:tcBorders>
            <w:shd w:val="clear" w:color="auto" w:fill="auto"/>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1 477,32100</w:t>
            </w:r>
          </w:p>
        </w:tc>
        <w:tc>
          <w:tcPr>
            <w:tcW w:w="709" w:type="dxa"/>
            <w:tcBorders>
              <w:top w:val="single" w:sz="4" w:space="0" w:color="auto"/>
              <w:left w:val="nil"/>
              <w:bottom w:val="single" w:sz="4" w:space="0" w:color="auto"/>
              <w:right w:val="single" w:sz="4" w:space="0" w:color="auto"/>
            </w:tcBorders>
            <w:shd w:val="clear" w:color="auto" w:fill="auto"/>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r w:rsidR="000D2B99" w:rsidRPr="00C92803" w:rsidTr="00C92803">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0D2B99" w:rsidRPr="00C92803" w:rsidRDefault="000D2B99" w:rsidP="001F76C6">
            <w:pPr>
              <w:pStyle w:val="ConsPlusNonformat"/>
              <w:widowControl/>
              <w:ind w:right="-1"/>
              <w:rPr>
                <w:rFonts w:ascii="Times New Roman" w:hAnsi="Times New Roman" w:cs="Times New Roman"/>
              </w:rPr>
            </w:pPr>
            <w:r w:rsidRPr="00C92803">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6"/>
                <w:szCs w:val="16"/>
              </w:rPr>
            </w:pPr>
            <w:r w:rsidRPr="00C92803">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0D2B99" w:rsidRPr="00C92803" w:rsidRDefault="000D2B99" w:rsidP="001F76C6">
            <w:pPr>
              <w:spacing w:after="0" w:line="240" w:lineRule="auto"/>
              <w:ind w:right="-1"/>
              <w:jc w:val="center"/>
              <w:rPr>
                <w:rFonts w:ascii="Times New Roman" w:hAnsi="Times New Roman" w:cs="Times New Roman"/>
              </w:rPr>
            </w:pPr>
            <w:r w:rsidRPr="00C92803">
              <w:rPr>
                <w:rFonts w:ascii="Times New Roman" w:hAnsi="Times New Roman" w:cs="Times New Roman"/>
                <w:sz w:val="16"/>
                <w:szCs w:val="16"/>
              </w:rPr>
              <w:t>0,00</w:t>
            </w:r>
          </w:p>
        </w:tc>
      </w:tr>
    </w:tbl>
    <w:p w:rsidR="000D2B99" w:rsidRPr="00C92803" w:rsidRDefault="000D2B99" w:rsidP="000D2B99">
      <w:pPr>
        <w:spacing w:after="0" w:line="240" w:lineRule="auto"/>
        <w:jc w:val="right"/>
        <w:rPr>
          <w:rFonts w:ascii="Times New Roman" w:hAnsi="Times New Roman" w:cs="Times New Roman"/>
          <w:sz w:val="24"/>
          <w:szCs w:val="24"/>
        </w:rPr>
      </w:pPr>
    </w:p>
    <w:p w:rsidR="000D2B99" w:rsidRPr="00C92803" w:rsidRDefault="000D2B99" w:rsidP="000D2B99">
      <w:pPr>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F16D40" w:rsidRPr="00C92803" w:rsidRDefault="000D2B99" w:rsidP="000D2B99">
      <w:pPr>
        <w:pStyle w:val="Default"/>
        <w:tabs>
          <w:tab w:val="left" w:pos="8040"/>
        </w:tabs>
        <w:ind w:right="-1"/>
        <w:jc w:val="both"/>
        <w:rPr>
          <w:b/>
          <w:iCs/>
          <w:color w:val="auto"/>
          <w:sz w:val="28"/>
          <w:szCs w:val="28"/>
        </w:rPr>
      </w:pPr>
      <w:r w:rsidRPr="00C92803">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16</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B9227B">
        <w:rPr>
          <w:rFonts w:ascii="Times New Roman" w:hAnsi="Times New Roman" w:cs="Times New Roman"/>
          <w:sz w:val="24"/>
          <w:szCs w:val="24"/>
        </w:rPr>
        <w:t xml:space="preserve">          от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F16D40">
      <w:pPr>
        <w:pStyle w:val="Default"/>
        <w:ind w:right="-1"/>
        <w:jc w:val="both"/>
        <w:rPr>
          <w:b/>
          <w:iCs/>
          <w:color w:val="auto"/>
          <w:sz w:val="28"/>
          <w:szCs w:val="28"/>
        </w:rPr>
      </w:pPr>
    </w:p>
    <w:p w:rsidR="000D2B99" w:rsidRPr="00C92803" w:rsidRDefault="000D2B99" w:rsidP="000D2B99">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0D2B99" w:rsidRPr="00C92803" w:rsidTr="001F76C6">
        <w:tc>
          <w:tcPr>
            <w:tcW w:w="2836"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Наименование</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6992" w:type="dxa"/>
          </w:tcPr>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Безопасный город (далее – подпрограмма)</w:t>
            </w:r>
          </w:p>
        </w:tc>
      </w:tr>
      <w:tr w:rsidR="000D2B99" w:rsidRPr="00C92803" w:rsidTr="001F76C6">
        <w:tc>
          <w:tcPr>
            <w:tcW w:w="2836"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Срок реализации</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6992"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2014 - 2024 годы</w:t>
            </w:r>
          </w:p>
        </w:tc>
      </w:tr>
      <w:tr w:rsidR="000D2B99" w:rsidRPr="00C92803" w:rsidTr="001F76C6">
        <w:tc>
          <w:tcPr>
            <w:tcW w:w="2836"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Исполнитель</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6992" w:type="dxa"/>
          </w:tcPr>
          <w:p w:rsidR="000D2B99" w:rsidRPr="00C92803" w:rsidRDefault="000D2B99" w:rsidP="001F76C6">
            <w:pPr>
              <w:pStyle w:val="ConsPlusNormal0"/>
              <w:jc w:val="both"/>
              <w:rPr>
                <w:sz w:val="24"/>
                <w:szCs w:val="24"/>
              </w:rPr>
            </w:pPr>
            <w:r w:rsidRPr="00C92803">
              <w:rPr>
                <w:sz w:val="24"/>
                <w:szCs w:val="24"/>
              </w:rPr>
              <w:t>Отдел городской инфраструктуры администрации городского округа Тейково.</w:t>
            </w:r>
          </w:p>
          <w:p w:rsidR="000D2B99" w:rsidRPr="00C92803" w:rsidRDefault="000D2B99" w:rsidP="001F76C6">
            <w:pPr>
              <w:pStyle w:val="ListParagraph1"/>
              <w:spacing w:after="0" w:line="240" w:lineRule="auto"/>
              <w:ind w:left="0"/>
              <w:rPr>
                <w:rFonts w:ascii="Times New Roman" w:hAnsi="Times New Roman" w:cs="Times New Roman"/>
                <w:sz w:val="24"/>
                <w:szCs w:val="24"/>
              </w:rPr>
            </w:pPr>
            <w:r w:rsidRPr="00C92803">
              <w:rPr>
                <w:rFonts w:ascii="Times New Roman" w:hAnsi="Times New Roman" w:cs="Times New Roman"/>
                <w:sz w:val="24"/>
                <w:szCs w:val="24"/>
              </w:rPr>
              <w:t>МКУ «Служба заказчика» городского округа Тейково.</w:t>
            </w:r>
          </w:p>
          <w:p w:rsidR="000D2B99" w:rsidRPr="00C92803" w:rsidRDefault="000D2B99" w:rsidP="001F76C6">
            <w:pPr>
              <w:pStyle w:val="ConsPlusNormal0"/>
              <w:jc w:val="both"/>
              <w:rPr>
                <w:sz w:val="24"/>
                <w:szCs w:val="24"/>
              </w:rPr>
            </w:pPr>
            <w:r w:rsidRPr="00C92803">
              <w:rPr>
                <w:sz w:val="24"/>
                <w:szCs w:val="24"/>
              </w:rPr>
              <w:t>Комитет по управлению муниципальным имуществом и земельными отношениями администрации городского округа Тейково.</w:t>
            </w:r>
          </w:p>
          <w:p w:rsidR="000D2B99" w:rsidRPr="00C92803" w:rsidRDefault="000D2B99" w:rsidP="001F76C6">
            <w:pPr>
              <w:pStyle w:val="ConsPlusNormal0"/>
              <w:jc w:val="both"/>
              <w:rPr>
                <w:sz w:val="24"/>
                <w:szCs w:val="24"/>
              </w:rPr>
            </w:pPr>
            <w:r w:rsidRPr="00C92803">
              <w:rPr>
                <w:sz w:val="24"/>
                <w:szCs w:val="24"/>
              </w:rPr>
              <w:t>Отдел социальной сферы администрации городского округа Тейково.</w:t>
            </w:r>
          </w:p>
          <w:p w:rsidR="000D2B99" w:rsidRPr="00C92803" w:rsidRDefault="000D2B99" w:rsidP="001F76C6">
            <w:pPr>
              <w:pStyle w:val="ConsPlusNormal0"/>
              <w:jc w:val="both"/>
              <w:rPr>
                <w:sz w:val="24"/>
                <w:szCs w:val="24"/>
              </w:rPr>
            </w:pPr>
            <w:r w:rsidRPr="00C92803">
              <w:rPr>
                <w:sz w:val="24"/>
                <w:szCs w:val="24"/>
              </w:rPr>
              <w:t>МУ «АДС».</w:t>
            </w:r>
          </w:p>
        </w:tc>
      </w:tr>
      <w:tr w:rsidR="000D2B99" w:rsidRPr="00C92803" w:rsidTr="001F76C6">
        <w:tc>
          <w:tcPr>
            <w:tcW w:w="2836"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Цели</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6992" w:type="dxa"/>
          </w:tcPr>
          <w:p w:rsidR="000D2B99" w:rsidRPr="00C92803" w:rsidRDefault="000D2B99"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0D2B99" w:rsidRPr="00C92803" w:rsidRDefault="000D2B99" w:rsidP="001F76C6">
            <w:pPr>
              <w:pStyle w:val="ConsPlusNormal0"/>
              <w:jc w:val="both"/>
              <w:rPr>
                <w:sz w:val="24"/>
                <w:szCs w:val="24"/>
              </w:rPr>
            </w:pPr>
            <w:r w:rsidRPr="00C92803">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0D2B99" w:rsidRPr="00C92803" w:rsidRDefault="000D2B99" w:rsidP="001F76C6">
            <w:pPr>
              <w:pStyle w:val="ConsPlusNormal0"/>
              <w:jc w:val="both"/>
              <w:rPr>
                <w:sz w:val="24"/>
                <w:szCs w:val="24"/>
              </w:rPr>
            </w:pPr>
            <w:r w:rsidRPr="00C92803">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0D2B99" w:rsidRPr="00C92803" w:rsidRDefault="000D2B99" w:rsidP="001F76C6">
            <w:pPr>
              <w:pStyle w:val="ConsPlusNormal0"/>
              <w:jc w:val="both"/>
              <w:rPr>
                <w:sz w:val="24"/>
                <w:szCs w:val="24"/>
              </w:rPr>
            </w:pPr>
            <w:r w:rsidRPr="00C92803">
              <w:rPr>
                <w:sz w:val="24"/>
                <w:szCs w:val="24"/>
              </w:rPr>
              <w:t xml:space="preserve">4. Повышение эффективности управления безопасностью дорожного движения;              </w:t>
            </w:r>
          </w:p>
          <w:p w:rsidR="000D2B99" w:rsidRPr="00C92803" w:rsidRDefault="000D2B99" w:rsidP="001F76C6">
            <w:pPr>
              <w:pStyle w:val="ConsPlusNormal0"/>
              <w:jc w:val="both"/>
              <w:rPr>
                <w:sz w:val="24"/>
                <w:szCs w:val="24"/>
              </w:rPr>
            </w:pPr>
            <w:r w:rsidRPr="00C92803">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0D2B99" w:rsidRPr="00C92803" w:rsidRDefault="000D2B99" w:rsidP="001F76C6">
            <w:pPr>
              <w:pStyle w:val="ConsPlusNormal0"/>
              <w:jc w:val="both"/>
              <w:rPr>
                <w:sz w:val="24"/>
                <w:szCs w:val="24"/>
              </w:rPr>
            </w:pPr>
            <w:r w:rsidRPr="00C92803">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C92803">
              <w:rPr>
                <w:sz w:val="24"/>
                <w:szCs w:val="24"/>
              </w:rPr>
              <w:t>световозвращающие</w:t>
            </w:r>
            <w:proofErr w:type="spellEnd"/>
            <w:r w:rsidRPr="00C92803">
              <w:rPr>
                <w:sz w:val="24"/>
                <w:szCs w:val="24"/>
              </w:rPr>
              <w:t xml:space="preserve"> элементы.</w:t>
            </w:r>
          </w:p>
          <w:p w:rsidR="000D2B99" w:rsidRPr="00C92803" w:rsidRDefault="000D2B99" w:rsidP="001F76C6">
            <w:pPr>
              <w:pStyle w:val="ConsPlusNormal0"/>
              <w:jc w:val="both"/>
              <w:rPr>
                <w:sz w:val="24"/>
                <w:szCs w:val="24"/>
              </w:rPr>
            </w:pPr>
            <w:r w:rsidRPr="00C92803">
              <w:rPr>
                <w:sz w:val="24"/>
                <w:szCs w:val="24"/>
              </w:rPr>
              <w:t xml:space="preserve">7. Обеспечение безопасности граждан на территории городского округа Тейково. </w:t>
            </w:r>
          </w:p>
        </w:tc>
      </w:tr>
      <w:tr w:rsidR="000D2B99" w:rsidRPr="00C92803" w:rsidTr="001F76C6">
        <w:tc>
          <w:tcPr>
            <w:tcW w:w="2836"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Объем ресурсного обеспечения мероприятий подпрограммы </w:t>
            </w:r>
          </w:p>
        </w:tc>
        <w:tc>
          <w:tcPr>
            <w:tcW w:w="6992"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Общий объем бюджетных  ассигнований  3 426,80568  тыс. руб., в том числе:</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2014 год –   262,82669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2015 год –   241,51152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2016 год –   154,65000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2017 год –   60,00000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2018 год –   160,00000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2019 год –   685,22064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2020 год –   521,78165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2021 год –   419,45948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2022 год –   803,46900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2023 год –   58,94335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2024 год –   58,94335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lastRenderedPageBreak/>
              <w:t>- местный бюджет:</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2014 год – 191,52669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2015 год – 199,33152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2016 год – 124,65000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2017 год – 30,000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2018 год – 130,00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2019 год – 652,46264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2020 год – 430,22312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2021 год – 327,34949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2022 год – 627,46900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2023 год – 25,00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2024 год – 25,00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 областной бюджет:</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2014 год –   71,300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2015 год –   42,180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2016 год –   30,000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2017 год –   30,000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2018 год –   30,000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2019 год –   32,7580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2020 год –   91,55853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 xml:space="preserve">2021 год –   92,10999 тыс. руб.; </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2022 год –   176,00000 тыс. руб.;</w:t>
            </w:r>
          </w:p>
          <w:p w:rsidR="000D2B99" w:rsidRPr="00C92803" w:rsidRDefault="000D2B99"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2023 год –   33,94335 тыс. руб.;</w:t>
            </w:r>
          </w:p>
          <w:p w:rsidR="000D2B99" w:rsidRPr="00C92803" w:rsidRDefault="000D2B99" w:rsidP="001F76C6">
            <w:pPr>
              <w:tabs>
                <w:tab w:val="left" w:pos="3460"/>
              </w:tabs>
              <w:spacing w:after="0" w:line="240" w:lineRule="auto"/>
              <w:rPr>
                <w:rFonts w:ascii="Times New Roman" w:hAnsi="Times New Roman" w:cs="Times New Roman"/>
                <w:sz w:val="24"/>
                <w:szCs w:val="24"/>
              </w:rPr>
            </w:pPr>
            <w:r w:rsidRPr="00C92803">
              <w:rPr>
                <w:rFonts w:ascii="Times New Roman" w:hAnsi="Times New Roman" w:cs="Times New Roman"/>
                <w:sz w:val="24"/>
                <w:szCs w:val="24"/>
              </w:rPr>
              <w:t>2024 год –   33,94335 тыс. руб.</w:t>
            </w:r>
          </w:p>
        </w:tc>
      </w:tr>
    </w:tbl>
    <w:p w:rsidR="00F16D40" w:rsidRPr="00C92803" w:rsidRDefault="00F16D40" w:rsidP="00F16D40">
      <w:pPr>
        <w:pStyle w:val="Default"/>
        <w:ind w:right="-1"/>
        <w:jc w:val="both"/>
        <w:rPr>
          <w:b/>
          <w:iCs/>
          <w:color w:val="auto"/>
          <w:sz w:val="28"/>
          <w:szCs w:val="28"/>
        </w:rPr>
      </w:pPr>
    </w:p>
    <w:p w:rsidR="000D2B99" w:rsidRPr="00C92803" w:rsidRDefault="000D2B99">
      <w:pPr>
        <w:rPr>
          <w:rFonts w:ascii="Times New Roman" w:hAnsi="Times New Roman" w:cs="Times New Roman"/>
          <w:sz w:val="24"/>
          <w:szCs w:val="24"/>
        </w:rPr>
      </w:pPr>
      <w:r w:rsidRPr="00C92803">
        <w:rPr>
          <w:rFonts w:ascii="Times New Roman" w:hAnsi="Times New Roman" w:cs="Times New Roman"/>
          <w:sz w:val="24"/>
          <w:szCs w:val="24"/>
        </w:rPr>
        <w:br w:type="page"/>
      </w:r>
    </w:p>
    <w:p w:rsidR="000D2B99" w:rsidRPr="00C92803" w:rsidRDefault="000D2B99" w:rsidP="009514DF">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17</w:t>
      </w:r>
    </w:p>
    <w:p w:rsidR="000D2B99" w:rsidRPr="00C92803" w:rsidRDefault="000D2B99" w:rsidP="009514DF">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9514DF">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9514DF">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Pr="00C92803" w:rsidRDefault="000D2B99" w:rsidP="009514DF">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B9227B">
        <w:rPr>
          <w:rFonts w:ascii="Times New Roman" w:hAnsi="Times New Roman" w:cs="Times New Roman"/>
          <w:sz w:val="24"/>
          <w:szCs w:val="24"/>
        </w:rPr>
        <w:t xml:space="preserve">             от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0D2B99" w:rsidRPr="00C92803" w:rsidRDefault="000D2B99" w:rsidP="009514DF">
      <w:pPr>
        <w:pStyle w:val="Default"/>
        <w:ind w:right="-1"/>
        <w:jc w:val="both"/>
        <w:rPr>
          <w:b/>
          <w:iCs/>
          <w:color w:val="auto"/>
          <w:sz w:val="28"/>
          <w:szCs w:val="28"/>
        </w:rPr>
      </w:pPr>
    </w:p>
    <w:p w:rsidR="000D2B99" w:rsidRPr="00C92803" w:rsidRDefault="000D2B99" w:rsidP="000D2B99">
      <w:pPr>
        <w:autoSpaceDE w:val="0"/>
        <w:autoSpaceDN w:val="0"/>
        <w:adjustRightInd w:val="0"/>
        <w:spacing w:after="0" w:line="240" w:lineRule="auto"/>
        <w:ind w:firstLine="709"/>
        <w:jc w:val="both"/>
        <w:rPr>
          <w:rFonts w:ascii="Times New Roman" w:hAnsi="Times New Roman" w:cs="Times New Roman"/>
          <w:sz w:val="24"/>
          <w:szCs w:val="24"/>
        </w:rPr>
      </w:pPr>
      <w:r w:rsidRPr="00C92803">
        <w:rPr>
          <w:rFonts w:ascii="Times New Roman" w:hAnsi="Times New Roman" w:cs="Times New Roman"/>
          <w:sz w:val="24"/>
          <w:szCs w:val="24"/>
        </w:rPr>
        <w:t xml:space="preserve">4.  Мероприятия подпрограммы.  </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8"/>
        <w:gridCol w:w="2798"/>
        <w:gridCol w:w="35"/>
        <w:gridCol w:w="2754"/>
        <w:gridCol w:w="67"/>
        <w:gridCol w:w="1110"/>
        <w:gridCol w:w="21"/>
        <w:gridCol w:w="2059"/>
      </w:tblGrid>
      <w:tr w:rsidR="000D2B99" w:rsidRPr="00C92803" w:rsidTr="001F76C6">
        <w:tc>
          <w:tcPr>
            <w:tcW w:w="709" w:type="dxa"/>
            <w:shd w:val="clear" w:color="auto" w:fill="auto"/>
            <w:vAlign w:val="center"/>
          </w:tcPr>
          <w:p w:rsidR="000D2B99" w:rsidRPr="00C92803" w:rsidRDefault="000D2B99" w:rsidP="001F76C6">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w:t>
            </w:r>
            <w:proofErr w:type="gramStart"/>
            <w:r w:rsidRPr="00C92803">
              <w:rPr>
                <w:rFonts w:ascii="Times New Roman" w:hAnsi="Times New Roman" w:cs="Times New Roman"/>
                <w:sz w:val="24"/>
                <w:szCs w:val="24"/>
              </w:rPr>
              <w:t>п</w:t>
            </w:r>
            <w:proofErr w:type="gramEnd"/>
            <w:r w:rsidRPr="00C92803">
              <w:rPr>
                <w:rFonts w:ascii="Times New Roman" w:hAnsi="Times New Roman" w:cs="Times New Roman"/>
                <w:sz w:val="24"/>
                <w:szCs w:val="24"/>
              </w:rPr>
              <w:t>/п</w:t>
            </w:r>
          </w:p>
        </w:tc>
        <w:tc>
          <w:tcPr>
            <w:tcW w:w="2851" w:type="dxa"/>
            <w:gridSpan w:val="3"/>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Наименование объекта с видом работ по направлениям</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Объем работ</w:t>
            </w:r>
          </w:p>
        </w:tc>
        <w:tc>
          <w:tcPr>
            <w:tcW w:w="2080" w:type="dxa"/>
            <w:gridSpan w:val="2"/>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Стоимость работ,  </w:t>
            </w:r>
          </w:p>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тыс. руб.</w:t>
            </w:r>
          </w:p>
        </w:tc>
      </w:tr>
      <w:tr w:rsidR="000D2B99" w:rsidRPr="00C92803" w:rsidTr="001F76C6">
        <w:tc>
          <w:tcPr>
            <w:tcW w:w="709"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4</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5</w:t>
            </w:r>
          </w:p>
        </w:tc>
      </w:tr>
      <w:tr w:rsidR="000D2B99" w:rsidRPr="00C92803" w:rsidTr="001F76C6">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0D2B99" w:rsidRPr="00C92803" w:rsidTr="001F76C6">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2014 год</w:t>
            </w:r>
          </w:p>
        </w:tc>
      </w:tr>
      <w:tr w:rsidR="000D2B99" w:rsidRPr="00C92803" w:rsidTr="001F76C6">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ОГИ</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30-35 </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71,30 </w:t>
            </w:r>
          </w:p>
        </w:tc>
      </w:tr>
      <w:tr w:rsidR="000D2B99" w:rsidRPr="00C92803" w:rsidTr="001F76C6">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2015 год</w:t>
            </w:r>
          </w:p>
        </w:tc>
      </w:tr>
      <w:tr w:rsidR="000D2B99" w:rsidRPr="00C92803" w:rsidTr="001F76C6">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ОГИ</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30-35 </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42,180 </w:t>
            </w:r>
          </w:p>
        </w:tc>
      </w:tr>
      <w:tr w:rsidR="000D2B99" w:rsidRPr="00C92803" w:rsidTr="001F76C6">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2016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ОГИ</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15-18 </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30,00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2017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ОГИ</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15-18 </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60,00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2018 год</w:t>
            </w:r>
          </w:p>
        </w:tc>
      </w:tr>
      <w:tr w:rsidR="000D2B99" w:rsidRPr="00C92803" w:rsidTr="001F76C6">
        <w:trPr>
          <w:trHeight w:val="286"/>
        </w:trPr>
        <w:tc>
          <w:tcPr>
            <w:tcW w:w="727" w:type="dxa"/>
            <w:gridSpan w:val="2"/>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798"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МКУ «Служба заказчика»</w:t>
            </w:r>
          </w:p>
        </w:tc>
        <w:tc>
          <w:tcPr>
            <w:tcW w:w="1198"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10</w:t>
            </w:r>
          </w:p>
        </w:tc>
        <w:tc>
          <w:tcPr>
            <w:tcW w:w="2059"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60,00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2019 год</w:t>
            </w:r>
          </w:p>
        </w:tc>
      </w:tr>
      <w:tr w:rsidR="000D2B99" w:rsidRPr="00C92803" w:rsidTr="001F76C6">
        <w:trPr>
          <w:trHeight w:val="286"/>
        </w:trPr>
        <w:tc>
          <w:tcPr>
            <w:tcW w:w="727" w:type="dxa"/>
            <w:gridSpan w:val="2"/>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798"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МКУ «Служба заказчика»</w:t>
            </w:r>
          </w:p>
        </w:tc>
        <w:tc>
          <w:tcPr>
            <w:tcW w:w="1198"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22</w:t>
            </w:r>
          </w:p>
        </w:tc>
        <w:tc>
          <w:tcPr>
            <w:tcW w:w="2059"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232,04898</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2020 год</w:t>
            </w:r>
          </w:p>
        </w:tc>
      </w:tr>
      <w:tr w:rsidR="000D2B99" w:rsidRPr="00C92803" w:rsidTr="001F76C6">
        <w:trPr>
          <w:trHeight w:val="286"/>
        </w:trPr>
        <w:tc>
          <w:tcPr>
            <w:tcW w:w="727" w:type="dxa"/>
            <w:gridSpan w:val="2"/>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798"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МКУ «Служба заказчика»</w:t>
            </w:r>
          </w:p>
        </w:tc>
        <w:tc>
          <w:tcPr>
            <w:tcW w:w="1198"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29</w:t>
            </w:r>
          </w:p>
        </w:tc>
        <w:tc>
          <w:tcPr>
            <w:tcW w:w="2059"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181,31465</w:t>
            </w:r>
          </w:p>
          <w:p w:rsidR="000D2B99" w:rsidRPr="00C92803" w:rsidRDefault="000D2B99" w:rsidP="001F76C6">
            <w:pPr>
              <w:spacing w:after="0" w:line="240" w:lineRule="auto"/>
              <w:ind w:right="-1"/>
              <w:jc w:val="center"/>
              <w:rPr>
                <w:rFonts w:ascii="Times New Roman" w:hAnsi="Times New Roman" w:cs="Times New Roman"/>
                <w:sz w:val="24"/>
                <w:szCs w:val="24"/>
              </w:rPr>
            </w:pP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lastRenderedPageBreak/>
              <w:t>Факт мероприятий на 2021 год</w:t>
            </w:r>
          </w:p>
        </w:tc>
      </w:tr>
      <w:tr w:rsidR="000D2B99" w:rsidRPr="00C92803" w:rsidTr="001F76C6">
        <w:trPr>
          <w:trHeight w:val="286"/>
        </w:trPr>
        <w:tc>
          <w:tcPr>
            <w:tcW w:w="727" w:type="dxa"/>
            <w:gridSpan w:val="2"/>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798"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МКУ «Служба заказчика»</w:t>
            </w:r>
          </w:p>
        </w:tc>
        <w:tc>
          <w:tcPr>
            <w:tcW w:w="1198"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10</w:t>
            </w:r>
          </w:p>
        </w:tc>
        <w:tc>
          <w:tcPr>
            <w:tcW w:w="2059"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100,08648</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2022 год</w:t>
            </w:r>
          </w:p>
        </w:tc>
      </w:tr>
      <w:tr w:rsidR="000D2B99" w:rsidRPr="00C92803" w:rsidTr="001F76C6">
        <w:trPr>
          <w:trHeight w:val="286"/>
        </w:trPr>
        <w:tc>
          <w:tcPr>
            <w:tcW w:w="727" w:type="dxa"/>
            <w:gridSpan w:val="2"/>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798"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МКУ «Служба заказчика»</w:t>
            </w:r>
          </w:p>
        </w:tc>
        <w:tc>
          <w:tcPr>
            <w:tcW w:w="1198"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10</w:t>
            </w:r>
          </w:p>
        </w:tc>
        <w:tc>
          <w:tcPr>
            <w:tcW w:w="2059"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176,00000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2023 год</w:t>
            </w:r>
          </w:p>
        </w:tc>
      </w:tr>
      <w:tr w:rsidR="000D2B99" w:rsidRPr="00C92803" w:rsidTr="001F76C6">
        <w:trPr>
          <w:trHeight w:val="286"/>
        </w:trPr>
        <w:tc>
          <w:tcPr>
            <w:tcW w:w="727" w:type="dxa"/>
            <w:gridSpan w:val="2"/>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798"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МКУ «Служба заказчика»</w:t>
            </w:r>
          </w:p>
        </w:tc>
        <w:tc>
          <w:tcPr>
            <w:tcW w:w="1198"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5</w:t>
            </w:r>
          </w:p>
        </w:tc>
        <w:tc>
          <w:tcPr>
            <w:tcW w:w="2059"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33,94335</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2024 год</w:t>
            </w:r>
          </w:p>
        </w:tc>
      </w:tr>
      <w:tr w:rsidR="000D2B99" w:rsidRPr="00C92803" w:rsidTr="001F76C6">
        <w:trPr>
          <w:trHeight w:val="286"/>
        </w:trPr>
        <w:tc>
          <w:tcPr>
            <w:tcW w:w="727" w:type="dxa"/>
            <w:gridSpan w:val="2"/>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798"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МКУ «Служба заказчика»</w:t>
            </w:r>
          </w:p>
        </w:tc>
        <w:tc>
          <w:tcPr>
            <w:tcW w:w="1198"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5</w:t>
            </w:r>
          </w:p>
        </w:tc>
        <w:tc>
          <w:tcPr>
            <w:tcW w:w="2059"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33,94335</w:t>
            </w:r>
          </w:p>
        </w:tc>
      </w:tr>
      <w:tr w:rsidR="000D2B99" w:rsidRPr="00C92803" w:rsidTr="001F76C6">
        <w:trPr>
          <w:trHeight w:val="286"/>
        </w:trPr>
        <w:tc>
          <w:tcPr>
            <w:tcW w:w="727" w:type="dxa"/>
            <w:gridSpan w:val="2"/>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798" w:type="dxa"/>
            <w:shd w:val="clear" w:color="auto" w:fill="auto"/>
          </w:tcPr>
          <w:p w:rsidR="000D2B99" w:rsidRPr="00C92803" w:rsidRDefault="000D2B99" w:rsidP="001F76C6">
            <w:pPr>
              <w:tabs>
                <w:tab w:val="left" w:pos="720"/>
              </w:tabs>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Итого с 2014 по 2024 </w:t>
            </w:r>
            <w:proofErr w:type="spellStart"/>
            <w:r w:rsidRPr="00C92803">
              <w:rPr>
                <w:rFonts w:ascii="Times New Roman" w:hAnsi="Times New Roman" w:cs="Times New Roman"/>
                <w:sz w:val="24"/>
                <w:szCs w:val="24"/>
              </w:rPr>
              <w:t>г.</w:t>
            </w:r>
            <w:proofErr w:type="gramStart"/>
            <w:r w:rsidRPr="00C92803">
              <w:rPr>
                <w:rFonts w:ascii="Times New Roman" w:hAnsi="Times New Roman" w:cs="Times New Roman"/>
                <w:sz w:val="24"/>
                <w:szCs w:val="24"/>
              </w:rPr>
              <w:t>г</w:t>
            </w:r>
            <w:proofErr w:type="spellEnd"/>
            <w:proofErr w:type="gramEnd"/>
            <w:r w:rsidRPr="00C92803">
              <w:rPr>
                <w:rFonts w:ascii="Times New Roman" w:hAnsi="Times New Roman" w:cs="Times New Roman"/>
                <w:sz w:val="24"/>
                <w:szCs w:val="24"/>
              </w:rPr>
              <w:t>.</w:t>
            </w:r>
          </w:p>
        </w:tc>
        <w:tc>
          <w:tcPr>
            <w:tcW w:w="2789"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98"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59"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937,7668</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«Расходы на создание системы видеонаблюдения в городском округе Тейково»</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2014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Закупка, установка системы видеонаблюдения дорожной сети, штук  </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191,52669</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2015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0D2B99" w:rsidRPr="00C92803" w:rsidRDefault="000D2B99" w:rsidP="001F76C6">
            <w:pPr>
              <w:spacing w:after="0" w:line="240" w:lineRule="auto"/>
              <w:ind w:right="-1"/>
              <w:rPr>
                <w:rFonts w:ascii="Times New Roman" w:hAnsi="Times New Roman" w:cs="Times New Roman"/>
                <w:sz w:val="24"/>
                <w:szCs w:val="24"/>
              </w:rPr>
            </w:pP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199,33152</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2016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Создание системы видеонаблюдения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124,650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2017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2018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2019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Предоставление услуг связи для сигнала камер видеонаблюдения  (кол-во камер)</w:t>
            </w:r>
          </w:p>
          <w:p w:rsidR="000D2B99" w:rsidRPr="00C92803" w:rsidRDefault="000D2B99" w:rsidP="001F76C6">
            <w:pPr>
              <w:spacing w:after="0" w:line="240" w:lineRule="auto"/>
              <w:ind w:right="-1"/>
              <w:rPr>
                <w:rFonts w:ascii="Times New Roman" w:hAnsi="Times New Roman" w:cs="Times New Roman"/>
                <w:sz w:val="24"/>
                <w:szCs w:val="24"/>
              </w:rPr>
            </w:pP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КУМИ</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17</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396,00</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lastRenderedPageBreak/>
              <w:t>2.</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Создание системы видеонаблюдения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w:t>
            </w:r>
          </w:p>
        </w:tc>
        <w:tc>
          <w:tcPr>
            <w:tcW w:w="2821" w:type="dxa"/>
            <w:gridSpan w:val="2"/>
            <w:shd w:val="clear" w:color="auto" w:fill="auto"/>
          </w:tcPr>
          <w:p w:rsidR="000D2B99" w:rsidRPr="00C92803" w:rsidRDefault="000D2B99"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 xml:space="preserve">МКУ «Служба заказчика» </w:t>
            </w:r>
          </w:p>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4</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36,3</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2020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КУМИ</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17</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164,980</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2.</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Создание системы видеонаблюдения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w:t>
            </w:r>
          </w:p>
        </w:tc>
        <w:tc>
          <w:tcPr>
            <w:tcW w:w="2821" w:type="dxa"/>
            <w:gridSpan w:val="2"/>
            <w:shd w:val="clear" w:color="auto" w:fill="auto"/>
          </w:tcPr>
          <w:p w:rsidR="000D2B99" w:rsidRPr="00C92803" w:rsidRDefault="000D2B99"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 xml:space="preserve">МКУ «Служба заказчика» </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4</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29,95</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3.</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Расходы на создание системы видеонаблюдения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w:t>
            </w:r>
          </w:p>
        </w:tc>
        <w:tc>
          <w:tcPr>
            <w:tcW w:w="2821" w:type="dxa"/>
            <w:gridSpan w:val="2"/>
            <w:shd w:val="clear" w:color="auto" w:fill="auto"/>
          </w:tcPr>
          <w:p w:rsidR="000D2B99" w:rsidRPr="00C92803" w:rsidRDefault="000D2B99"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МУ «АДС»</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17</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129,037</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Факт мероприятий на 2021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Расходы на создание системы видеонаблюдения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w:t>
            </w:r>
          </w:p>
        </w:tc>
        <w:tc>
          <w:tcPr>
            <w:tcW w:w="2821" w:type="dxa"/>
            <w:gridSpan w:val="2"/>
            <w:shd w:val="clear" w:color="auto" w:fill="auto"/>
          </w:tcPr>
          <w:p w:rsidR="000D2B99" w:rsidRPr="00C92803" w:rsidRDefault="000D2B99"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МУ «АДС»</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19</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99,37300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2022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Расходы на создание системы видеонаблюдения в </w:t>
            </w:r>
            <w:proofErr w:type="spellStart"/>
            <w:r w:rsidRPr="00C92803">
              <w:rPr>
                <w:rFonts w:ascii="Times New Roman" w:hAnsi="Times New Roman" w:cs="Times New Roman"/>
                <w:sz w:val="24"/>
                <w:szCs w:val="24"/>
              </w:rPr>
              <w:t>г.о</w:t>
            </w:r>
            <w:proofErr w:type="spellEnd"/>
            <w:r w:rsidRPr="00C92803">
              <w:rPr>
                <w:rFonts w:ascii="Times New Roman" w:hAnsi="Times New Roman" w:cs="Times New Roman"/>
                <w:sz w:val="24"/>
                <w:szCs w:val="24"/>
              </w:rPr>
              <w:t>. Тейково</w:t>
            </w:r>
          </w:p>
        </w:tc>
        <w:tc>
          <w:tcPr>
            <w:tcW w:w="2821" w:type="dxa"/>
            <w:gridSpan w:val="2"/>
            <w:shd w:val="clear" w:color="auto" w:fill="auto"/>
          </w:tcPr>
          <w:p w:rsidR="000D2B99" w:rsidRPr="00C92803" w:rsidRDefault="000D2B99" w:rsidP="001F76C6">
            <w:pPr>
              <w:pStyle w:val="ListParagraph1"/>
              <w:spacing w:after="0" w:line="240" w:lineRule="auto"/>
              <w:ind w:left="0" w:right="-1"/>
              <w:rPr>
                <w:rFonts w:ascii="Times New Roman" w:hAnsi="Times New Roman" w:cs="Times New Roman"/>
                <w:sz w:val="24"/>
                <w:szCs w:val="24"/>
              </w:rPr>
            </w:pPr>
            <w:r w:rsidRPr="00C92803">
              <w:rPr>
                <w:rFonts w:ascii="Times New Roman" w:hAnsi="Times New Roman" w:cs="Times New Roman"/>
                <w:sz w:val="24"/>
                <w:szCs w:val="24"/>
              </w:rPr>
              <w:t>МУ «АДС»</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103,00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2022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МУ «АДС»,</w:t>
            </w:r>
          </w:p>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МКП «</w:t>
            </w:r>
            <w:proofErr w:type="spellStart"/>
            <w:r w:rsidRPr="00C92803">
              <w:rPr>
                <w:rFonts w:ascii="Times New Roman" w:hAnsi="Times New Roman" w:cs="Times New Roman"/>
                <w:sz w:val="24"/>
                <w:szCs w:val="24"/>
              </w:rPr>
              <w:t>Тейковское</w:t>
            </w:r>
            <w:proofErr w:type="spellEnd"/>
            <w:r w:rsidRPr="00C92803">
              <w:rPr>
                <w:rFonts w:ascii="Times New Roman" w:hAnsi="Times New Roman" w:cs="Times New Roman"/>
                <w:sz w:val="24"/>
                <w:szCs w:val="24"/>
              </w:rPr>
              <w:t xml:space="preserve"> предприятие по благоустройству и развитию города»</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35</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0,00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2023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МУ «АДС», МКП «</w:t>
            </w:r>
            <w:proofErr w:type="spellStart"/>
            <w:r w:rsidRPr="00C92803">
              <w:rPr>
                <w:rFonts w:ascii="Times New Roman" w:hAnsi="Times New Roman" w:cs="Times New Roman"/>
                <w:sz w:val="24"/>
                <w:szCs w:val="24"/>
              </w:rPr>
              <w:t>Тейковскоепредприятие</w:t>
            </w:r>
            <w:proofErr w:type="spellEnd"/>
            <w:r w:rsidRPr="00C92803">
              <w:rPr>
                <w:rFonts w:ascii="Times New Roman" w:hAnsi="Times New Roman" w:cs="Times New Roman"/>
                <w:sz w:val="24"/>
                <w:szCs w:val="24"/>
              </w:rPr>
              <w:t xml:space="preserve"> по благоустройству и развитию города»</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34</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2024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МУ «АДС», МКП «</w:t>
            </w:r>
            <w:proofErr w:type="spellStart"/>
            <w:r w:rsidRPr="00C92803">
              <w:rPr>
                <w:rFonts w:ascii="Times New Roman" w:hAnsi="Times New Roman" w:cs="Times New Roman"/>
                <w:sz w:val="24"/>
                <w:szCs w:val="24"/>
              </w:rPr>
              <w:t>Тейковское</w:t>
            </w:r>
            <w:proofErr w:type="spellEnd"/>
            <w:r w:rsidRPr="00C92803">
              <w:rPr>
                <w:rFonts w:ascii="Times New Roman" w:hAnsi="Times New Roman" w:cs="Times New Roman"/>
                <w:sz w:val="24"/>
                <w:szCs w:val="24"/>
              </w:rPr>
              <w:t xml:space="preserve"> предприятие по благоустройству и развитию города»</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34</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0</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Итого с 2014 по 2024 </w:t>
            </w:r>
            <w:proofErr w:type="spellStart"/>
            <w:r w:rsidRPr="00C92803">
              <w:rPr>
                <w:rFonts w:ascii="Times New Roman" w:hAnsi="Times New Roman" w:cs="Times New Roman"/>
                <w:sz w:val="24"/>
                <w:szCs w:val="24"/>
              </w:rPr>
              <w:t>г.</w:t>
            </w:r>
            <w:proofErr w:type="gramStart"/>
            <w:r w:rsidRPr="00C92803">
              <w:rPr>
                <w:rFonts w:ascii="Times New Roman" w:hAnsi="Times New Roman" w:cs="Times New Roman"/>
                <w:sz w:val="24"/>
                <w:szCs w:val="24"/>
              </w:rPr>
              <w:t>г</w:t>
            </w:r>
            <w:proofErr w:type="spellEnd"/>
            <w:proofErr w:type="gramEnd"/>
            <w:r w:rsidRPr="00C92803">
              <w:rPr>
                <w:rFonts w:ascii="Times New Roman" w:hAnsi="Times New Roman" w:cs="Times New Roman"/>
                <w:sz w:val="24"/>
                <w:szCs w:val="24"/>
              </w:rPr>
              <w:t>.</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1 474,14821</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«Мероприятия по реализации проекта организации дорожного движения </w:t>
            </w:r>
          </w:p>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в городском округе Тейково»</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2014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1</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Оборудование пешеходных переходов дорожными знаками 5.19.1 и 5.19.2 «Пешеходный переход» на желтом фоне с </w:t>
            </w:r>
            <w:r w:rsidRPr="00C92803">
              <w:rPr>
                <w:rFonts w:ascii="Times New Roman" w:hAnsi="Times New Roman" w:cs="Times New Roman"/>
                <w:sz w:val="24"/>
                <w:szCs w:val="24"/>
              </w:rPr>
              <w:lastRenderedPageBreak/>
              <w:t>повышенным коэффициентом светоотражения.</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0,00</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lastRenderedPageBreak/>
              <w:t>2</w:t>
            </w: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C92803">
              <w:rPr>
                <w:rFonts w:ascii="Times New Roman" w:hAnsi="Times New Roman" w:cs="Times New Roman"/>
                <w:sz w:val="24"/>
                <w:szCs w:val="24"/>
              </w:rPr>
              <w:t>световозвращающие</w:t>
            </w:r>
            <w:proofErr w:type="spellEnd"/>
            <w:r w:rsidRPr="00C92803">
              <w:rPr>
                <w:rFonts w:ascii="Times New Roman" w:hAnsi="Times New Roman" w:cs="Times New Roman"/>
                <w:sz w:val="24"/>
                <w:szCs w:val="24"/>
              </w:rPr>
              <w:t xml:space="preserve"> элементы.</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0,00</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Итого: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0,00 </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2015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Итого: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2016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Итого: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2017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Итого: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2018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ОГИ</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100,00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2021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ОГИ</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195,00</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Итого 2014 по 2024г.г.</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295,00 </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«Профилактика правонарушений»</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2019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Профилактика правонарушений</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Отдел </w:t>
            </w:r>
            <w:proofErr w:type="spellStart"/>
            <w:r w:rsidRPr="00C92803">
              <w:rPr>
                <w:rFonts w:ascii="Times New Roman" w:hAnsi="Times New Roman" w:cs="Times New Roman"/>
                <w:sz w:val="24"/>
                <w:szCs w:val="24"/>
              </w:rPr>
              <w:t>соц</w:t>
            </w:r>
            <w:proofErr w:type="gramStart"/>
            <w:r w:rsidRPr="00C92803">
              <w:rPr>
                <w:rFonts w:ascii="Times New Roman" w:hAnsi="Times New Roman" w:cs="Times New Roman"/>
                <w:sz w:val="24"/>
                <w:szCs w:val="24"/>
              </w:rPr>
              <w:t>.с</w:t>
            </w:r>
            <w:proofErr w:type="gramEnd"/>
            <w:r w:rsidRPr="00C92803">
              <w:rPr>
                <w:rFonts w:ascii="Times New Roman" w:hAnsi="Times New Roman" w:cs="Times New Roman"/>
                <w:sz w:val="24"/>
                <w:szCs w:val="24"/>
              </w:rPr>
              <w:t>феры</w:t>
            </w:r>
            <w:proofErr w:type="spellEnd"/>
            <w:r w:rsidRPr="00C92803">
              <w:rPr>
                <w:rFonts w:ascii="Times New Roman" w:hAnsi="Times New Roman" w:cs="Times New Roman"/>
                <w:sz w:val="24"/>
                <w:szCs w:val="24"/>
              </w:rPr>
              <w:t>.</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20,87166</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Итого: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20,87166</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2020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Профилактика правонарушений</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Отдел соц. сферы </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16,50</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Итого: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16,50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2021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Профилактика правонарушений</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Отдел соц. сферы</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25,00</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Итого: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25,00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2022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Профилактика правонарушений</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Отдел соц. сферы</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25,00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lastRenderedPageBreak/>
              <w:t>План мероприятий на 2023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Профилактика правонарушений</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Отдел соц. сферы</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25,00</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2024 год</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Профилактика правонарушений</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Отдел соц. сферы</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25,00</w:t>
            </w:r>
          </w:p>
        </w:tc>
      </w:tr>
      <w:tr w:rsidR="000D2B99" w:rsidRPr="00C92803" w:rsidTr="001F76C6">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Итого 2019 по 2024 гг.</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137,37166</w:t>
            </w:r>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roofErr w:type="gramStart"/>
            <w:r w:rsidRPr="00C92803">
              <w:rPr>
                <w:rFonts w:ascii="Times New Roman" w:hAnsi="Times New Roman" w:cs="Times New Roman"/>
                <w:sz w:val="24"/>
                <w:szCs w:val="24"/>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roofErr w:type="gramEnd"/>
          </w:p>
        </w:tc>
      </w:tr>
      <w:tr w:rsidR="000D2B99" w:rsidRPr="00C92803" w:rsidTr="001F76C6">
        <w:trPr>
          <w:trHeight w:val="286"/>
        </w:trPr>
        <w:tc>
          <w:tcPr>
            <w:tcW w:w="9571" w:type="dxa"/>
            <w:gridSpan w:val="9"/>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План мероприятий на 2022 год</w:t>
            </w:r>
          </w:p>
        </w:tc>
      </w:tr>
      <w:tr w:rsidR="000D2B99" w:rsidRPr="00C92803" w:rsidTr="00C92803">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roofErr w:type="gramStart"/>
            <w:r w:rsidRPr="00C92803">
              <w:rPr>
                <w:rFonts w:ascii="Times New Roman" w:hAnsi="Times New Roman" w:cs="Times New Roman"/>
                <w:sz w:val="24"/>
                <w:szCs w:val="24"/>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roofErr w:type="gramEnd"/>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w:t>
            </w: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499,46900</w:t>
            </w:r>
          </w:p>
        </w:tc>
      </w:tr>
      <w:tr w:rsidR="000D2B99" w:rsidRPr="00C92803" w:rsidTr="00C92803">
        <w:trPr>
          <w:trHeight w:val="286"/>
        </w:trPr>
        <w:tc>
          <w:tcPr>
            <w:tcW w:w="709" w:type="dxa"/>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p>
        </w:tc>
        <w:tc>
          <w:tcPr>
            <w:tcW w:w="2851" w:type="dxa"/>
            <w:gridSpan w:val="3"/>
            <w:shd w:val="clear" w:color="auto" w:fill="auto"/>
          </w:tcPr>
          <w:p w:rsidR="000D2B99" w:rsidRPr="00C92803" w:rsidRDefault="000D2B99" w:rsidP="001F76C6">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Итого:</w:t>
            </w:r>
          </w:p>
        </w:tc>
        <w:tc>
          <w:tcPr>
            <w:tcW w:w="2821"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1110" w:type="dxa"/>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0D2B99" w:rsidRPr="00C92803" w:rsidRDefault="000D2B99" w:rsidP="001F76C6">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499,46900</w:t>
            </w:r>
          </w:p>
        </w:tc>
      </w:tr>
    </w:tbl>
    <w:p w:rsidR="000D2B99" w:rsidRPr="00C92803" w:rsidRDefault="000D2B99" w:rsidP="000D2B99">
      <w:pPr>
        <w:pStyle w:val="Default"/>
        <w:ind w:right="-1"/>
        <w:jc w:val="both"/>
        <w:rPr>
          <w:b/>
          <w:iCs/>
          <w:color w:val="auto"/>
          <w:sz w:val="28"/>
          <w:szCs w:val="28"/>
        </w:rPr>
      </w:pPr>
    </w:p>
    <w:p w:rsidR="000D2B99" w:rsidRPr="00C92803" w:rsidRDefault="000D2B99" w:rsidP="00F16D40">
      <w:pPr>
        <w:spacing w:after="0" w:line="240" w:lineRule="auto"/>
        <w:jc w:val="right"/>
        <w:rPr>
          <w:rFonts w:ascii="Times New Roman" w:hAnsi="Times New Roman" w:cs="Times New Roman"/>
          <w:sz w:val="24"/>
          <w:szCs w:val="24"/>
        </w:rPr>
      </w:pPr>
    </w:p>
    <w:p w:rsidR="000D2B99" w:rsidRPr="00C92803" w:rsidRDefault="000D2B99">
      <w:pPr>
        <w:rPr>
          <w:rFonts w:ascii="Times New Roman" w:hAnsi="Times New Roman" w:cs="Times New Roman"/>
          <w:sz w:val="24"/>
          <w:szCs w:val="24"/>
        </w:rPr>
      </w:pPr>
      <w:r w:rsidRPr="00C92803">
        <w:rPr>
          <w:rFonts w:ascii="Times New Roman" w:hAnsi="Times New Roman" w:cs="Times New Roman"/>
          <w:sz w:val="24"/>
          <w:szCs w:val="24"/>
        </w:rPr>
        <w:br w:type="page"/>
      </w:r>
    </w:p>
    <w:p w:rsidR="00F16D40" w:rsidRPr="00C92803" w:rsidRDefault="00F16D40" w:rsidP="00F16D40">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1</w:t>
      </w:r>
      <w:r w:rsidR="000D2B99" w:rsidRPr="00C92803">
        <w:rPr>
          <w:rFonts w:ascii="Times New Roman" w:hAnsi="Times New Roman" w:cs="Times New Roman"/>
          <w:sz w:val="24"/>
          <w:szCs w:val="24"/>
        </w:rPr>
        <w:t>8</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F16D40" w:rsidRPr="00C92803" w:rsidRDefault="00F16D40" w:rsidP="00F16D40">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F16D40" w:rsidRPr="00C92803" w:rsidRDefault="00F16D40" w:rsidP="00F16D40">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 xml:space="preserve">                                                                                                   </w:t>
      </w:r>
      <w:r w:rsidR="00B9227B">
        <w:rPr>
          <w:rFonts w:ascii="Times New Roman" w:hAnsi="Times New Roman" w:cs="Times New Roman"/>
          <w:sz w:val="24"/>
          <w:szCs w:val="24"/>
        </w:rPr>
        <w:t xml:space="preserve">                 от   27.09.2022</w:t>
      </w:r>
      <w:r w:rsidRPr="00C92803">
        <w:rPr>
          <w:rFonts w:ascii="Times New Roman" w:hAnsi="Times New Roman" w:cs="Times New Roman"/>
          <w:sz w:val="24"/>
          <w:szCs w:val="24"/>
        </w:rPr>
        <w:t xml:space="preserve">           №</w:t>
      </w:r>
      <w:r w:rsidR="00B9227B">
        <w:rPr>
          <w:rFonts w:ascii="Times New Roman" w:hAnsi="Times New Roman" w:cs="Times New Roman"/>
          <w:sz w:val="24"/>
          <w:szCs w:val="24"/>
        </w:rPr>
        <w:t>464</w:t>
      </w:r>
    </w:p>
    <w:p w:rsidR="00F16D40" w:rsidRPr="00C92803" w:rsidRDefault="00F16D40" w:rsidP="00F16D40">
      <w:pPr>
        <w:pStyle w:val="Default"/>
        <w:ind w:right="-1"/>
        <w:jc w:val="both"/>
        <w:rPr>
          <w:b/>
          <w:iCs/>
          <w:color w:val="auto"/>
          <w:sz w:val="28"/>
          <w:szCs w:val="28"/>
        </w:rPr>
      </w:pPr>
    </w:p>
    <w:p w:rsidR="000D2B99" w:rsidRPr="00C92803" w:rsidRDefault="000D2B99" w:rsidP="000D2B99">
      <w:pPr>
        <w:spacing w:after="0" w:line="240" w:lineRule="auto"/>
        <w:ind w:right="-1" w:firstLine="708"/>
        <w:rPr>
          <w:rFonts w:ascii="Times New Roman" w:hAnsi="Times New Roman" w:cs="Times New Roman"/>
          <w:sz w:val="24"/>
          <w:szCs w:val="24"/>
        </w:rPr>
      </w:pPr>
      <w:r w:rsidRPr="00C92803">
        <w:rPr>
          <w:rFonts w:ascii="Times New Roman" w:hAnsi="Times New Roman" w:cs="Times New Roman"/>
          <w:sz w:val="24"/>
          <w:szCs w:val="24"/>
        </w:rPr>
        <w:t>5. Объемы ресурсного обеспечения мероприятий подпрограммы.</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w:t>
      </w:r>
      <w:proofErr w:type="spellStart"/>
      <w:r w:rsidRPr="00C92803">
        <w:rPr>
          <w:rFonts w:ascii="Times New Roman" w:hAnsi="Times New Roman" w:cs="Times New Roman"/>
          <w:sz w:val="24"/>
          <w:szCs w:val="24"/>
        </w:rPr>
        <w:t>тыс</w:t>
      </w:r>
      <w:proofErr w:type="gramStart"/>
      <w:r w:rsidRPr="00C92803">
        <w:rPr>
          <w:rFonts w:ascii="Times New Roman" w:hAnsi="Times New Roman" w:cs="Times New Roman"/>
          <w:sz w:val="24"/>
          <w:szCs w:val="24"/>
        </w:rPr>
        <w:t>.р</w:t>
      </w:r>
      <w:proofErr w:type="gramEnd"/>
      <w:r w:rsidRPr="00C92803">
        <w:rPr>
          <w:rFonts w:ascii="Times New Roman" w:hAnsi="Times New Roman" w:cs="Times New Roman"/>
          <w:sz w:val="24"/>
          <w:szCs w:val="24"/>
        </w:rPr>
        <w:t>уб</w:t>
      </w:r>
      <w:proofErr w:type="spellEnd"/>
      <w:r w:rsidRPr="00C92803">
        <w:rPr>
          <w:rFonts w:ascii="Times New Roman" w:hAnsi="Times New Roman" w:cs="Times New Roman"/>
          <w:sz w:val="24"/>
          <w:szCs w:val="24"/>
        </w:rPr>
        <w:t>.)</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1987"/>
        <w:gridCol w:w="639"/>
        <w:gridCol w:w="707"/>
        <w:gridCol w:w="709"/>
        <w:gridCol w:w="708"/>
        <w:gridCol w:w="709"/>
        <w:gridCol w:w="709"/>
        <w:gridCol w:w="709"/>
        <w:gridCol w:w="708"/>
        <w:gridCol w:w="709"/>
        <w:gridCol w:w="709"/>
        <w:gridCol w:w="709"/>
      </w:tblGrid>
      <w:tr w:rsidR="000D2B99" w:rsidRPr="00C92803" w:rsidTr="009F1E4B">
        <w:trPr>
          <w:trHeight w:val="781"/>
        </w:trPr>
        <w:tc>
          <w:tcPr>
            <w:tcW w:w="459"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w:t>
            </w:r>
          </w:p>
          <w:p w:rsidR="000D2B99" w:rsidRPr="00C92803" w:rsidRDefault="000D2B99" w:rsidP="001F76C6">
            <w:pPr>
              <w:pStyle w:val="aff"/>
              <w:ind w:left="0" w:right="-1"/>
              <w:rPr>
                <w:rFonts w:ascii="Times New Roman" w:hAnsi="Times New Roman"/>
              </w:rPr>
            </w:pPr>
            <w:proofErr w:type="gramStart"/>
            <w:r w:rsidRPr="00C92803">
              <w:rPr>
                <w:rFonts w:ascii="Times New Roman" w:hAnsi="Times New Roman"/>
              </w:rPr>
              <w:t>п</w:t>
            </w:r>
            <w:proofErr w:type="gramEnd"/>
            <w:r w:rsidRPr="00C92803">
              <w:rPr>
                <w:rFonts w:ascii="Times New Roman" w:hAnsi="Times New Roman"/>
              </w:rPr>
              <w:t>/п</w:t>
            </w: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Наименование мероприятия/</w:t>
            </w:r>
          </w:p>
          <w:p w:rsidR="000D2B99" w:rsidRPr="00C92803" w:rsidRDefault="000D2B99" w:rsidP="001F76C6">
            <w:pPr>
              <w:pStyle w:val="aff"/>
              <w:ind w:left="0" w:right="-1"/>
              <w:rPr>
                <w:rFonts w:ascii="Times New Roman" w:hAnsi="Times New Roman"/>
              </w:rPr>
            </w:pPr>
            <w:r w:rsidRPr="00C92803">
              <w:rPr>
                <w:rFonts w:ascii="Times New Roman" w:hAnsi="Times New Roman"/>
              </w:rPr>
              <w:t>Источник ресурсного обеспечения</w:t>
            </w:r>
          </w:p>
        </w:tc>
        <w:tc>
          <w:tcPr>
            <w:tcW w:w="639" w:type="dxa"/>
            <w:shd w:val="clear" w:color="auto" w:fill="auto"/>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2014</w:t>
            </w:r>
          </w:p>
        </w:tc>
        <w:tc>
          <w:tcPr>
            <w:tcW w:w="707" w:type="dxa"/>
            <w:shd w:val="clear" w:color="auto" w:fill="auto"/>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2015</w:t>
            </w:r>
          </w:p>
        </w:tc>
        <w:tc>
          <w:tcPr>
            <w:tcW w:w="709" w:type="dxa"/>
            <w:shd w:val="clear" w:color="auto" w:fill="auto"/>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2016</w:t>
            </w:r>
          </w:p>
        </w:tc>
        <w:tc>
          <w:tcPr>
            <w:tcW w:w="708" w:type="dxa"/>
            <w:shd w:val="clear" w:color="auto" w:fill="auto"/>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2017</w:t>
            </w:r>
          </w:p>
        </w:tc>
        <w:tc>
          <w:tcPr>
            <w:tcW w:w="709" w:type="dxa"/>
            <w:shd w:val="clear" w:color="auto" w:fill="auto"/>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2018</w:t>
            </w:r>
          </w:p>
        </w:tc>
        <w:tc>
          <w:tcPr>
            <w:tcW w:w="709" w:type="dxa"/>
            <w:shd w:val="clear" w:color="auto" w:fill="auto"/>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2019</w:t>
            </w:r>
          </w:p>
        </w:tc>
        <w:tc>
          <w:tcPr>
            <w:tcW w:w="709" w:type="dxa"/>
            <w:shd w:val="clear" w:color="auto" w:fill="auto"/>
          </w:tcPr>
          <w:p w:rsidR="000D2B99" w:rsidRPr="00C92803" w:rsidRDefault="000D2B99" w:rsidP="001F76C6">
            <w:pPr>
              <w:pStyle w:val="aff"/>
              <w:tabs>
                <w:tab w:val="left" w:pos="214"/>
              </w:tabs>
              <w:ind w:left="0" w:right="-1"/>
              <w:jc w:val="center"/>
              <w:rPr>
                <w:rFonts w:ascii="Times New Roman" w:hAnsi="Times New Roman"/>
              </w:rPr>
            </w:pPr>
            <w:r w:rsidRPr="00C92803">
              <w:rPr>
                <w:rFonts w:ascii="Times New Roman" w:hAnsi="Times New Roman"/>
              </w:rPr>
              <w:t>2020</w:t>
            </w:r>
          </w:p>
        </w:tc>
        <w:tc>
          <w:tcPr>
            <w:tcW w:w="708" w:type="dxa"/>
            <w:shd w:val="clear" w:color="auto" w:fill="auto"/>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2021</w:t>
            </w:r>
          </w:p>
        </w:tc>
        <w:tc>
          <w:tcPr>
            <w:tcW w:w="709" w:type="dxa"/>
            <w:shd w:val="clear" w:color="auto" w:fill="auto"/>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2022</w:t>
            </w:r>
          </w:p>
        </w:tc>
        <w:tc>
          <w:tcPr>
            <w:tcW w:w="709" w:type="dxa"/>
            <w:shd w:val="clear" w:color="auto" w:fill="auto"/>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2023</w:t>
            </w:r>
          </w:p>
        </w:tc>
        <w:tc>
          <w:tcPr>
            <w:tcW w:w="709" w:type="dxa"/>
            <w:shd w:val="clear" w:color="auto" w:fill="auto"/>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2024</w:t>
            </w:r>
          </w:p>
        </w:tc>
      </w:tr>
      <w:tr w:rsidR="000D2B99" w:rsidRPr="00C92803" w:rsidTr="009F1E4B">
        <w:trPr>
          <w:trHeight w:val="396"/>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Подпрограмма, всего: 3 426,80568 тыс. руб.</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r>
      <w:tr w:rsidR="000D2B99" w:rsidRPr="00C92803" w:rsidTr="009F1E4B">
        <w:trPr>
          <w:trHeight w:val="396"/>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Бюджетные ассигнования</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262,82669</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241,51152</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154,650</w:t>
            </w:r>
          </w:p>
        </w:tc>
        <w:tc>
          <w:tcPr>
            <w:tcW w:w="708"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60,00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160,00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685,22064</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521,78165</w:t>
            </w:r>
          </w:p>
        </w:tc>
        <w:tc>
          <w:tcPr>
            <w:tcW w:w="708"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419,45948</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803,46900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58,94335</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58,94335</w:t>
            </w:r>
          </w:p>
        </w:tc>
      </w:tr>
      <w:tr w:rsidR="000D2B99" w:rsidRPr="00C92803" w:rsidTr="009F1E4B">
        <w:trPr>
          <w:trHeight w:val="240"/>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местный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191,52669</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199,33152</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124,650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30,00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130,00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652,46264</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430,22312</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327,34949</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627,46900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25,00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25,00</w:t>
            </w:r>
          </w:p>
        </w:tc>
      </w:tr>
      <w:tr w:rsidR="000D2B99" w:rsidRPr="00C92803" w:rsidTr="009F1E4B">
        <w:trPr>
          <w:trHeight w:val="229"/>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71,300</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42,180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30,000</w:t>
            </w:r>
          </w:p>
        </w:tc>
        <w:tc>
          <w:tcPr>
            <w:tcW w:w="708"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32,758</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91,55853</w:t>
            </w:r>
          </w:p>
        </w:tc>
        <w:tc>
          <w:tcPr>
            <w:tcW w:w="708"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92,10999</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176,00000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33,94335</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33,94335</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1</w:t>
            </w:r>
          </w:p>
        </w:tc>
        <w:tc>
          <w:tcPr>
            <w:tcW w:w="1987" w:type="dxa"/>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r>
      <w:tr w:rsidR="000D2B99" w:rsidRPr="00C92803" w:rsidTr="009F1E4B">
        <w:trPr>
          <w:trHeight w:val="233"/>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Бюджетные ассигнования</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71,300</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42,180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30,000</w:t>
            </w:r>
          </w:p>
        </w:tc>
        <w:tc>
          <w:tcPr>
            <w:tcW w:w="708"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60,00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60,00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232,049</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181,31465</w:t>
            </w:r>
          </w:p>
        </w:tc>
        <w:tc>
          <w:tcPr>
            <w:tcW w:w="708"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100,08648</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176,00000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33,94335</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33,94335</w:t>
            </w:r>
          </w:p>
        </w:tc>
      </w:tr>
      <w:tr w:rsidR="000D2B99" w:rsidRPr="00C92803" w:rsidTr="009F1E4B">
        <w:trPr>
          <w:trHeight w:val="187"/>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местный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30,00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30,00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199,291</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89,75612</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7,97649</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240"/>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71,300</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42,180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30,000</w:t>
            </w:r>
          </w:p>
        </w:tc>
        <w:tc>
          <w:tcPr>
            <w:tcW w:w="708"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32,758</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91,55853</w:t>
            </w:r>
          </w:p>
        </w:tc>
        <w:tc>
          <w:tcPr>
            <w:tcW w:w="708"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92,10999</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176,00000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33,94335</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33,94335</w:t>
            </w:r>
          </w:p>
        </w:tc>
      </w:tr>
      <w:tr w:rsidR="000D2B99" w:rsidRPr="00C92803" w:rsidTr="009F1E4B">
        <w:trPr>
          <w:trHeight w:val="240"/>
        </w:trPr>
        <w:tc>
          <w:tcPr>
            <w:tcW w:w="459"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2</w:t>
            </w:r>
          </w:p>
        </w:tc>
        <w:tc>
          <w:tcPr>
            <w:tcW w:w="1987" w:type="dxa"/>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Создание системы видеонаблюдения в городском округе Тейково </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Бюджетные ассигнования</w:t>
            </w:r>
          </w:p>
        </w:tc>
        <w:tc>
          <w:tcPr>
            <w:tcW w:w="63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191,52669</w:t>
            </w:r>
          </w:p>
        </w:tc>
        <w:tc>
          <w:tcPr>
            <w:tcW w:w="707"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199,33152</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124,650</w:t>
            </w:r>
          </w:p>
        </w:tc>
        <w:tc>
          <w:tcPr>
            <w:tcW w:w="708"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36,3</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29,95</w:t>
            </w:r>
          </w:p>
        </w:tc>
        <w:tc>
          <w:tcPr>
            <w:tcW w:w="708"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местный бюджет</w:t>
            </w:r>
          </w:p>
        </w:tc>
        <w:tc>
          <w:tcPr>
            <w:tcW w:w="63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191,52669</w:t>
            </w:r>
          </w:p>
        </w:tc>
        <w:tc>
          <w:tcPr>
            <w:tcW w:w="707"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199,33152</w:t>
            </w:r>
          </w:p>
        </w:tc>
        <w:tc>
          <w:tcPr>
            <w:tcW w:w="709"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124,650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131" w:right="-1" w:firstLine="131"/>
              <w:jc w:val="center"/>
              <w:rPr>
                <w:rFonts w:ascii="Times New Roman" w:hAnsi="Times New Roman"/>
              </w:rPr>
            </w:pPr>
            <w:r w:rsidRPr="00C92803">
              <w:rPr>
                <w:rFonts w:ascii="Times New Roman" w:hAnsi="Times New Roman"/>
              </w:rPr>
              <w:t>36,3</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29,95</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3.</w:t>
            </w: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Расходы на создание системы видеонаблюдения</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r>
      <w:tr w:rsidR="000D2B99" w:rsidRPr="00C92803" w:rsidTr="009F1E4B">
        <w:trPr>
          <w:trHeight w:val="818"/>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Бюджетные ассигнования</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129,037</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99,37300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103,00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местный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129,037</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99,37300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103,00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xml:space="preserve">- областной </w:t>
            </w:r>
            <w:r w:rsidRPr="00C92803">
              <w:rPr>
                <w:rFonts w:ascii="Times New Roman" w:hAnsi="Times New Roman"/>
              </w:rPr>
              <w:lastRenderedPageBreak/>
              <w:t>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lastRenderedPageBreak/>
              <w:t>0,00</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4.</w:t>
            </w: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Бюджетные ассигнования</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396,00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164,980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местный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396,00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164,980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5.</w:t>
            </w:r>
          </w:p>
        </w:tc>
        <w:tc>
          <w:tcPr>
            <w:tcW w:w="1987" w:type="dxa"/>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Бюджетные ассигнования</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местный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6.</w:t>
            </w:r>
          </w:p>
        </w:tc>
        <w:tc>
          <w:tcPr>
            <w:tcW w:w="1987" w:type="dxa"/>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Бюджетные ассигнования</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100,00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195,00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местный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100,00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195,00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7.</w:t>
            </w:r>
          </w:p>
        </w:tc>
        <w:tc>
          <w:tcPr>
            <w:tcW w:w="1987" w:type="dxa"/>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Профилактика правонарушений </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Бюджетные ассигнования</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20,87166</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16,50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25,00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25,00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25,00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25,00</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местный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20,87166</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16,50</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25,00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25,00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25,00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25,00</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8.</w:t>
            </w:r>
          </w:p>
        </w:tc>
        <w:tc>
          <w:tcPr>
            <w:tcW w:w="1987" w:type="dxa"/>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roofErr w:type="gramStart"/>
            <w:r w:rsidRPr="00C92803">
              <w:rPr>
                <w:rFonts w:ascii="Times New Roman" w:hAnsi="Times New Roman" w:cs="Times New Roman"/>
                <w:sz w:val="20"/>
                <w:szCs w:val="20"/>
              </w:rPr>
              <w:t xml:space="preserve">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w:t>
            </w:r>
            <w:r w:rsidRPr="00C92803">
              <w:rPr>
                <w:rFonts w:ascii="Times New Roman" w:hAnsi="Times New Roman" w:cs="Times New Roman"/>
                <w:sz w:val="20"/>
                <w:szCs w:val="20"/>
              </w:rPr>
              <w:lastRenderedPageBreak/>
              <w:t>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roofErr w:type="gramEnd"/>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Бюджетные ассигнования</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499,46900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местный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499,46900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r>
      <w:tr w:rsidR="000D2B99" w:rsidRPr="00C92803" w:rsidTr="009F1E4B">
        <w:trPr>
          <w:trHeight w:val="321"/>
        </w:trPr>
        <w:tc>
          <w:tcPr>
            <w:tcW w:w="459" w:type="dxa"/>
            <w:shd w:val="clear" w:color="auto" w:fill="auto"/>
          </w:tcPr>
          <w:p w:rsidR="000D2B99" w:rsidRPr="00C92803" w:rsidRDefault="000D2B99" w:rsidP="001F76C6">
            <w:pPr>
              <w:pStyle w:val="aff"/>
              <w:ind w:left="0" w:right="-1"/>
              <w:rPr>
                <w:rFonts w:ascii="Times New Roman" w:hAnsi="Times New Roman"/>
              </w:rPr>
            </w:pPr>
          </w:p>
        </w:tc>
        <w:tc>
          <w:tcPr>
            <w:tcW w:w="1987" w:type="dxa"/>
            <w:shd w:val="clear" w:color="auto" w:fill="auto"/>
          </w:tcPr>
          <w:p w:rsidR="000D2B99" w:rsidRPr="00C92803" w:rsidRDefault="000D2B99" w:rsidP="001F76C6">
            <w:pPr>
              <w:pStyle w:val="aff"/>
              <w:ind w:left="0" w:right="-1"/>
              <w:rPr>
                <w:rFonts w:ascii="Times New Roman" w:hAnsi="Times New Roman"/>
              </w:rPr>
            </w:pPr>
            <w:r w:rsidRPr="00C92803">
              <w:rPr>
                <w:rFonts w:ascii="Times New Roman" w:hAnsi="Times New Roman"/>
              </w:rPr>
              <w:t>- областной бюджет</w:t>
            </w:r>
          </w:p>
        </w:tc>
        <w:tc>
          <w:tcPr>
            <w:tcW w:w="63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7"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8"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w:t>
            </w:r>
          </w:p>
        </w:tc>
        <w:tc>
          <w:tcPr>
            <w:tcW w:w="709" w:type="dxa"/>
            <w:shd w:val="clear" w:color="auto" w:fill="auto"/>
          </w:tcPr>
          <w:p w:rsidR="000D2B99" w:rsidRPr="00C92803" w:rsidRDefault="000D2B99" w:rsidP="001F76C6">
            <w:pPr>
              <w:rPr>
                <w:rFonts w:ascii="Times New Roman" w:hAnsi="Times New Roman" w:cs="Times New Roman"/>
              </w:rPr>
            </w:pPr>
            <w:r w:rsidRPr="00C92803">
              <w:rPr>
                <w:rFonts w:ascii="Times New Roman" w:hAnsi="Times New Roman" w:cs="Times New Roman"/>
              </w:rPr>
              <w:t>-</w:t>
            </w:r>
          </w:p>
        </w:tc>
        <w:tc>
          <w:tcPr>
            <w:tcW w:w="709" w:type="dxa"/>
            <w:shd w:val="clear" w:color="auto" w:fill="auto"/>
          </w:tcPr>
          <w:p w:rsidR="000D2B99" w:rsidRPr="00C92803" w:rsidRDefault="000D2B99" w:rsidP="001F76C6">
            <w:pPr>
              <w:rPr>
                <w:rFonts w:ascii="Times New Roman" w:hAnsi="Times New Roman" w:cs="Times New Roman"/>
              </w:rPr>
            </w:pPr>
            <w:r w:rsidRPr="00C92803">
              <w:rPr>
                <w:rFonts w:ascii="Times New Roman" w:hAnsi="Times New Roman" w:cs="Times New Roman"/>
              </w:rPr>
              <w:t>-</w:t>
            </w:r>
          </w:p>
        </w:tc>
        <w:tc>
          <w:tcPr>
            <w:tcW w:w="708" w:type="dxa"/>
            <w:shd w:val="clear" w:color="auto" w:fill="auto"/>
          </w:tcPr>
          <w:p w:rsidR="000D2B99" w:rsidRPr="00C92803" w:rsidRDefault="000D2B99" w:rsidP="001F76C6">
            <w:pPr>
              <w:rPr>
                <w:rFonts w:ascii="Times New Roman" w:hAnsi="Times New Roman" w:cs="Times New Roman"/>
              </w:rPr>
            </w:pPr>
            <w:r w:rsidRPr="00C92803">
              <w:rPr>
                <w:rFonts w:ascii="Times New Roman" w:hAnsi="Times New Roman" w:cs="Times New Roman"/>
              </w:rPr>
              <w:t>-</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r w:rsidRPr="00C92803">
              <w:rPr>
                <w:rFonts w:ascii="Times New Roman" w:hAnsi="Times New Roman"/>
              </w:rPr>
              <w:t>0,00</w:t>
            </w: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c>
          <w:tcPr>
            <w:tcW w:w="709" w:type="dxa"/>
            <w:shd w:val="clear" w:color="auto" w:fill="auto"/>
            <w:vAlign w:val="center"/>
          </w:tcPr>
          <w:p w:rsidR="000D2B99" w:rsidRPr="00C92803" w:rsidRDefault="000D2B99" w:rsidP="001F76C6">
            <w:pPr>
              <w:pStyle w:val="aff"/>
              <w:ind w:left="0" w:right="-1"/>
              <w:jc w:val="center"/>
              <w:rPr>
                <w:rFonts w:ascii="Times New Roman" w:hAnsi="Times New Roman"/>
              </w:rPr>
            </w:pPr>
          </w:p>
        </w:tc>
      </w:tr>
    </w:tbl>
    <w:p w:rsidR="000D2B99" w:rsidRPr="00C92803" w:rsidRDefault="000D2B99" w:rsidP="000D2B99">
      <w:pPr>
        <w:spacing w:after="0" w:line="240" w:lineRule="auto"/>
        <w:jc w:val="right"/>
        <w:rPr>
          <w:rFonts w:ascii="Times New Roman" w:hAnsi="Times New Roman" w:cs="Times New Roman"/>
          <w:sz w:val="28"/>
          <w:szCs w:val="28"/>
        </w:rPr>
      </w:pPr>
    </w:p>
    <w:p w:rsidR="000D2B99" w:rsidRPr="00C92803" w:rsidRDefault="000D2B99" w:rsidP="000D2B99">
      <w:pPr>
        <w:spacing w:after="0" w:line="240" w:lineRule="auto"/>
        <w:jc w:val="right"/>
        <w:rPr>
          <w:rFonts w:ascii="Times New Roman" w:hAnsi="Times New Roman" w:cs="Times New Roman"/>
          <w:sz w:val="28"/>
          <w:szCs w:val="28"/>
        </w:rPr>
      </w:pPr>
    </w:p>
    <w:p w:rsidR="000D2B99" w:rsidRPr="00C92803" w:rsidRDefault="000D2B99" w:rsidP="000D2B99">
      <w:pPr>
        <w:spacing w:after="0" w:line="240" w:lineRule="auto"/>
        <w:jc w:val="right"/>
        <w:rPr>
          <w:rFonts w:ascii="Times New Roman" w:hAnsi="Times New Roman" w:cs="Times New Roman"/>
          <w:sz w:val="28"/>
          <w:szCs w:val="28"/>
        </w:rPr>
      </w:pPr>
    </w:p>
    <w:p w:rsidR="000D2B99" w:rsidRPr="00C92803" w:rsidRDefault="000D2B99" w:rsidP="000D2B99">
      <w:pPr>
        <w:spacing w:after="0" w:line="240" w:lineRule="auto"/>
        <w:jc w:val="right"/>
        <w:rPr>
          <w:rFonts w:ascii="Times New Roman" w:hAnsi="Times New Roman" w:cs="Times New Roman"/>
          <w:sz w:val="28"/>
          <w:szCs w:val="28"/>
        </w:rPr>
      </w:pPr>
    </w:p>
    <w:p w:rsidR="000D2B99" w:rsidRPr="00C92803" w:rsidRDefault="000D2B99" w:rsidP="000D2B99">
      <w:pPr>
        <w:spacing w:after="0" w:line="240" w:lineRule="auto"/>
        <w:jc w:val="right"/>
        <w:rPr>
          <w:rFonts w:ascii="Times New Roman" w:hAnsi="Times New Roman" w:cs="Times New Roman"/>
          <w:sz w:val="28"/>
          <w:szCs w:val="28"/>
        </w:rPr>
      </w:pPr>
    </w:p>
    <w:p w:rsidR="00F16D40" w:rsidRPr="00C92803" w:rsidRDefault="000D2B99" w:rsidP="000D2B99">
      <w:pPr>
        <w:pStyle w:val="Default"/>
        <w:ind w:right="-1"/>
        <w:jc w:val="both"/>
        <w:rPr>
          <w:b/>
          <w:iCs/>
          <w:color w:val="auto"/>
          <w:sz w:val="28"/>
          <w:szCs w:val="28"/>
        </w:rPr>
      </w:pPr>
      <w:r w:rsidRPr="00C92803">
        <w:rPr>
          <w:sz w:val="28"/>
          <w:szCs w:val="28"/>
        </w:rPr>
        <w:br w:type="page"/>
      </w:r>
    </w:p>
    <w:p w:rsidR="000D2B99" w:rsidRPr="00C92803" w:rsidRDefault="000D2B99" w:rsidP="00E045A9">
      <w:pPr>
        <w:pStyle w:val="Default"/>
        <w:ind w:right="-1"/>
        <w:jc w:val="both"/>
        <w:rPr>
          <w:b/>
          <w:iCs/>
          <w:color w:val="auto"/>
          <w:sz w:val="28"/>
          <w:szCs w:val="28"/>
        </w:rPr>
      </w:pPr>
    </w:p>
    <w:p w:rsidR="000D2B99" w:rsidRPr="00C92803" w:rsidRDefault="000D2B99" w:rsidP="000D2B99">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t>Приложение № 19</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Pr="00C92803" w:rsidRDefault="000D2B99" w:rsidP="000D2B99">
      <w:pPr>
        <w:pStyle w:val="Default"/>
        <w:ind w:right="-1"/>
        <w:jc w:val="both"/>
      </w:pPr>
      <w:r w:rsidRPr="00C92803">
        <w:t xml:space="preserve">                                                                                                                </w:t>
      </w:r>
      <w:r w:rsidR="009F1E4B">
        <w:t xml:space="preserve">          </w:t>
      </w:r>
      <w:r w:rsidR="00B9227B">
        <w:t xml:space="preserve">    от    27.09.2022</w:t>
      </w:r>
      <w:r w:rsidRPr="00C92803">
        <w:t xml:space="preserve">     №</w:t>
      </w:r>
      <w:r w:rsidR="00B9227B">
        <w:t>464</w:t>
      </w:r>
    </w:p>
    <w:p w:rsidR="000D2B99" w:rsidRPr="00C92803" w:rsidRDefault="000D2B99" w:rsidP="000D2B99">
      <w:pPr>
        <w:pStyle w:val="Default"/>
        <w:ind w:right="-1"/>
        <w:jc w:val="both"/>
      </w:pPr>
    </w:p>
    <w:p w:rsidR="000D2B99" w:rsidRPr="00C92803" w:rsidRDefault="000D2B99" w:rsidP="000D2B99">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1. Паспорт  подпрограммы.</w:t>
      </w:r>
    </w:p>
    <w:p w:rsidR="000D2B99" w:rsidRPr="00C92803" w:rsidRDefault="000D2B99" w:rsidP="000D2B99">
      <w:pPr>
        <w:spacing w:after="0" w:line="240" w:lineRule="auto"/>
        <w:jc w:val="center"/>
        <w:rPr>
          <w:rFonts w:ascii="Times New Roman" w:hAnsi="Times New Roman" w:cs="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0D2B99" w:rsidRPr="00C92803" w:rsidTr="001F76C6">
        <w:tc>
          <w:tcPr>
            <w:tcW w:w="2836"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Наименование</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6992" w:type="dxa"/>
          </w:tcPr>
          <w:p w:rsidR="000D2B99" w:rsidRPr="00C92803" w:rsidRDefault="000D2B99" w:rsidP="001F76C6">
            <w:pPr>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0D2B99" w:rsidRPr="00C92803" w:rsidTr="001F76C6">
        <w:tc>
          <w:tcPr>
            <w:tcW w:w="2836"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Срок реализации</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6992"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2014-2024</w:t>
            </w:r>
          </w:p>
        </w:tc>
      </w:tr>
      <w:tr w:rsidR="000D2B99" w:rsidRPr="00C92803" w:rsidTr="001F76C6">
        <w:tc>
          <w:tcPr>
            <w:tcW w:w="2836"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Исполнитель подпрограммы</w:t>
            </w:r>
          </w:p>
        </w:tc>
        <w:tc>
          <w:tcPr>
            <w:tcW w:w="6992"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Отдел городской инфраструктуры администрации городского округа Тейково</w:t>
            </w:r>
          </w:p>
        </w:tc>
      </w:tr>
      <w:tr w:rsidR="000D2B99" w:rsidRPr="00C92803" w:rsidTr="001F76C6">
        <w:tc>
          <w:tcPr>
            <w:tcW w:w="2836"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Цель </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6992"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Обеспечение жильем детей-сирот</w:t>
            </w:r>
          </w:p>
        </w:tc>
      </w:tr>
      <w:tr w:rsidR="000D2B99" w:rsidRPr="00C92803" w:rsidTr="001F76C6">
        <w:tc>
          <w:tcPr>
            <w:tcW w:w="2836"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Объем ресурсного обеспечения мероприятий</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подпрограммы </w:t>
            </w:r>
          </w:p>
        </w:tc>
        <w:tc>
          <w:tcPr>
            <w:tcW w:w="6992" w:type="dxa"/>
          </w:tcPr>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Общий объем бюджетных  ассигнований: 32 853,81115  тыс. руб., в том числе:</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2014 – 4 747,90000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2015 – 5 925,97500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2016 – 5 801,60000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2017 – 1 125,17300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2018 – 799,05283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2019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2020 – 2 089,75000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2021 – 3 686,25000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2022 – 3 012,77592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2023 – 2 832,66720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2024 – 2 832,66720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в том числе:</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местный бюджет:</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2014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2015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2016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2017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2018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2019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2020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2021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2022 – 180,10872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2023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2024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областной бюджет:</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2014 –  213,50000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2015 –  2 370,39000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2016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2017 –  1 125,17300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2018 – 799,05283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2019 – 0,0000тыс.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2020 – 2089,75000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lastRenderedPageBreak/>
              <w:t>2021 – 3 686,25000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2022 – 198,28670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2023 – 2 832,66720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2024 – 2 832,66720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 федеральный бюджет:</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2014 –  4 534,40000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2015 –  3 555,58500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2016 –  5 801,60000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2017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2018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2019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2020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2021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2022 –  2 634,38050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2023 –  0,0000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 xml:space="preserve"> 2024 –  0,0000  тыс. руб.</w:t>
            </w:r>
          </w:p>
        </w:tc>
      </w:tr>
    </w:tbl>
    <w:p w:rsidR="000D2B99" w:rsidRPr="00C92803" w:rsidRDefault="000D2B99" w:rsidP="000D2B99">
      <w:pPr>
        <w:pStyle w:val="Default"/>
        <w:ind w:right="-1"/>
        <w:jc w:val="both"/>
      </w:pPr>
    </w:p>
    <w:p w:rsidR="000D2B99" w:rsidRPr="00C92803" w:rsidRDefault="000D2B99">
      <w:pPr>
        <w:rPr>
          <w:rFonts w:ascii="Times New Roman" w:hAnsi="Times New Roman" w:cs="Times New Roman"/>
          <w:sz w:val="24"/>
          <w:szCs w:val="24"/>
        </w:rPr>
      </w:pPr>
      <w:r w:rsidRPr="00C92803">
        <w:rPr>
          <w:rFonts w:ascii="Times New Roman" w:hAnsi="Times New Roman" w:cs="Times New Roman"/>
          <w:sz w:val="24"/>
          <w:szCs w:val="24"/>
        </w:rPr>
        <w:br w:type="page"/>
      </w:r>
    </w:p>
    <w:p w:rsidR="000D2B99" w:rsidRPr="00C92803" w:rsidRDefault="000D2B99" w:rsidP="000D2B99">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20</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Pr="00C92803" w:rsidRDefault="000D2B99" w:rsidP="000D2B99">
      <w:pPr>
        <w:pStyle w:val="Default"/>
        <w:ind w:right="-1"/>
        <w:jc w:val="both"/>
      </w:pPr>
      <w:r w:rsidRPr="00C92803">
        <w:t xml:space="preserve">                                                                                                               </w:t>
      </w:r>
      <w:r w:rsidR="009F1E4B">
        <w:t xml:space="preserve">          </w:t>
      </w:r>
      <w:r w:rsidR="00B9227B">
        <w:t xml:space="preserve">     от 27.09.2022</w:t>
      </w:r>
      <w:r w:rsidRPr="00C92803">
        <w:t xml:space="preserve">      №</w:t>
      </w:r>
      <w:r w:rsidR="00B9227B">
        <w:t>464</w:t>
      </w:r>
    </w:p>
    <w:p w:rsidR="000D2B99" w:rsidRPr="00C92803" w:rsidRDefault="000D2B99" w:rsidP="000D2B99">
      <w:pPr>
        <w:pStyle w:val="Default"/>
        <w:ind w:right="-1"/>
        <w:jc w:val="both"/>
      </w:pPr>
    </w:p>
    <w:p w:rsidR="000D2B99" w:rsidRPr="00C92803" w:rsidRDefault="000D2B99" w:rsidP="000D2B99">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sz w:val="24"/>
          <w:szCs w:val="24"/>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409"/>
        <w:gridCol w:w="3544"/>
        <w:gridCol w:w="1681"/>
        <w:gridCol w:w="1729"/>
      </w:tblGrid>
      <w:tr w:rsidR="000D2B99" w:rsidRPr="00C92803" w:rsidTr="009F1E4B">
        <w:trPr>
          <w:cantSplit/>
        </w:trPr>
        <w:tc>
          <w:tcPr>
            <w:tcW w:w="710"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 xml:space="preserve">N </w:t>
            </w:r>
            <w:r w:rsidRPr="00C92803">
              <w:rPr>
                <w:rFonts w:ascii="Times New Roman" w:hAnsi="Times New Roman" w:cs="Times New Roman"/>
                <w:sz w:val="24"/>
                <w:szCs w:val="24"/>
              </w:rPr>
              <w:br/>
            </w:r>
            <w:proofErr w:type="gramStart"/>
            <w:r w:rsidRPr="00C92803">
              <w:rPr>
                <w:rFonts w:ascii="Times New Roman" w:hAnsi="Times New Roman" w:cs="Times New Roman"/>
                <w:sz w:val="24"/>
                <w:szCs w:val="24"/>
              </w:rPr>
              <w:t>п</w:t>
            </w:r>
            <w:proofErr w:type="gramEnd"/>
            <w:r w:rsidRPr="00C92803">
              <w:rPr>
                <w:rFonts w:ascii="Times New Roman" w:hAnsi="Times New Roman" w:cs="Times New Roman"/>
                <w:sz w:val="24"/>
                <w:szCs w:val="24"/>
              </w:rPr>
              <w:t>/п</w:t>
            </w:r>
          </w:p>
        </w:tc>
        <w:tc>
          <w:tcPr>
            <w:tcW w:w="2409"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 xml:space="preserve">Наименование мероприятий                </w:t>
            </w:r>
          </w:p>
        </w:tc>
        <w:tc>
          <w:tcPr>
            <w:tcW w:w="3544"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Содержание</w:t>
            </w: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 xml:space="preserve">Сроки    </w:t>
            </w:r>
            <w:r w:rsidRPr="00C92803">
              <w:rPr>
                <w:rFonts w:ascii="Times New Roman" w:hAnsi="Times New Roman" w:cs="Times New Roman"/>
                <w:sz w:val="24"/>
                <w:szCs w:val="24"/>
              </w:rPr>
              <w:br/>
              <w:t xml:space="preserve">реализации </w:t>
            </w:r>
          </w:p>
        </w:tc>
        <w:tc>
          <w:tcPr>
            <w:tcW w:w="1729"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Субвенция бюджету г. Тейково</w:t>
            </w:r>
          </w:p>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(тыс. руб.)</w:t>
            </w:r>
          </w:p>
        </w:tc>
      </w:tr>
      <w:tr w:rsidR="000D2B99" w:rsidRPr="00C92803" w:rsidTr="009F1E4B">
        <w:trPr>
          <w:cantSplit/>
        </w:trPr>
        <w:tc>
          <w:tcPr>
            <w:tcW w:w="710" w:type="dxa"/>
            <w:vMerge w:val="restart"/>
            <w:shd w:val="clear" w:color="auto" w:fill="auto"/>
          </w:tcPr>
          <w:p w:rsidR="000D2B99" w:rsidRPr="00C92803" w:rsidRDefault="000D2B99" w:rsidP="000D2B99">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0D2B99" w:rsidRPr="00C92803" w:rsidRDefault="000D2B99" w:rsidP="001F76C6">
            <w:pPr>
              <w:pStyle w:val="ConsPlusCell"/>
              <w:ind w:right="-1"/>
              <w:jc w:val="both"/>
              <w:rPr>
                <w:rFonts w:ascii="Times New Roman" w:hAnsi="Times New Roman" w:cs="Times New Roman"/>
                <w:sz w:val="24"/>
                <w:szCs w:val="24"/>
              </w:rPr>
            </w:pPr>
            <w:r w:rsidRPr="00C92803">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2014</w:t>
            </w:r>
          </w:p>
        </w:tc>
        <w:tc>
          <w:tcPr>
            <w:tcW w:w="1729"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 xml:space="preserve"> 4747,900</w:t>
            </w:r>
          </w:p>
          <w:p w:rsidR="000D2B99" w:rsidRPr="00C92803" w:rsidRDefault="000D2B99" w:rsidP="001F76C6">
            <w:pPr>
              <w:pStyle w:val="ConsPlusCell"/>
              <w:tabs>
                <w:tab w:val="left" w:pos="4354"/>
              </w:tabs>
              <w:ind w:right="-1"/>
              <w:rPr>
                <w:rFonts w:ascii="Times New Roman" w:hAnsi="Times New Roman" w:cs="Times New Roman"/>
                <w:sz w:val="24"/>
                <w:szCs w:val="24"/>
              </w:rPr>
            </w:pPr>
          </w:p>
          <w:p w:rsidR="000D2B99" w:rsidRPr="00C92803" w:rsidRDefault="000D2B99" w:rsidP="001F76C6">
            <w:pPr>
              <w:pStyle w:val="ConsPlusCell"/>
              <w:tabs>
                <w:tab w:val="left" w:pos="4354"/>
              </w:tabs>
              <w:ind w:right="-1"/>
              <w:rPr>
                <w:rFonts w:ascii="Times New Roman" w:hAnsi="Times New Roman" w:cs="Times New Roman"/>
                <w:sz w:val="24"/>
                <w:szCs w:val="24"/>
              </w:rPr>
            </w:pPr>
          </w:p>
        </w:tc>
      </w:tr>
      <w:tr w:rsidR="000D2B99" w:rsidRPr="00C92803" w:rsidTr="009F1E4B">
        <w:trPr>
          <w:cantSplit/>
        </w:trPr>
        <w:tc>
          <w:tcPr>
            <w:tcW w:w="710" w:type="dxa"/>
            <w:vMerge/>
            <w:shd w:val="clear" w:color="auto" w:fill="auto"/>
          </w:tcPr>
          <w:p w:rsidR="000D2B99" w:rsidRPr="00C92803" w:rsidRDefault="000D2B99" w:rsidP="000D2B99">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2015</w:t>
            </w:r>
          </w:p>
        </w:tc>
        <w:tc>
          <w:tcPr>
            <w:tcW w:w="1729" w:type="dxa"/>
            <w:shd w:val="clear" w:color="auto" w:fill="auto"/>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5925,975</w:t>
            </w:r>
          </w:p>
        </w:tc>
      </w:tr>
      <w:tr w:rsidR="000D2B99" w:rsidRPr="00C92803" w:rsidTr="009F1E4B">
        <w:trPr>
          <w:cantSplit/>
        </w:trPr>
        <w:tc>
          <w:tcPr>
            <w:tcW w:w="710" w:type="dxa"/>
            <w:vMerge/>
            <w:shd w:val="clear" w:color="auto" w:fill="auto"/>
          </w:tcPr>
          <w:p w:rsidR="000D2B99" w:rsidRPr="00C92803" w:rsidRDefault="000D2B99" w:rsidP="000D2B99">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2016</w:t>
            </w:r>
          </w:p>
        </w:tc>
        <w:tc>
          <w:tcPr>
            <w:tcW w:w="1729" w:type="dxa"/>
            <w:shd w:val="clear" w:color="auto" w:fill="auto"/>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5801,60000</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2017</w:t>
            </w:r>
          </w:p>
        </w:tc>
        <w:tc>
          <w:tcPr>
            <w:tcW w:w="1729" w:type="dxa"/>
            <w:shd w:val="clear" w:color="auto" w:fill="auto"/>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1 125,17300</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2018</w:t>
            </w:r>
          </w:p>
        </w:tc>
        <w:tc>
          <w:tcPr>
            <w:tcW w:w="1729"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799,05283</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2019</w:t>
            </w:r>
          </w:p>
        </w:tc>
        <w:tc>
          <w:tcPr>
            <w:tcW w:w="1729"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0,0000</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2020</w:t>
            </w:r>
          </w:p>
        </w:tc>
        <w:tc>
          <w:tcPr>
            <w:tcW w:w="1729"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2089,75000</w:t>
            </w:r>
          </w:p>
          <w:p w:rsidR="000D2B99" w:rsidRPr="00C92803" w:rsidRDefault="000D2B99" w:rsidP="001F76C6">
            <w:pPr>
              <w:spacing w:after="0" w:line="240" w:lineRule="auto"/>
              <w:jc w:val="center"/>
              <w:rPr>
                <w:rFonts w:ascii="Times New Roman" w:hAnsi="Times New Roman" w:cs="Times New Roman"/>
              </w:rPr>
            </w:pP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2021</w:t>
            </w:r>
          </w:p>
        </w:tc>
        <w:tc>
          <w:tcPr>
            <w:tcW w:w="1729" w:type="dxa"/>
            <w:shd w:val="clear" w:color="auto" w:fill="auto"/>
          </w:tcPr>
          <w:p w:rsidR="000D2B99" w:rsidRPr="00C92803" w:rsidRDefault="000D2B99" w:rsidP="001F76C6">
            <w:pPr>
              <w:spacing w:after="0" w:line="240" w:lineRule="auto"/>
              <w:rPr>
                <w:rFonts w:ascii="Times New Roman" w:hAnsi="Times New Roman" w:cs="Times New Roman"/>
              </w:rPr>
            </w:pPr>
            <w:r w:rsidRPr="00C92803">
              <w:rPr>
                <w:rFonts w:ascii="Times New Roman" w:hAnsi="Times New Roman" w:cs="Times New Roman"/>
                <w:sz w:val="24"/>
                <w:szCs w:val="24"/>
              </w:rPr>
              <w:t>3 686,25000</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2022</w:t>
            </w:r>
          </w:p>
        </w:tc>
        <w:tc>
          <w:tcPr>
            <w:tcW w:w="1729" w:type="dxa"/>
            <w:shd w:val="clear" w:color="auto" w:fill="auto"/>
          </w:tcPr>
          <w:p w:rsidR="000D2B99" w:rsidRPr="00C92803" w:rsidRDefault="000D2B99" w:rsidP="001F76C6">
            <w:pPr>
              <w:spacing w:after="0" w:line="240" w:lineRule="auto"/>
              <w:rPr>
                <w:rFonts w:ascii="Times New Roman" w:hAnsi="Times New Roman" w:cs="Times New Roman"/>
              </w:rPr>
            </w:pPr>
            <w:r w:rsidRPr="00C92803">
              <w:rPr>
                <w:rFonts w:ascii="Times New Roman" w:hAnsi="Times New Roman" w:cs="Times New Roman"/>
                <w:sz w:val="24"/>
                <w:szCs w:val="24"/>
              </w:rPr>
              <w:t>3 012,77592</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2023</w:t>
            </w:r>
          </w:p>
        </w:tc>
        <w:tc>
          <w:tcPr>
            <w:tcW w:w="1729" w:type="dxa"/>
            <w:shd w:val="clear" w:color="auto" w:fill="auto"/>
          </w:tcPr>
          <w:p w:rsidR="000D2B99" w:rsidRPr="00C92803" w:rsidRDefault="000D2B99" w:rsidP="001F76C6">
            <w:pPr>
              <w:spacing w:after="0" w:line="240" w:lineRule="auto"/>
              <w:rPr>
                <w:rFonts w:ascii="Times New Roman" w:hAnsi="Times New Roman" w:cs="Times New Roman"/>
              </w:rPr>
            </w:pPr>
            <w:r w:rsidRPr="00C92803">
              <w:rPr>
                <w:rFonts w:ascii="Times New Roman" w:hAnsi="Times New Roman" w:cs="Times New Roman"/>
                <w:sz w:val="24"/>
                <w:szCs w:val="24"/>
              </w:rPr>
              <w:t>2 832,66720</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2024</w:t>
            </w:r>
          </w:p>
        </w:tc>
        <w:tc>
          <w:tcPr>
            <w:tcW w:w="1729" w:type="dxa"/>
            <w:shd w:val="clear" w:color="auto" w:fill="auto"/>
          </w:tcPr>
          <w:p w:rsidR="000D2B99" w:rsidRPr="00C92803" w:rsidRDefault="000D2B99" w:rsidP="001F76C6">
            <w:pPr>
              <w:spacing w:after="0" w:line="240" w:lineRule="auto"/>
              <w:rPr>
                <w:rFonts w:ascii="Times New Roman" w:hAnsi="Times New Roman" w:cs="Times New Roman"/>
              </w:rPr>
            </w:pPr>
            <w:r w:rsidRPr="00C92803">
              <w:rPr>
                <w:rFonts w:ascii="Times New Roman" w:hAnsi="Times New Roman" w:cs="Times New Roman"/>
                <w:sz w:val="24"/>
                <w:szCs w:val="24"/>
              </w:rPr>
              <w:t>2 832,66720</w:t>
            </w:r>
          </w:p>
        </w:tc>
      </w:tr>
      <w:tr w:rsidR="000D2B99" w:rsidRPr="00C92803" w:rsidTr="009F1E4B">
        <w:trPr>
          <w:cantSplit/>
        </w:trPr>
        <w:tc>
          <w:tcPr>
            <w:tcW w:w="710" w:type="dxa"/>
            <w:vMerge w:val="restart"/>
            <w:shd w:val="clear" w:color="auto" w:fill="auto"/>
          </w:tcPr>
          <w:p w:rsidR="000D2B99" w:rsidRPr="00C92803" w:rsidRDefault="000D2B99" w:rsidP="000D2B99">
            <w:pPr>
              <w:pStyle w:val="ConsPlusCell"/>
              <w:numPr>
                <w:ilvl w:val="0"/>
                <w:numId w:val="3"/>
              </w:numPr>
              <w:tabs>
                <w:tab w:val="left" w:pos="4354"/>
              </w:tabs>
              <w:ind w:left="0" w:right="-1"/>
              <w:rPr>
                <w:rFonts w:ascii="Times New Roman" w:hAnsi="Times New Roman" w:cs="Times New Roman"/>
                <w:sz w:val="24"/>
                <w:szCs w:val="24"/>
              </w:rPr>
            </w:pPr>
            <w:r w:rsidRPr="00C92803">
              <w:rPr>
                <w:rFonts w:ascii="Times New Roman" w:hAnsi="Times New Roman" w:cs="Times New Roman"/>
                <w:sz w:val="24"/>
                <w:szCs w:val="24"/>
              </w:rPr>
              <w:t>2</w:t>
            </w:r>
          </w:p>
        </w:tc>
        <w:tc>
          <w:tcPr>
            <w:tcW w:w="2409" w:type="dxa"/>
            <w:vMerge w:val="restart"/>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0D2B99" w:rsidRPr="00C92803" w:rsidRDefault="000D2B99" w:rsidP="001F76C6">
            <w:pPr>
              <w:pStyle w:val="ConsPlusCell"/>
              <w:ind w:right="-1"/>
              <w:jc w:val="both"/>
              <w:rPr>
                <w:rFonts w:ascii="Times New Roman" w:hAnsi="Times New Roman" w:cs="Times New Roman"/>
                <w:sz w:val="24"/>
                <w:szCs w:val="24"/>
              </w:rPr>
            </w:pPr>
            <w:r w:rsidRPr="00C92803">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2014</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3</w:t>
            </w:r>
          </w:p>
        </w:tc>
      </w:tr>
      <w:tr w:rsidR="000D2B99" w:rsidRPr="00C92803" w:rsidTr="009F1E4B">
        <w:trPr>
          <w:cantSplit/>
        </w:trPr>
        <w:tc>
          <w:tcPr>
            <w:tcW w:w="710" w:type="dxa"/>
            <w:vMerge/>
            <w:shd w:val="clear" w:color="auto" w:fill="auto"/>
          </w:tcPr>
          <w:p w:rsidR="000D2B99" w:rsidRPr="00C92803" w:rsidRDefault="000D2B99" w:rsidP="000D2B99">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2015</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9</w:t>
            </w:r>
          </w:p>
        </w:tc>
      </w:tr>
      <w:tr w:rsidR="000D2B99" w:rsidRPr="00C92803" w:rsidTr="009F1E4B">
        <w:trPr>
          <w:cantSplit/>
        </w:trPr>
        <w:tc>
          <w:tcPr>
            <w:tcW w:w="710" w:type="dxa"/>
            <w:vMerge/>
            <w:shd w:val="clear" w:color="auto" w:fill="auto"/>
          </w:tcPr>
          <w:p w:rsidR="000D2B99" w:rsidRPr="00C92803" w:rsidRDefault="000D2B99" w:rsidP="000D2B99">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2016</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5</w:t>
            </w:r>
          </w:p>
        </w:tc>
      </w:tr>
      <w:tr w:rsidR="000D2B99" w:rsidRPr="00C92803" w:rsidTr="009F1E4B">
        <w:trPr>
          <w:cantSplit/>
        </w:trPr>
        <w:tc>
          <w:tcPr>
            <w:tcW w:w="710" w:type="dxa"/>
            <w:vMerge/>
            <w:shd w:val="clear" w:color="auto" w:fill="auto"/>
          </w:tcPr>
          <w:p w:rsidR="000D2B99" w:rsidRPr="00C92803" w:rsidRDefault="000D2B99" w:rsidP="000D2B99">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2017</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1</w:t>
            </w:r>
          </w:p>
        </w:tc>
      </w:tr>
      <w:tr w:rsidR="000D2B99" w:rsidRPr="00C92803" w:rsidTr="009F1E4B">
        <w:trPr>
          <w:cantSplit/>
        </w:trPr>
        <w:tc>
          <w:tcPr>
            <w:tcW w:w="710" w:type="dxa"/>
            <w:vMerge/>
            <w:shd w:val="clear" w:color="auto" w:fill="auto"/>
          </w:tcPr>
          <w:p w:rsidR="000D2B99" w:rsidRPr="00C92803" w:rsidRDefault="000D2B99" w:rsidP="000D2B99">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2018</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1</w:t>
            </w:r>
          </w:p>
        </w:tc>
      </w:tr>
      <w:tr w:rsidR="000D2B99" w:rsidRPr="00C92803" w:rsidTr="009F1E4B">
        <w:trPr>
          <w:cantSplit/>
        </w:trPr>
        <w:tc>
          <w:tcPr>
            <w:tcW w:w="710" w:type="dxa"/>
            <w:vMerge/>
            <w:shd w:val="clear" w:color="auto" w:fill="auto"/>
          </w:tcPr>
          <w:p w:rsidR="000D2B99" w:rsidRPr="00C92803" w:rsidRDefault="000D2B99" w:rsidP="000D2B99">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2019</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0</w:t>
            </w:r>
          </w:p>
        </w:tc>
      </w:tr>
      <w:tr w:rsidR="000D2B99" w:rsidRPr="00C92803" w:rsidTr="009F1E4B">
        <w:trPr>
          <w:cantSplit/>
        </w:trPr>
        <w:tc>
          <w:tcPr>
            <w:tcW w:w="710" w:type="dxa"/>
            <w:vMerge/>
            <w:shd w:val="clear" w:color="auto" w:fill="auto"/>
          </w:tcPr>
          <w:p w:rsidR="000D2B99" w:rsidRPr="00C92803" w:rsidRDefault="000D2B99" w:rsidP="000D2B99">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2020</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2</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2021</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3</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2022</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2</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2023</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2</w:t>
            </w:r>
          </w:p>
        </w:tc>
      </w:tr>
      <w:tr w:rsidR="000D2B99" w:rsidRPr="00C92803" w:rsidTr="009F1E4B">
        <w:trPr>
          <w:cantSplit/>
        </w:trPr>
        <w:tc>
          <w:tcPr>
            <w:tcW w:w="710"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0D2B99" w:rsidRPr="00C92803" w:rsidRDefault="000D2B99" w:rsidP="001F76C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0D2B99" w:rsidRPr="00C92803" w:rsidRDefault="000D2B99" w:rsidP="001F76C6">
            <w:pPr>
              <w:pStyle w:val="ConsPlusCell"/>
              <w:tabs>
                <w:tab w:val="left" w:pos="4354"/>
              </w:tabs>
              <w:ind w:right="-1"/>
              <w:rPr>
                <w:rFonts w:ascii="Times New Roman" w:hAnsi="Times New Roman" w:cs="Times New Roman"/>
                <w:sz w:val="24"/>
                <w:szCs w:val="24"/>
              </w:rPr>
            </w:pPr>
            <w:r w:rsidRPr="00C92803">
              <w:rPr>
                <w:rFonts w:ascii="Times New Roman" w:hAnsi="Times New Roman" w:cs="Times New Roman"/>
                <w:sz w:val="24"/>
                <w:szCs w:val="24"/>
              </w:rPr>
              <w:t>2024</w:t>
            </w:r>
          </w:p>
        </w:tc>
        <w:tc>
          <w:tcPr>
            <w:tcW w:w="1729" w:type="dxa"/>
            <w:shd w:val="clear" w:color="auto" w:fill="auto"/>
            <w:vAlign w:val="center"/>
          </w:tcPr>
          <w:p w:rsidR="000D2B99" w:rsidRPr="00C92803" w:rsidRDefault="000D2B99" w:rsidP="001F76C6">
            <w:pPr>
              <w:pStyle w:val="ConsPlusCell"/>
              <w:tabs>
                <w:tab w:val="left" w:pos="4354"/>
              </w:tabs>
              <w:ind w:right="-1"/>
              <w:jc w:val="center"/>
              <w:rPr>
                <w:rFonts w:ascii="Times New Roman" w:hAnsi="Times New Roman" w:cs="Times New Roman"/>
                <w:sz w:val="24"/>
                <w:szCs w:val="24"/>
              </w:rPr>
            </w:pPr>
            <w:r w:rsidRPr="00C92803">
              <w:rPr>
                <w:rFonts w:ascii="Times New Roman" w:hAnsi="Times New Roman" w:cs="Times New Roman"/>
                <w:sz w:val="24"/>
                <w:szCs w:val="24"/>
              </w:rPr>
              <w:t>2</w:t>
            </w:r>
          </w:p>
        </w:tc>
      </w:tr>
    </w:tbl>
    <w:p w:rsidR="000D2B99" w:rsidRPr="00C92803" w:rsidRDefault="000D2B99" w:rsidP="000D2B99">
      <w:pPr>
        <w:pStyle w:val="aff"/>
        <w:ind w:left="0"/>
        <w:rPr>
          <w:rFonts w:ascii="Times New Roman" w:hAnsi="Times New Roman"/>
          <w:sz w:val="24"/>
          <w:szCs w:val="24"/>
        </w:rPr>
      </w:pPr>
    </w:p>
    <w:p w:rsidR="000D2B99" w:rsidRPr="00C92803" w:rsidRDefault="000D2B99" w:rsidP="000D2B99">
      <w:pPr>
        <w:pStyle w:val="Default"/>
        <w:ind w:right="-1"/>
        <w:jc w:val="both"/>
      </w:pPr>
    </w:p>
    <w:p w:rsidR="000D2B99" w:rsidRPr="00C92803" w:rsidRDefault="000D2B99">
      <w:pPr>
        <w:rPr>
          <w:rFonts w:ascii="Times New Roman" w:hAnsi="Times New Roman" w:cs="Times New Roman"/>
          <w:sz w:val="24"/>
          <w:szCs w:val="24"/>
        </w:rPr>
      </w:pPr>
      <w:r w:rsidRPr="00C92803">
        <w:rPr>
          <w:rFonts w:ascii="Times New Roman" w:hAnsi="Times New Roman" w:cs="Times New Roman"/>
          <w:sz w:val="24"/>
          <w:szCs w:val="24"/>
        </w:rPr>
        <w:br w:type="page"/>
      </w:r>
    </w:p>
    <w:p w:rsidR="000D2B99" w:rsidRPr="00C92803" w:rsidRDefault="000D2B99" w:rsidP="000D2B99">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21</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Pr="00C92803" w:rsidRDefault="000D2B99" w:rsidP="000D2B99">
      <w:pPr>
        <w:pStyle w:val="Default"/>
        <w:ind w:right="-1"/>
        <w:jc w:val="both"/>
      </w:pPr>
      <w:r w:rsidRPr="00C92803">
        <w:t xml:space="preserve">                                                                                                                </w:t>
      </w:r>
      <w:r w:rsidR="009F1E4B">
        <w:t xml:space="preserve">          </w:t>
      </w:r>
      <w:r w:rsidR="00B9227B">
        <w:t xml:space="preserve">    От 27.09.2022</w:t>
      </w:r>
      <w:r w:rsidRPr="00C92803">
        <w:t xml:space="preserve">       №</w:t>
      </w:r>
      <w:r w:rsidR="00B9227B">
        <w:t>464</w:t>
      </w:r>
    </w:p>
    <w:p w:rsidR="000D2B99" w:rsidRPr="00C92803" w:rsidRDefault="000D2B99" w:rsidP="000D2B99">
      <w:pPr>
        <w:pStyle w:val="Default"/>
        <w:ind w:right="-1"/>
        <w:jc w:val="both"/>
      </w:pPr>
    </w:p>
    <w:p w:rsidR="000D2B99" w:rsidRPr="00C92803" w:rsidRDefault="000D2B99" w:rsidP="000D2B99">
      <w:pPr>
        <w:spacing w:after="0" w:line="240" w:lineRule="auto"/>
        <w:ind w:right="-1"/>
        <w:rPr>
          <w:rFonts w:ascii="Times New Roman" w:hAnsi="Times New Roman" w:cs="Times New Roman"/>
          <w:sz w:val="24"/>
          <w:szCs w:val="24"/>
        </w:rPr>
      </w:pPr>
      <w:r w:rsidRPr="00C92803">
        <w:rPr>
          <w:rFonts w:ascii="Times New Roman" w:hAnsi="Times New Roman" w:cs="Times New Roman"/>
          <w:sz w:val="24"/>
          <w:szCs w:val="24"/>
        </w:rPr>
        <w:t>5.Объемы  ресурсного обеспечения мероприятий подпрограммы</w:t>
      </w:r>
      <w:proofErr w:type="gramStart"/>
      <w:r w:rsidRPr="00C92803">
        <w:rPr>
          <w:rFonts w:ascii="Times New Roman" w:hAnsi="Times New Roman" w:cs="Times New Roman"/>
          <w:sz w:val="24"/>
          <w:szCs w:val="24"/>
        </w:rPr>
        <w:t xml:space="preserve"> .</w:t>
      </w:r>
      <w:proofErr w:type="gramEnd"/>
    </w:p>
    <w:p w:rsidR="000D2B99" w:rsidRPr="00C92803" w:rsidRDefault="000D2B99" w:rsidP="000D2B99">
      <w:pPr>
        <w:pStyle w:val="ConsPlusNormal0"/>
        <w:jc w:val="both"/>
        <w:rPr>
          <w:sz w:val="24"/>
          <w:szCs w:val="24"/>
        </w:rPr>
      </w:pPr>
      <w:r w:rsidRPr="00C92803">
        <w:rPr>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10"/>
        <w:gridCol w:w="722"/>
        <w:gridCol w:w="695"/>
        <w:gridCol w:w="662"/>
        <w:gridCol w:w="611"/>
        <w:gridCol w:w="673"/>
        <w:gridCol w:w="602"/>
        <w:gridCol w:w="650"/>
        <w:gridCol w:w="618"/>
        <w:gridCol w:w="674"/>
        <w:gridCol w:w="674"/>
        <w:gridCol w:w="674"/>
        <w:gridCol w:w="575"/>
      </w:tblGrid>
      <w:tr w:rsidR="000D2B99" w:rsidRPr="009F1E4B" w:rsidTr="001F76C6">
        <w:trPr>
          <w:trHeight w:val="953"/>
        </w:trPr>
        <w:tc>
          <w:tcPr>
            <w:tcW w:w="425" w:type="dxa"/>
            <w:shd w:val="clear" w:color="auto" w:fill="auto"/>
          </w:tcPr>
          <w:p w:rsidR="000D2B99" w:rsidRPr="009F1E4B" w:rsidRDefault="000D2B99" w:rsidP="001F76C6">
            <w:pPr>
              <w:pStyle w:val="aff"/>
              <w:ind w:left="0" w:right="-1"/>
              <w:rPr>
                <w:rFonts w:ascii="Times New Roman" w:hAnsi="Times New Roman"/>
              </w:rPr>
            </w:pPr>
            <w:r w:rsidRPr="009F1E4B">
              <w:rPr>
                <w:rFonts w:ascii="Times New Roman" w:hAnsi="Times New Roman"/>
              </w:rPr>
              <w:t>№</w:t>
            </w:r>
          </w:p>
          <w:p w:rsidR="000D2B99" w:rsidRPr="009F1E4B" w:rsidRDefault="000D2B99" w:rsidP="001F76C6">
            <w:pPr>
              <w:pStyle w:val="aff"/>
              <w:ind w:left="0" w:right="-1"/>
              <w:rPr>
                <w:rFonts w:ascii="Times New Roman" w:hAnsi="Times New Roman"/>
              </w:rPr>
            </w:pPr>
            <w:proofErr w:type="gramStart"/>
            <w:r w:rsidRPr="009F1E4B">
              <w:rPr>
                <w:rFonts w:ascii="Times New Roman" w:hAnsi="Times New Roman"/>
              </w:rPr>
              <w:t>п</w:t>
            </w:r>
            <w:proofErr w:type="gramEnd"/>
            <w:r w:rsidRPr="009F1E4B">
              <w:rPr>
                <w:rFonts w:ascii="Times New Roman" w:hAnsi="Times New Roman"/>
              </w:rPr>
              <w:t>/п</w:t>
            </w:r>
          </w:p>
        </w:tc>
        <w:tc>
          <w:tcPr>
            <w:tcW w:w="1810" w:type="dxa"/>
            <w:shd w:val="clear" w:color="auto" w:fill="auto"/>
          </w:tcPr>
          <w:p w:rsidR="000D2B99" w:rsidRPr="009F1E4B" w:rsidRDefault="000D2B99" w:rsidP="001F76C6">
            <w:pPr>
              <w:pStyle w:val="aff"/>
              <w:ind w:left="0" w:right="-1"/>
              <w:rPr>
                <w:rFonts w:ascii="Times New Roman" w:hAnsi="Times New Roman"/>
              </w:rPr>
            </w:pPr>
            <w:r w:rsidRPr="009F1E4B">
              <w:rPr>
                <w:rFonts w:ascii="Times New Roman" w:hAnsi="Times New Roman"/>
              </w:rPr>
              <w:t>Наименование мероприятия/</w:t>
            </w:r>
          </w:p>
          <w:p w:rsidR="000D2B99" w:rsidRPr="009F1E4B" w:rsidRDefault="000D2B99" w:rsidP="001F76C6">
            <w:pPr>
              <w:pStyle w:val="aff"/>
              <w:ind w:left="0" w:right="-1"/>
              <w:rPr>
                <w:rFonts w:ascii="Times New Roman" w:hAnsi="Times New Roman"/>
              </w:rPr>
            </w:pPr>
            <w:r w:rsidRPr="009F1E4B">
              <w:rPr>
                <w:rFonts w:ascii="Times New Roman" w:hAnsi="Times New Roman"/>
              </w:rPr>
              <w:t>Источник ресурсного обеспечения</w:t>
            </w:r>
          </w:p>
        </w:tc>
        <w:tc>
          <w:tcPr>
            <w:tcW w:w="722" w:type="dxa"/>
            <w:shd w:val="clear" w:color="auto" w:fill="auto"/>
          </w:tcPr>
          <w:p w:rsidR="000D2B99" w:rsidRPr="009F1E4B" w:rsidRDefault="000D2B99" w:rsidP="001F76C6">
            <w:pPr>
              <w:pStyle w:val="aff"/>
              <w:ind w:left="0" w:right="-1"/>
              <w:jc w:val="center"/>
              <w:rPr>
                <w:rFonts w:ascii="Times New Roman" w:hAnsi="Times New Roman"/>
              </w:rPr>
            </w:pPr>
            <w:proofErr w:type="gramStart"/>
            <w:r w:rsidRPr="009F1E4B">
              <w:rPr>
                <w:rFonts w:ascii="Times New Roman" w:hAnsi="Times New Roman"/>
              </w:rPr>
              <w:t>Исполни-</w:t>
            </w:r>
            <w:proofErr w:type="spellStart"/>
            <w:r w:rsidRPr="009F1E4B">
              <w:rPr>
                <w:rFonts w:ascii="Times New Roman" w:hAnsi="Times New Roman"/>
              </w:rPr>
              <w:t>тель</w:t>
            </w:r>
            <w:proofErr w:type="spellEnd"/>
            <w:proofErr w:type="gramEnd"/>
          </w:p>
        </w:tc>
        <w:tc>
          <w:tcPr>
            <w:tcW w:w="695"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2014</w:t>
            </w:r>
          </w:p>
        </w:tc>
        <w:tc>
          <w:tcPr>
            <w:tcW w:w="662"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2015</w:t>
            </w:r>
          </w:p>
        </w:tc>
        <w:tc>
          <w:tcPr>
            <w:tcW w:w="611"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2016</w:t>
            </w:r>
          </w:p>
        </w:tc>
        <w:tc>
          <w:tcPr>
            <w:tcW w:w="673"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2017</w:t>
            </w:r>
          </w:p>
        </w:tc>
        <w:tc>
          <w:tcPr>
            <w:tcW w:w="602"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2018</w:t>
            </w:r>
          </w:p>
        </w:tc>
        <w:tc>
          <w:tcPr>
            <w:tcW w:w="650"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2019</w:t>
            </w:r>
          </w:p>
        </w:tc>
        <w:tc>
          <w:tcPr>
            <w:tcW w:w="618"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2020</w:t>
            </w:r>
          </w:p>
        </w:tc>
        <w:tc>
          <w:tcPr>
            <w:tcW w:w="674"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2021</w:t>
            </w:r>
          </w:p>
        </w:tc>
        <w:tc>
          <w:tcPr>
            <w:tcW w:w="674"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2022</w:t>
            </w:r>
          </w:p>
        </w:tc>
        <w:tc>
          <w:tcPr>
            <w:tcW w:w="674"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2023</w:t>
            </w:r>
          </w:p>
        </w:tc>
        <w:tc>
          <w:tcPr>
            <w:tcW w:w="575" w:type="dxa"/>
            <w:shd w:val="clear" w:color="auto" w:fill="auto"/>
            <w:vAlign w:val="center"/>
          </w:tcPr>
          <w:p w:rsidR="000D2B99" w:rsidRPr="009F1E4B" w:rsidRDefault="000D2B99" w:rsidP="001F76C6">
            <w:pPr>
              <w:pStyle w:val="aff"/>
              <w:ind w:left="0" w:right="-1"/>
              <w:jc w:val="center"/>
              <w:rPr>
                <w:rFonts w:ascii="Times New Roman" w:hAnsi="Times New Roman"/>
              </w:rPr>
            </w:pPr>
            <w:r w:rsidRPr="009F1E4B">
              <w:rPr>
                <w:rFonts w:ascii="Times New Roman" w:hAnsi="Times New Roman"/>
              </w:rPr>
              <w:t>2024</w:t>
            </w:r>
          </w:p>
        </w:tc>
      </w:tr>
      <w:tr w:rsidR="000D2B99" w:rsidRPr="009F1E4B" w:rsidTr="001F76C6">
        <w:trPr>
          <w:cantSplit/>
          <w:trHeight w:val="1134"/>
        </w:trPr>
        <w:tc>
          <w:tcPr>
            <w:tcW w:w="425" w:type="dxa"/>
            <w:shd w:val="clear" w:color="auto" w:fill="auto"/>
          </w:tcPr>
          <w:p w:rsidR="000D2B99" w:rsidRPr="009F1E4B" w:rsidRDefault="000D2B99" w:rsidP="001F76C6">
            <w:pPr>
              <w:pStyle w:val="aff"/>
              <w:ind w:left="0" w:right="-1"/>
              <w:rPr>
                <w:rFonts w:ascii="Times New Roman" w:hAnsi="Times New Roman"/>
              </w:rPr>
            </w:pPr>
          </w:p>
        </w:tc>
        <w:tc>
          <w:tcPr>
            <w:tcW w:w="1810" w:type="dxa"/>
            <w:shd w:val="clear" w:color="auto" w:fill="auto"/>
          </w:tcPr>
          <w:p w:rsidR="000D2B99" w:rsidRPr="009F1E4B" w:rsidRDefault="000D2B99" w:rsidP="001F76C6">
            <w:pPr>
              <w:pStyle w:val="aff"/>
              <w:ind w:left="0" w:right="-1"/>
              <w:rPr>
                <w:rFonts w:ascii="Times New Roman" w:hAnsi="Times New Roman"/>
              </w:rPr>
            </w:pPr>
            <w:r w:rsidRPr="009F1E4B">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0D2B99" w:rsidRPr="009F1E4B" w:rsidRDefault="000D2B99" w:rsidP="001F76C6">
            <w:pPr>
              <w:pStyle w:val="aff"/>
              <w:ind w:left="113" w:right="-1"/>
              <w:jc w:val="center"/>
              <w:rPr>
                <w:rFonts w:ascii="Times New Roman" w:hAnsi="Times New Roman"/>
              </w:rPr>
            </w:pPr>
            <w:r w:rsidRPr="009F1E4B">
              <w:rPr>
                <w:rFonts w:ascii="Times New Roman" w:hAnsi="Times New Roman"/>
              </w:rPr>
              <w:t xml:space="preserve">Отдел городской инфраструктуры администрации </w:t>
            </w:r>
            <w:proofErr w:type="spellStart"/>
            <w:r w:rsidRPr="009F1E4B">
              <w:rPr>
                <w:rFonts w:ascii="Times New Roman" w:hAnsi="Times New Roman"/>
              </w:rPr>
              <w:t>г.о</w:t>
            </w:r>
            <w:proofErr w:type="spellEnd"/>
            <w:r w:rsidRPr="009F1E4B">
              <w:rPr>
                <w:rFonts w:ascii="Times New Roman" w:hAnsi="Times New Roman"/>
              </w:rPr>
              <w:t>. Тейково</w:t>
            </w:r>
          </w:p>
        </w:tc>
        <w:tc>
          <w:tcPr>
            <w:tcW w:w="695" w:type="dxa"/>
            <w:shd w:val="clear" w:color="auto" w:fill="auto"/>
            <w:vAlign w:val="center"/>
          </w:tcPr>
          <w:p w:rsidR="000D2B99" w:rsidRPr="009F1E4B" w:rsidRDefault="000D2B99" w:rsidP="001F76C6">
            <w:pPr>
              <w:pStyle w:val="aff"/>
              <w:ind w:left="0" w:right="-1"/>
              <w:jc w:val="center"/>
              <w:rPr>
                <w:rFonts w:ascii="Times New Roman" w:hAnsi="Times New Roman"/>
              </w:rPr>
            </w:pPr>
          </w:p>
        </w:tc>
        <w:tc>
          <w:tcPr>
            <w:tcW w:w="662" w:type="dxa"/>
            <w:shd w:val="clear" w:color="auto" w:fill="auto"/>
            <w:vAlign w:val="center"/>
          </w:tcPr>
          <w:p w:rsidR="000D2B99" w:rsidRPr="009F1E4B" w:rsidRDefault="000D2B99" w:rsidP="001F76C6">
            <w:pPr>
              <w:pStyle w:val="aff"/>
              <w:ind w:left="0" w:right="-1"/>
              <w:jc w:val="center"/>
              <w:rPr>
                <w:rFonts w:ascii="Times New Roman" w:hAnsi="Times New Roman"/>
              </w:rPr>
            </w:pPr>
          </w:p>
        </w:tc>
        <w:tc>
          <w:tcPr>
            <w:tcW w:w="611" w:type="dxa"/>
            <w:shd w:val="clear" w:color="auto" w:fill="auto"/>
            <w:vAlign w:val="center"/>
          </w:tcPr>
          <w:p w:rsidR="000D2B99" w:rsidRPr="009F1E4B" w:rsidRDefault="000D2B99" w:rsidP="001F76C6">
            <w:pPr>
              <w:pStyle w:val="aff"/>
              <w:ind w:left="0" w:right="-1"/>
              <w:jc w:val="center"/>
              <w:rPr>
                <w:rFonts w:ascii="Times New Roman" w:hAnsi="Times New Roman"/>
              </w:rPr>
            </w:pPr>
          </w:p>
        </w:tc>
        <w:tc>
          <w:tcPr>
            <w:tcW w:w="673" w:type="dxa"/>
            <w:shd w:val="clear" w:color="auto" w:fill="auto"/>
            <w:vAlign w:val="center"/>
          </w:tcPr>
          <w:p w:rsidR="000D2B99" w:rsidRPr="009F1E4B" w:rsidRDefault="000D2B99" w:rsidP="001F76C6">
            <w:pPr>
              <w:pStyle w:val="aff"/>
              <w:ind w:left="0" w:right="-1"/>
              <w:jc w:val="center"/>
              <w:rPr>
                <w:rFonts w:ascii="Times New Roman" w:hAnsi="Times New Roman"/>
              </w:rPr>
            </w:pPr>
          </w:p>
        </w:tc>
        <w:tc>
          <w:tcPr>
            <w:tcW w:w="602" w:type="dxa"/>
            <w:shd w:val="clear" w:color="auto" w:fill="auto"/>
            <w:vAlign w:val="center"/>
          </w:tcPr>
          <w:p w:rsidR="000D2B99" w:rsidRPr="009F1E4B" w:rsidRDefault="000D2B99" w:rsidP="001F76C6">
            <w:pPr>
              <w:pStyle w:val="aff"/>
              <w:ind w:left="0" w:right="-1"/>
              <w:jc w:val="center"/>
              <w:rPr>
                <w:rFonts w:ascii="Times New Roman" w:hAnsi="Times New Roman"/>
              </w:rPr>
            </w:pPr>
          </w:p>
        </w:tc>
        <w:tc>
          <w:tcPr>
            <w:tcW w:w="650" w:type="dxa"/>
            <w:shd w:val="clear" w:color="auto" w:fill="auto"/>
            <w:vAlign w:val="center"/>
          </w:tcPr>
          <w:p w:rsidR="000D2B99" w:rsidRPr="009F1E4B" w:rsidRDefault="000D2B99" w:rsidP="001F76C6">
            <w:pPr>
              <w:pStyle w:val="aff"/>
              <w:ind w:left="0" w:right="-1"/>
              <w:jc w:val="center"/>
              <w:rPr>
                <w:rFonts w:ascii="Times New Roman" w:hAnsi="Times New Roman"/>
              </w:rPr>
            </w:pPr>
          </w:p>
        </w:tc>
        <w:tc>
          <w:tcPr>
            <w:tcW w:w="618" w:type="dxa"/>
            <w:shd w:val="clear" w:color="auto" w:fill="auto"/>
            <w:vAlign w:val="center"/>
          </w:tcPr>
          <w:p w:rsidR="000D2B99" w:rsidRPr="009F1E4B" w:rsidRDefault="000D2B99" w:rsidP="001F76C6">
            <w:pPr>
              <w:pStyle w:val="aff"/>
              <w:ind w:left="0" w:right="-1"/>
              <w:jc w:val="center"/>
              <w:rPr>
                <w:rFonts w:ascii="Times New Roman" w:hAnsi="Times New Roman"/>
              </w:rPr>
            </w:pPr>
          </w:p>
        </w:tc>
        <w:tc>
          <w:tcPr>
            <w:tcW w:w="674" w:type="dxa"/>
            <w:shd w:val="clear" w:color="auto" w:fill="auto"/>
            <w:vAlign w:val="center"/>
          </w:tcPr>
          <w:p w:rsidR="000D2B99" w:rsidRPr="009F1E4B" w:rsidRDefault="000D2B99" w:rsidP="001F76C6">
            <w:pPr>
              <w:pStyle w:val="aff"/>
              <w:ind w:left="0" w:right="-1"/>
              <w:jc w:val="center"/>
              <w:rPr>
                <w:rFonts w:ascii="Times New Roman" w:hAnsi="Times New Roman"/>
              </w:rPr>
            </w:pPr>
          </w:p>
        </w:tc>
        <w:tc>
          <w:tcPr>
            <w:tcW w:w="674" w:type="dxa"/>
            <w:shd w:val="clear" w:color="auto" w:fill="auto"/>
            <w:vAlign w:val="center"/>
          </w:tcPr>
          <w:p w:rsidR="000D2B99" w:rsidRPr="009F1E4B" w:rsidRDefault="000D2B99" w:rsidP="001F76C6">
            <w:pPr>
              <w:pStyle w:val="aff"/>
              <w:ind w:left="0" w:right="-1"/>
              <w:jc w:val="center"/>
              <w:rPr>
                <w:rFonts w:ascii="Times New Roman" w:hAnsi="Times New Roman"/>
              </w:rPr>
            </w:pPr>
          </w:p>
        </w:tc>
        <w:tc>
          <w:tcPr>
            <w:tcW w:w="674" w:type="dxa"/>
            <w:shd w:val="clear" w:color="auto" w:fill="auto"/>
            <w:vAlign w:val="center"/>
          </w:tcPr>
          <w:p w:rsidR="000D2B99" w:rsidRPr="009F1E4B" w:rsidRDefault="000D2B99" w:rsidP="001F76C6">
            <w:pPr>
              <w:pStyle w:val="aff"/>
              <w:ind w:left="0" w:right="-1"/>
              <w:jc w:val="center"/>
              <w:rPr>
                <w:rFonts w:ascii="Times New Roman" w:hAnsi="Times New Roman"/>
              </w:rPr>
            </w:pPr>
          </w:p>
        </w:tc>
        <w:tc>
          <w:tcPr>
            <w:tcW w:w="575" w:type="dxa"/>
            <w:shd w:val="clear" w:color="auto" w:fill="auto"/>
            <w:vAlign w:val="center"/>
          </w:tcPr>
          <w:p w:rsidR="000D2B99" w:rsidRPr="009F1E4B" w:rsidRDefault="000D2B99" w:rsidP="001F76C6">
            <w:pPr>
              <w:pStyle w:val="aff"/>
              <w:ind w:left="0" w:right="-1"/>
              <w:jc w:val="center"/>
              <w:rPr>
                <w:rFonts w:ascii="Times New Roman" w:hAnsi="Times New Roman"/>
              </w:rPr>
            </w:pPr>
          </w:p>
        </w:tc>
      </w:tr>
      <w:tr w:rsidR="000D2B99" w:rsidRPr="009F1E4B" w:rsidTr="001F76C6">
        <w:trPr>
          <w:trHeight w:val="257"/>
        </w:trPr>
        <w:tc>
          <w:tcPr>
            <w:tcW w:w="425" w:type="dxa"/>
            <w:shd w:val="clear" w:color="auto" w:fill="auto"/>
          </w:tcPr>
          <w:p w:rsidR="000D2B99" w:rsidRPr="009F1E4B" w:rsidRDefault="000D2B99" w:rsidP="001F76C6">
            <w:pPr>
              <w:pStyle w:val="aff"/>
              <w:ind w:left="0" w:right="-1"/>
              <w:rPr>
                <w:rFonts w:ascii="Times New Roman" w:hAnsi="Times New Roman"/>
              </w:rPr>
            </w:pPr>
          </w:p>
        </w:tc>
        <w:tc>
          <w:tcPr>
            <w:tcW w:w="1810" w:type="dxa"/>
            <w:shd w:val="clear" w:color="auto" w:fill="auto"/>
          </w:tcPr>
          <w:p w:rsidR="000D2B99" w:rsidRPr="009F1E4B" w:rsidRDefault="000D2B99" w:rsidP="001F76C6">
            <w:pPr>
              <w:pStyle w:val="aff"/>
              <w:ind w:left="0" w:right="-1"/>
              <w:rPr>
                <w:rFonts w:ascii="Times New Roman" w:hAnsi="Times New Roman"/>
              </w:rPr>
            </w:pPr>
            <w:r w:rsidRPr="009F1E4B">
              <w:rPr>
                <w:rFonts w:ascii="Times New Roman" w:hAnsi="Times New Roman"/>
              </w:rPr>
              <w:t>Бюджетные ассигнования</w:t>
            </w:r>
          </w:p>
        </w:tc>
        <w:tc>
          <w:tcPr>
            <w:tcW w:w="722" w:type="dxa"/>
            <w:shd w:val="clear" w:color="auto" w:fill="auto"/>
          </w:tcPr>
          <w:p w:rsidR="000D2B99" w:rsidRPr="009F1E4B" w:rsidRDefault="000D2B99" w:rsidP="001F76C6">
            <w:pPr>
              <w:pStyle w:val="aff"/>
              <w:ind w:left="0" w:right="-1"/>
              <w:rPr>
                <w:rFonts w:ascii="Times New Roman" w:hAnsi="Times New Roman"/>
              </w:rPr>
            </w:pPr>
          </w:p>
        </w:tc>
        <w:tc>
          <w:tcPr>
            <w:tcW w:w="695"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4 747,900</w:t>
            </w:r>
          </w:p>
        </w:tc>
        <w:tc>
          <w:tcPr>
            <w:tcW w:w="662"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5 925,975</w:t>
            </w:r>
          </w:p>
        </w:tc>
        <w:tc>
          <w:tcPr>
            <w:tcW w:w="611"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5 801,6000</w:t>
            </w:r>
          </w:p>
        </w:tc>
        <w:tc>
          <w:tcPr>
            <w:tcW w:w="673"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1125,173</w:t>
            </w:r>
          </w:p>
        </w:tc>
        <w:tc>
          <w:tcPr>
            <w:tcW w:w="602"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799,05283</w:t>
            </w:r>
          </w:p>
        </w:tc>
        <w:tc>
          <w:tcPr>
            <w:tcW w:w="650"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18"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2089,75000</w:t>
            </w:r>
          </w:p>
        </w:tc>
        <w:tc>
          <w:tcPr>
            <w:tcW w:w="674"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3 686,25000</w:t>
            </w:r>
          </w:p>
        </w:tc>
        <w:tc>
          <w:tcPr>
            <w:tcW w:w="674" w:type="dxa"/>
            <w:shd w:val="clear" w:color="auto" w:fill="FFFF00"/>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3 012,77592</w:t>
            </w:r>
          </w:p>
        </w:tc>
        <w:tc>
          <w:tcPr>
            <w:tcW w:w="674" w:type="dxa"/>
            <w:shd w:val="clear" w:color="auto" w:fill="auto"/>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 xml:space="preserve">2 832,66720 </w:t>
            </w:r>
          </w:p>
        </w:tc>
        <w:tc>
          <w:tcPr>
            <w:tcW w:w="575" w:type="dxa"/>
            <w:shd w:val="clear" w:color="auto" w:fill="auto"/>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 xml:space="preserve">2 832,66720 </w:t>
            </w:r>
          </w:p>
        </w:tc>
      </w:tr>
      <w:tr w:rsidR="000D2B99" w:rsidRPr="009F1E4B" w:rsidTr="001F76C6">
        <w:trPr>
          <w:trHeight w:val="242"/>
        </w:trPr>
        <w:tc>
          <w:tcPr>
            <w:tcW w:w="425" w:type="dxa"/>
            <w:shd w:val="clear" w:color="auto" w:fill="auto"/>
          </w:tcPr>
          <w:p w:rsidR="000D2B99" w:rsidRPr="009F1E4B" w:rsidRDefault="000D2B99" w:rsidP="001F76C6">
            <w:pPr>
              <w:pStyle w:val="aff"/>
              <w:ind w:left="0" w:right="-1"/>
              <w:rPr>
                <w:rFonts w:ascii="Times New Roman" w:hAnsi="Times New Roman"/>
              </w:rPr>
            </w:pPr>
          </w:p>
        </w:tc>
        <w:tc>
          <w:tcPr>
            <w:tcW w:w="1810" w:type="dxa"/>
            <w:shd w:val="clear" w:color="auto" w:fill="auto"/>
          </w:tcPr>
          <w:p w:rsidR="000D2B99" w:rsidRPr="009F1E4B" w:rsidRDefault="000D2B99" w:rsidP="001F76C6">
            <w:pPr>
              <w:pStyle w:val="aff"/>
              <w:ind w:left="0" w:right="-1"/>
              <w:rPr>
                <w:rFonts w:ascii="Times New Roman" w:hAnsi="Times New Roman"/>
              </w:rPr>
            </w:pPr>
            <w:r w:rsidRPr="009F1E4B">
              <w:rPr>
                <w:rFonts w:ascii="Times New Roman" w:hAnsi="Times New Roman"/>
              </w:rPr>
              <w:t>- местный бюджет</w:t>
            </w:r>
          </w:p>
        </w:tc>
        <w:tc>
          <w:tcPr>
            <w:tcW w:w="722" w:type="dxa"/>
            <w:shd w:val="clear" w:color="auto" w:fill="auto"/>
          </w:tcPr>
          <w:p w:rsidR="000D2B99" w:rsidRPr="009F1E4B" w:rsidRDefault="000D2B99" w:rsidP="001F76C6">
            <w:pPr>
              <w:pStyle w:val="aff"/>
              <w:ind w:left="0" w:right="-1"/>
              <w:rPr>
                <w:rFonts w:ascii="Times New Roman" w:hAnsi="Times New Roman"/>
              </w:rPr>
            </w:pPr>
          </w:p>
        </w:tc>
        <w:tc>
          <w:tcPr>
            <w:tcW w:w="695"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62"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11"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73"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02"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50"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18"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74"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74" w:type="dxa"/>
            <w:shd w:val="clear" w:color="auto" w:fill="FFFF00"/>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180,10872</w:t>
            </w:r>
          </w:p>
        </w:tc>
        <w:tc>
          <w:tcPr>
            <w:tcW w:w="674"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575"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r>
      <w:tr w:rsidR="000D2B99" w:rsidRPr="009F1E4B" w:rsidTr="001F76C6">
        <w:trPr>
          <w:trHeight w:val="242"/>
        </w:trPr>
        <w:tc>
          <w:tcPr>
            <w:tcW w:w="425" w:type="dxa"/>
            <w:shd w:val="clear" w:color="auto" w:fill="auto"/>
          </w:tcPr>
          <w:p w:rsidR="000D2B99" w:rsidRPr="009F1E4B" w:rsidRDefault="000D2B99" w:rsidP="001F76C6">
            <w:pPr>
              <w:pStyle w:val="aff"/>
              <w:ind w:left="0" w:right="-1"/>
              <w:rPr>
                <w:rFonts w:ascii="Times New Roman" w:hAnsi="Times New Roman"/>
              </w:rPr>
            </w:pPr>
          </w:p>
        </w:tc>
        <w:tc>
          <w:tcPr>
            <w:tcW w:w="1810" w:type="dxa"/>
            <w:shd w:val="clear" w:color="auto" w:fill="auto"/>
          </w:tcPr>
          <w:p w:rsidR="000D2B99" w:rsidRPr="009F1E4B" w:rsidRDefault="000D2B99" w:rsidP="001F76C6">
            <w:pPr>
              <w:pStyle w:val="aff"/>
              <w:ind w:left="0" w:right="-1"/>
              <w:rPr>
                <w:rFonts w:ascii="Times New Roman" w:hAnsi="Times New Roman"/>
              </w:rPr>
            </w:pPr>
            <w:r w:rsidRPr="009F1E4B">
              <w:rPr>
                <w:rFonts w:ascii="Times New Roman" w:hAnsi="Times New Roman"/>
              </w:rPr>
              <w:t>- областной бюджет</w:t>
            </w:r>
          </w:p>
        </w:tc>
        <w:tc>
          <w:tcPr>
            <w:tcW w:w="722" w:type="dxa"/>
            <w:shd w:val="clear" w:color="auto" w:fill="auto"/>
          </w:tcPr>
          <w:p w:rsidR="000D2B99" w:rsidRPr="009F1E4B" w:rsidRDefault="000D2B99" w:rsidP="001F76C6">
            <w:pPr>
              <w:pStyle w:val="aff"/>
              <w:ind w:left="0" w:right="-1"/>
              <w:rPr>
                <w:rFonts w:ascii="Times New Roman" w:hAnsi="Times New Roman"/>
              </w:rPr>
            </w:pPr>
          </w:p>
        </w:tc>
        <w:tc>
          <w:tcPr>
            <w:tcW w:w="695"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213,50</w:t>
            </w:r>
          </w:p>
        </w:tc>
        <w:tc>
          <w:tcPr>
            <w:tcW w:w="662"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2 370,390</w:t>
            </w:r>
          </w:p>
        </w:tc>
        <w:tc>
          <w:tcPr>
            <w:tcW w:w="611"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73"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1125,173</w:t>
            </w:r>
          </w:p>
        </w:tc>
        <w:tc>
          <w:tcPr>
            <w:tcW w:w="602"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799,05283</w:t>
            </w:r>
          </w:p>
        </w:tc>
        <w:tc>
          <w:tcPr>
            <w:tcW w:w="650"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18"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2089,75000</w:t>
            </w:r>
          </w:p>
        </w:tc>
        <w:tc>
          <w:tcPr>
            <w:tcW w:w="674"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3 686,25000</w:t>
            </w:r>
          </w:p>
        </w:tc>
        <w:tc>
          <w:tcPr>
            <w:tcW w:w="674"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198,28670</w:t>
            </w:r>
          </w:p>
        </w:tc>
        <w:tc>
          <w:tcPr>
            <w:tcW w:w="674" w:type="dxa"/>
            <w:shd w:val="clear" w:color="auto" w:fill="auto"/>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 xml:space="preserve">2 832,66720 </w:t>
            </w:r>
          </w:p>
        </w:tc>
        <w:tc>
          <w:tcPr>
            <w:tcW w:w="575" w:type="dxa"/>
            <w:shd w:val="clear" w:color="auto" w:fill="auto"/>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 xml:space="preserve">2 832,66720 </w:t>
            </w:r>
          </w:p>
        </w:tc>
      </w:tr>
      <w:tr w:rsidR="000D2B99" w:rsidRPr="00C92803" w:rsidTr="001F76C6">
        <w:trPr>
          <w:trHeight w:val="257"/>
        </w:trPr>
        <w:tc>
          <w:tcPr>
            <w:tcW w:w="425" w:type="dxa"/>
            <w:shd w:val="clear" w:color="auto" w:fill="auto"/>
          </w:tcPr>
          <w:p w:rsidR="000D2B99" w:rsidRPr="009F1E4B" w:rsidRDefault="000D2B99" w:rsidP="001F76C6">
            <w:pPr>
              <w:pStyle w:val="aff"/>
              <w:ind w:left="0" w:right="-1"/>
              <w:rPr>
                <w:rFonts w:ascii="Times New Roman" w:hAnsi="Times New Roman"/>
              </w:rPr>
            </w:pPr>
          </w:p>
        </w:tc>
        <w:tc>
          <w:tcPr>
            <w:tcW w:w="1810" w:type="dxa"/>
            <w:shd w:val="clear" w:color="auto" w:fill="auto"/>
          </w:tcPr>
          <w:p w:rsidR="000D2B99" w:rsidRPr="009F1E4B" w:rsidRDefault="000D2B99" w:rsidP="001F76C6">
            <w:pPr>
              <w:pStyle w:val="aff"/>
              <w:ind w:left="0" w:right="-1"/>
              <w:rPr>
                <w:rFonts w:ascii="Times New Roman" w:hAnsi="Times New Roman"/>
              </w:rPr>
            </w:pPr>
            <w:r w:rsidRPr="009F1E4B">
              <w:rPr>
                <w:rFonts w:ascii="Times New Roman" w:hAnsi="Times New Roman"/>
              </w:rPr>
              <w:t>- федеральный бюджет</w:t>
            </w:r>
          </w:p>
        </w:tc>
        <w:tc>
          <w:tcPr>
            <w:tcW w:w="722" w:type="dxa"/>
            <w:shd w:val="clear" w:color="auto" w:fill="auto"/>
          </w:tcPr>
          <w:p w:rsidR="000D2B99" w:rsidRPr="009F1E4B" w:rsidRDefault="000D2B99" w:rsidP="001F76C6">
            <w:pPr>
              <w:pStyle w:val="aff"/>
              <w:ind w:left="0" w:right="-1"/>
              <w:rPr>
                <w:rFonts w:ascii="Times New Roman" w:hAnsi="Times New Roman"/>
              </w:rPr>
            </w:pPr>
          </w:p>
        </w:tc>
        <w:tc>
          <w:tcPr>
            <w:tcW w:w="695"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4534,40</w:t>
            </w:r>
          </w:p>
        </w:tc>
        <w:tc>
          <w:tcPr>
            <w:tcW w:w="662"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3 555,585</w:t>
            </w:r>
          </w:p>
        </w:tc>
        <w:tc>
          <w:tcPr>
            <w:tcW w:w="611"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5 801,6000</w:t>
            </w:r>
          </w:p>
        </w:tc>
        <w:tc>
          <w:tcPr>
            <w:tcW w:w="673"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02"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50"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18"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74"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674"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2 634,38050</w:t>
            </w:r>
          </w:p>
        </w:tc>
        <w:tc>
          <w:tcPr>
            <w:tcW w:w="674" w:type="dxa"/>
            <w:shd w:val="clear" w:color="auto" w:fill="auto"/>
            <w:vAlign w:val="center"/>
          </w:tcPr>
          <w:p w:rsidR="000D2B99" w:rsidRPr="009F1E4B"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c>
          <w:tcPr>
            <w:tcW w:w="575" w:type="dxa"/>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18"/>
                <w:szCs w:val="18"/>
              </w:rPr>
            </w:pPr>
            <w:r w:rsidRPr="009F1E4B">
              <w:rPr>
                <w:rFonts w:ascii="Times New Roman" w:hAnsi="Times New Roman" w:cs="Times New Roman"/>
                <w:sz w:val="18"/>
                <w:szCs w:val="18"/>
              </w:rPr>
              <w:t>0,00</w:t>
            </w:r>
          </w:p>
        </w:tc>
      </w:tr>
    </w:tbl>
    <w:p w:rsidR="000D2B99" w:rsidRPr="00C92803" w:rsidRDefault="000D2B99" w:rsidP="000D2B99">
      <w:pPr>
        <w:spacing w:after="0" w:line="240" w:lineRule="auto"/>
        <w:ind w:firstLine="709"/>
        <w:rPr>
          <w:rFonts w:ascii="Times New Roman" w:hAnsi="Times New Roman" w:cs="Times New Roman"/>
        </w:rPr>
      </w:pPr>
    </w:p>
    <w:p w:rsidR="000D2B99" w:rsidRPr="00C92803" w:rsidRDefault="000D2B99" w:rsidP="000D2B99">
      <w:pPr>
        <w:pStyle w:val="a6"/>
        <w:ind w:firstLine="709"/>
      </w:pPr>
      <w:r w:rsidRPr="00C92803">
        <w:t>Реализация подпрограммы предусматривает целевое использование денежных сре</w:t>
      </w:r>
      <w:proofErr w:type="gramStart"/>
      <w:r w:rsidRPr="00C92803">
        <w:t>дств в с</w:t>
      </w:r>
      <w:proofErr w:type="gramEnd"/>
      <w:r w:rsidRPr="00C92803">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0D2B99" w:rsidRPr="00C92803" w:rsidRDefault="000D2B99" w:rsidP="000D2B99">
      <w:pPr>
        <w:pStyle w:val="a6"/>
        <w:ind w:firstLine="709"/>
      </w:pPr>
      <w:r w:rsidRPr="00C92803">
        <w:t xml:space="preserve">Отдел городской инфраструктуры администрации </w:t>
      </w:r>
      <w:proofErr w:type="spellStart"/>
      <w:r w:rsidRPr="00C92803">
        <w:t>г.о</w:t>
      </w:r>
      <w:proofErr w:type="spellEnd"/>
      <w:r w:rsidRPr="00C92803">
        <w:t>.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0D2B99" w:rsidRPr="00C92803" w:rsidRDefault="000D2B99" w:rsidP="000D2B99">
      <w:pPr>
        <w:spacing w:after="0" w:line="240" w:lineRule="auto"/>
        <w:ind w:firstLine="709"/>
        <w:jc w:val="right"/>
        <w:rPr>
          <w:rFonts w:ascii="Times New Roman" w:hAnsi="Times New Roman" w:cs="Times New Roman"/>
          <w:sz w:val="20"/>
          <w:szCs w:val="20"/>
        </w:rPr>
      </w:pPr>
    </w:p>
    <w:p w:rsidR="000D2B99" w:rsidRPr="00C92803" w:rsidRDefault="000D2B99" w:rsidP="000D2B99">
      <w:pPr>
        <w:pStyle w:val="Default"/>
        <w:ind w:right="-1"/>
        <w:jc w:val="both"/>
      </w:pPr>
    </w:p>
    <w:p w:rsidR="000D2B99" w:rsidRPr="00C92803" w:rsidRDefault="000D2B99">
      <w:pPr>
        <w:rPr>
          <w:rFonts w:ascii="Times New Roman" w:hAnsi="Times New Roman" w:cs="Times New Roman"/>
          <w:sz w:val="24"/>
          <w:szCs w:val="24"/>
        </w:rPr>
      </w:pPr>
      <w:r w:rsidRPr="00C92803">
        <w:rPr>
          <w:rFonts w:ascii="Times New Roman" w:hAnsi="Times New Roman" w:cs="Times New Roman"/>
          <w:sz w:val="24"/>
          <w:szCs w:val="24"/>
        </w:rPr>
        <w:br w:type="page"/>
      </w:r>
    </w:p>
    <w:p w:rsidR="000D2B99" w:rsidRPr="00C92803" w:rsidRDefault="000D2B99" w:rsidP="000D2B99">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22</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Pr="00C92803" w:rsidRDefault="000D2B99" w:rsidP="000D2B99">
      <w:pPr>
        <w:pStyle w:val="Default"/>
        <w:ind w:right="-1"/>
        <w:jc w:val="both"/>
      </w:pPr>
      <w:r w:rsidRPr="00C92803">
        <w:t xml:space="preserve">                                                                                                                 </w:t>
      </w:r>
      <w:r w:rsidR="009F1E4B">
        <w:t xml:space="preserve">          </w:t>
      </w:r>
      <w:r w:rsidR="00B9227B">
        <w:t xml:space="preserve">   от  27.09.2022        </w:t>
      </w:r>
      <w:r w:rsidRPr="00C92803">
        <w:t>№</w:t>
      </w:r>
      <w:r w:rsidR="00B9227B">
        <w:t>464</w:t>
      </w:r>
    </w:p>
    <w:p w:rsidR="000D2B99" w:rsidRPr="00C92803" w:rsidRDefault="000D2B99" w:rsidP="000D2B99">
      <w:pPr>
        <w:pStyle w:val="Default"/>
        <w:ind w:right="-1"/>
        <w:jc w:val="both"/>
      </w:pPr>
    </w:p>
    <w:p w:rsidR="000D2B99" w:rsidRPr="00C92803" w:rsidRDefault="000D2B99" w:rsidP="000D2B99">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bCs/>
          <w:sz w:val="24"/>
          <w:szCs w:val="24"/>
        </w:rPr>
        <w:t>1. Паспорт подпрограммы «Формирование современной городской среды»</w:t>
      </w:r>
      <w:r w:rsidRPr="00C92803">
        <w:rPr>
          <w:rFonts w:ascii="Times New Roman" w:hAnsi="Times New Roman" w:cs="Times New Roman"/>
          <w:sz w:val="24"/>
          <w:szCs w:val="24"/>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8"/>
        <w:gridCol w:w="7413"/>
      </w:tblGrid>
      <w:tr w:rsidR="000D2B99" w:rsidRPr="00C92803" w:rsidTr="001F76C6">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Наименование</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0D2B99" w:rsidRPr="00C92803" w:rsidRDefault="000D2B99" w:rsidP="001F76C6">
            <w:pPr>
              <w:spacing w:after="0" w:line="240" w:lineRule="auto"/>
              <w:jc w:val="both"/>
              <w:rPr>
                <w:rFonts w:ascii="Times New Roman" w:hAnsi="Times New Roman" w:cs="Times New Roman"/>
                <w:bCs/>
                <w:sz w:val="24"/>
                <w:szCs w:val="24"/>
              </w:rPr>
            </w:pPr>
            <w:r w:rsidRPr="00C92803">
              <w:rPr>
                <w:rFonts w:ascii="Times New Roman" w:hAnsi="Times New Roman" w:cs="Times New Roman"/>
                <w:bCs/>
                <w:sz w:val="24"/>
                <w:szCs w:val="24"/>
              </w:rPr>
              <w:t>Формирование современной городской среды (далее – подпрограмма)</w:t>
            </w:r>
          </w:p>
        </w:tc>
      </w:tr>
      <w:tr w:rsidR="000D2B99" w:rsidRPr="00C92803" w:rsidTr="001F76C6">
        <w:tc>
          <w:tcPr>
            <w:tcW w:w="1443" w:type="pct"/>
            <w:tcBorders>
              <w:top w:val="single" w:sz="4" w:space="0" w:color="auto"/>
              <w:left w:val="single" w:sz="4" w:space="0" w:color="auto"/>
              <w:bottom w:val="single" w:sz="4" w:space="0" w:color="auto"/>
              <w:right w:val="single" w:sz="4" w:space="0" w:color="auto"/>
            </w:tcBorders>
            <w:shd w:val="clear" w:color="auto" w:fill="auto"/>
          </w:tcPr>
          <w:p w:rsidR="000D2B99" w:rsidRPr="00C92803" w:rsidRDefault="000D2B99" w:rsidP="001F76C6">
            <w:pPr>
              <w:spacing w:after="0" w:line="240" w:lineRule="auto"/>
              <w:rPr>
                <w:rFonts w:ascii="Times New Roman" w:eastAsia="Calibri" w:hAnsi="Times New Roman" w:cs="Times New Roman"/>
                <w:sz w:val="24"/>
                <w:szCs w:val="24"/>
                <w:lang w:val="en-US"/>
              </w:rPr>
            </w:pPr>
            <w:r w:rsidRPr="00C92803">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2018-2024</w:t>
            </w:r>
          </w:p>
        </w:tc>
      </w:tr>
      <w:tr w:rsidR="000D2B99" w:rsidRPr="00C92803" w:rsidTr="001F76C6">
        <w:tc>
          <w:tcPr>
            <w:tcW w:w="1443" w:type="pct"/>
            <w:tcBorders>
              <w:top w:val="single" w:sz="4" w:space="0" w:color="auto"/>
              <w:left w:val="single" w:sz="4" w:space="0" w:color="auto"/>
              <w:bottom w:val="single" w:sz="4" w:space="0" w:color="auto"/>
              <w:right w:val="single" w:sz="4" w:space="0" w:color="auto"/>
            </w:tcBorders>
            <w:shd w:val="clear" w:color="auto" w:fill="auto"/>
          </w:tcPr>
          <w:p w:rsidR="000D2B99" w:rsidRPr="00C92803" w:rsidRDefault="000D2B99" w:rsidP="001F76C6">
            <w:pPr>
              <w:spacing w:after="0" w:line="240" w:lineRule="auto"/>
              <w:rPr>
                <w:rFonts w:ascii="Times New Roman" w:eastAsia="Calibri" w:hAnsi="Times New Roman" w:cs="Times New Roman"/>
                <w:sz w:val="24"/>
                <w:szCs w:val="24"/>
                <w:lang w:val="en-US"/>
              </w:rPr>
            </w:pPr>
            <w:r w:rsidRPr="00C92803">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D2B99" w:rsidRPr="00C92803" w:rsidRDefault="000D2B99" w:rsidP="001F76C6">
            <w:pPr>
              <w:spacing w:after="0" w:line="240" w:lineRule="auto"/>
              <w:jc w:val="both"/>
              <w:rPr>
                <w:rFonts w:ascii="Times New Roman" w:eastAsia="Calibri" w:hAnsi="Times New Roman" w:cs="Times New Roman"/>
                <w:sz w:val="24"/>
                <w:szCs w:val="24"/>
              </w:rPr>
            </w:pPr>
            <w:r w:rsidRPr="00C92803">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0D2B99" w:rsidRPr="00C92803" w:rsidRDefault="000D2B99" w:rsidP="001F76C6">
            <w:pPr>
              <w:spacing w:after="0" w:line="240" w:lineRule="auto"/>
              <w:jc w:val="both"/>
              <w:rPr>
                <w:rFonts w:ascii="Times New Roman" w:eastAsia="Calibri" w:hAnsi="Times New Roman" w:cs="Times New Roman"/>
                <w:sz w:val="24"/>
                <w:szCs w:val="24"/>
              </w:rPr>
            </w:pPr>
            <w:r w:rsidRPr="00C92803">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МКУ городского округа Тейково «Служба Заказчика»</w:t>
            </w:r>
          </w:p>
        </w:tc>
      </w:tr>
      <w:tr w:rsidR="000D2B99" w:rsidRPr="00C92803" w:rsidTr="001F76C6">
        <w:tc>
          <w:tcPr>
            <w:tcW w:w="1443" w:type="pct"/>
            <w:tcBorders>
              <w:top w:val="single" w:sz="4" w:space="0" w:color="auto"/>
              <w:left w:val="single" w:sz="4" w:space="0" w:color="auto"/>
              <w:bottom w:val="single" w:sz="4" w:space="0" w:color="auto"/>
              <w:right w:val="single" w:sz="4" w:space="0" w:color="auto"/>
            </w:tcBorders>
            <w:shd w:val="clear" w:color="auto" w:fill="auto"/>
          </w:tcPr>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D2B99" w:rsidRPr="00C92803" w:rsidRDefault="000D2B99" w:rsidP="001F76C6">
            <w:pPr>
              <w:spacing w:after="0" w:line="240" w:lineRule="auto"/>
              <w:jc w:val="both"/>
              <w:rPr>
                <w:rFonts w:ascii="Times New Roman" w:eastAsia="Calibri" w:hAnsi="Times New Roman" w:cs="Times New Roman"/>
                <w:sz w:val="24"/>
                <w:szCs w:val="24"/>
              </w:rPr>
            </w:pPr>
            <w:r w:rsidRPr="00C92803">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0D2B99" w:rsidRPr="00C92803" w:rsidTr="001F76C6">
        <w:tc>
          <w:tcPr>
            <w:tcW w:w="1443" w:type="pct"/>
            <w:tcBorders>
              <w:top w:val="single" w:sz="4" w:space="0" w:color="auto"/>
              <w:left w:val="single" w:sz="4" w:space="0" w:color="auto"/>
              <w:bottom w:val="single" w:sz="4" w:space="0" w:color="auto"/>
              <w:right w:val="single" w:sz="4" w:space="0" w:color="auto"/>
            </w:tcBorders>
            <w:shd w:val="clear" w:color="auto" w:fill="auto"/>
          </w:tcPr>
          <w:p w:rsidR="000D2B99" w:rsidRPr="00C92803" w:rsidRDefault="000D2B99" w:rsidP="001F76C6">
            <w:pPr>
              <w:spacing w:after="0" w:line="240" w:lineRule="auto"/>
              <w:rPr>
                <w:rFonts w:ascii="Times New Roman" w:eastAsia="Calibri" w:hAnsi="Times New Roman" w:cs="Times New Roman"/>
                <w:sz w:val="24"/>
                <w:szCs w:val="24"/>
                <w:lang w:val="en-US"/>
              </w:rPr>
            </w:pPr>
            <w:r w:rsidRPr="00C92803">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D2B99" w:rsidRPr="00C92803" w:rsidRDefault="000D2B99"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Повышение уровня благоустройства дворовых территорий городского округа Тейково.</w:t>
            </w:r>
          </w:p>
          <w:p w:rsidR="000D2B99" w:rsidRPr="00C92803" w:rsidRDefault="000D2B99"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0D2B99" w:rsidRPr="00C92803" w:rsidRDefault="000D2B99" w:rsidP="001F76C6">
            <w:pPr>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0D2B99" w:rsidRPr="00C92803" w:rsidRDefault="000D2B99" w:rsidP="001F76C6">
            <w:pPr>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0D2B99" w:rsidRPr="00C92803" w:rsidRDefault="000D2B99" w:rsidP="001F76C6">
            <w:pPr>
              <w:spacing w:after="0" w:line="240" w:lineRule="auto"/>
              <w:jc w:val="both"/>
              <w:rPr>
                <w:rFonts w:ascii="Times New Roman" w:eastAsia="Calibri" w:hAnsi="Times New Roman" w:cs="Times New Roman"/>
                <w:sz w:val="24"/>
                <w:szCs w:val="24"/>
              </w:rPr>
            </w:pPr>
            <w:r w:rsidRPr="00C92803">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0D2B99" w:rsidRPr="00C92803" w:rsidTr="001F76C6">
        <w:tc>
          <w:tcPr>
            <w:tcW w:w="1443" w:type="pct"/>
            <w:tcBorders>
              <w:top w:val="single" w:sz="4" w:space="0" w:color="auto"/>
              <w:left w:val="single" w:sz="4" w:space="0" w:color="auto"/>
              <w:bottom w:val="single" w:sz="4" w:space="0" w:color="auto"/>
              <w:right w:val="single" w:sz="4" w:space="0" w:color="auto"/>
            </w:tcBorders>
            <w:shd w:val="clear" w:color="auto" w:fill="auto"/>
          </w:tcPr>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Объём ресурсного обеспечения мероприятий</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 xml:space="preserve">Общий объём бюджетных  ассигнований*: </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345 957,10666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2018 год – 12 132,49655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2019 год – 76 895,07007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2020 год – 107 800,58449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2021 год – 11 631,088160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2022 год – 135 825,10139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2023 год – 836,38300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2024 год – 836,38300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 xml:space="preserve">   - местный бюджет:</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2018 год – 807,835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2019 год – 395,07007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2020 год – 2 735,83074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2021 год – 4 271,90066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2022 год – 5 317,54553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2023 год – 836,38300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2024 год – 836,38300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 xml:space="preserve">   - областной бюджет:</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2018 год – 11 324,66155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2019 год – 1 500,000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2020 год – 33 527,55375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2021 год – 7 359,18750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2022 год – 5 958,14486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lastRenderedPageBreak/>
              <w:t>2023 год – 0,000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2024 год – 0,000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 xml:space="preserve">   - федеральный бюджет:</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2017 год – 0,000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2018 год – 0,000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2019 год – 75 000,000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2020 год – 71 537,20000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2021 год – 0,000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eastAsia="Calibri" w:hAnsi="Times New Roman" w:cs="Times New Roman"/>
                <w:sz w:val="24"/>
                <w:szCs w:val="24"/>
              </w:rPr>
              <w:t>2022 год – 124 549,41100 тыс. руб.;</w:t>
            </w:r>
          </w:p>
          <w:p w:rsidR="000D2B99" w:rsidRPr="00C92803" w:rsidRDefault="000D2B99" w:rsidP="001F76C6">
            <w:pPr>
              <w:pStyle w:val="aff"/>
              <w:ind w:left="0"/>
              <w:rPr>
                <w:rFonts w:ascii="Times New Roman" w:hAnsi="Times New Roman"/>
                <w:sz w:val="24"/>
                <w:szCs w:val="24"/>
              </w:rPr>
            </w:pPr>
            <w:r w:rsidRPr="00C92803">
              <w:rPr>
                <w:rFonts w:ascii="Times New Roman" w:hAnsi="Times New Roman"/>
                <w:sz w:val="24"/>
                <w:szCs w:val="24"/>
              </w:rPr>
              <w:t>2023 год – 0,000 тыс. руб.;</w:t>
            </w:r>
          </w:p>
          <w:p w:rsidR="000D2B99" w:rsidRPr="00C92803" w:rsidRDefault="000D2B99" w:rsidP="001F76C6">
            <w:pPr>
              <w:spacing w:after="0" w:line="240" w:lineRule="auto"/>
              <w:rPr>
                <w:rFonts w:ascii="Times New Roman" w:eastAsia="Calibri" w:hAnsi="Times New Roman" w:cs="Times New Roman"/>
                <w:sz w:val="24"/>
                <w:szCs w:val="24"/>
              </w:rPr>
            </w:pPr>
            <w:r w:rsidRPr="00C92803">
              <w:rPr>
                <w:rFonts w:ascii="Times New Roman" w:hAnsi="Times New Roman" w:cs="Times New Roman"/>
                <w:sz w:val="24"/>
                <w:szCs w:val="24"/>
              </w:rPr>
              <w:t>2024 год – 0,000 тыс. руб.</w:t>
            </w:r>
          </w:p>
        </w:tc>
      </w:tr>
    </w:tbl>
    <w:p w:rsidR="000D2B99" w:rsidRPr="00C92803" w:rsidRDefault="000D2B99" w:rsidP="000D2B99">
      <w:pPr>
        <w:autoSpaceDE w:val="0"/>
        <w:autoSpaceDN w:val="0"/>
        <w:adjustRightInd w:val="0"/>
        <w:spacing w:after="0" w:line="240" w:lineRule="auto"/>
        <w:ind w:firstLine="709"/>
        <w:jc w:val="both"/>
        <w:rPr>
          <w:rFonts w:ascii="Times New Roman" w:hAnsi="Times New Roman" w:cs="Times New Roman"/>
          <w:sz w:val="24"/>
          <w:szCs w:val="24"/>
        </w:rPr>
      </w:pPr>
    </w:p>
    <w:p w:rsidR="000D2B99" w:rsidRPr="00C92803" w:rsidRDefault="000D2B99" w:rsidP="000D2B99">
      <w:pPr>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0D2B99" w:rsidRPr="00C92803" w:rsidRDefault="000D2B99" w:rsidP="000D2B99">
      <w:pPr>
        <w:pStyle w:val="Default"/>
        <w:ind w:right="-1"/>
        <w:jc w:val="both"/>
      </w:pPr>
    </w:p>
    <w:p w:rsidR="000D2B99" w:rsidRPr="00C92803" w:rsidRDefault="000D2B99">
      <w:pPr>
        <w:rPr>
          <w:rFonts w:ascii="Times New Roman" w:hAnsi="Times New Roman" w:cs="Times New Roman"/>
          <w:sz w:val="24"/>
          <w:szCs w:val="24"/>
        </w:rPr>
      </w:pPr>
      <w:r w:rsidRPr="00C92803">
        <w:rPr>
          <w:rFonts w:ascii="Times New Roman" w:hAnsi="Times New Roman" w:cs="Times New Roman"/>
          <w:sz w:val="24"/>
          <w:szCs w:val="24"/>
        </w:rPr>
        <w:br w:type="page"/>
      </w:r>
    </w:p>
    <w:p w:rsidR="000D2B99" w:rsidRPr="00C92803" w:rsidRDefault="000D2B99" w:rsidP="000D2B99">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23</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Pr="00C92803" w:rsidRDefault="000D2B99" w:rsidP="000D2B99">
      <w:pPr>
        <w:pStyle w:val="Default"/>
        <w:ind w:right="-1"/>
        <w:jc w:val="both"/>
      </w:pPr>
      <w:r w:rsidRPr="00C92803">
        <w:t xml:space="preserve">                                                                                                                    </w:t>
      </w:r>
      <w:r w:rsidR="009F1E4B">
        <w:t xml:space="preserve">         </w:t>
      </w:r>
      <w:r w:rsidR="00B9227B">
        <w:t>от   27.09.2022</w:t>
      </w:r>
      <w:r w:rsidRPr="00C92803">
        <w:t xml:space="preserve">        №</w:t>
      </w:r>
      <w:r w:rsidR="00B9227B">
        <w:t>464</w:t>
      </w:r>
    </w:p>
    <w:p w:rsidR="000D2B99" w:rsidRPr="00C92803" w:rsidRDefault="000D2B99" w:rsidP="000D2B99">
      <w:pPr>
        <w:pStyle w:val="Default"/>
        <w:ind w:right="-1"/>
        <w:jc w:val="both"/>
      </w:pPr>
    </w:p>
    <w:p w:rsidR="000D2B99" w:rsidRPr="00C92803" w:rsidRDefault="000D2B99" w:rsidP="000D2B99">
      <w:pPr>
        <w:tabs>
          <w:tab w:val="left" w:pos="-5387"/>
        </w:tabs>
        <w:spacing w:after="0" w:line="240" w:lineRule="auto"/>
        <w:ind w:firstLine="567"/>
        <w:jc w:val="right"/>
        <w:rPr>
          <w:rFonts w:ascii="Times New Roman" w:hAnsi="Times New Roman" w:cs="Times New Roman"/>
          <w:sz w:val="24"/>
          <w:szCs w:val="24"/>
        </w:rPr>
      </w:pPr>
      <w:r w:rsidRPr="00C92803">
        <w:rPr>
          <w:rFonts w:ascii="Times New Roman" w:hAnsi="Times New Roman" w:cs="Times New Roman"/>
          <w:sz w:val="24"/>
          <w:szCs w:val="24"/>
        </w:rPr>
        <w:t xml:space="preserve">Таблица 2 </w:t>
      </w:r>
    </w:p>
    <w:p w:rsidR="000D2B99" w:rsidRPr="00C92803" w:rsidRDefault="000D2B99" w:rsidP="000D2B99">
      <w:pPr>
        <w:autoSpaceDE w:val="0"/>
        <w:autoSpaceDN w:val="0"/>
        <w:adjustRightInd w:val="0"/>
        <w:spacing w:after="0" w:line="240" w:lineRule="auto"/>
        <w:ind w:firstLine="709"/>
        <w:jc w:val="right"/>
        <w:rPr>
          <w:rFonts w:ascii="Times New Roman" w:hAnsi="Times New Roman" w:cs="Times New Roman"/>
          <w:sz w:val="24"/>
          <w:szCs w:val="24"/>
        </w:rPr>
      </w:pPr>
      <w:r w:rsidRPr="00C92803">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0D2B99" w:rsidRPr="00C92803" w:rsidRDefault="000D2B99" w:rsidP="000D2B99">
      <w:pPr>
        <w:autoSpaceDE w:val="0"/>
        <w:autoSpaceDN w:val="0"/>
        <w:adjustRightInd w:val="0"/>
        <w:spacing w:after="0" w:line="240" w:lineRule="auto"/>
        <w:ind w:firstLine="709"/>
        <w:jc w:val="right"/>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099"/>
        <w:gridCol w:w="1930"/>
        <w:gridCol w:w="893"/>
        <w:gridCol w:w="893"/>
        <w:gridCol w:w="912"/>
        <w:gridCol w:w="912"/>
        <w:gridCol w:w="912"/>
        <w:gridCol w:w="893"/>
        <w:gridCol w:w="893"/>
      </w:tblGrid>
      <w:tr w:rsidR="000D2B99" w:rsidRPr="00C92803" w:rsidTr="009F1E4B">
        <w:trPr>
          <w:trHeight w:val="1124"/>
        </w:trPr>
        <w:tc>
          <w:tcPr>
            <w:tcW w:w="520"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bookmarkStart w:id="0" w:name="RANGE!B2:I33"/>
            <w:r w:rsidRPr="00C92803">
              <w:rPr>
                <w:rFonts w:ascii="Times New Roman" w:hAnsi="Times New Roman" w:cs="Times New Roman"/>
                <w:sz w:val="20"/>
                <w:szCs w:val="20"/>
              </w:rPr>
              <w:t>Наименование</w:t>
            </w:r>
            <w:bookmarkEnd w:id="0"/>
          </w:p>
        </w:tc>
        <w:tc>
          <w:tcPr>
            <w:tcW w:w="527"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Ответственный исполнитель, соисполнитель, государственный (муниципальный) заказчик-координатор, участник</w:t>
            </w:r>
          </w:p>
        </w:tc>
        <w:tc>
          <w:tcPr>
            <w:tcW w:w="926"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Источник финансирования/ Наименование мероприятия</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Объемы бюджетных ассигнований на 2018 год (тыс. руб.)</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Объемы бюджетных ассигнований на 2019 год (тыс. руб.)</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Объемы бюджетных ассигнований на 2020 год (тыс. руб.)</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Объемы бюджетных ассигнований на 2021 год (тыс. руб.)</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Объемы бюджетных ассигнований на 2022 год (тыс. руб.)</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Объемы бюджетных ассигнований на 2023 год (тыс. руб.)</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Объемы бюджетных ассигнований на 2024 год (тыс. руб.)</w:t>
            </w:r>
          </w:p>
        </w:tc>
      </w:tr>
      <w:tr w:rsidR="000D2B99" w:rsidRPr="00C92803" w:rsidTr="009F1E4B">
        <w:trPr>
          <w:trHeight w:val="960"/>
        </w:trPr>
        <w:tc>
          <w:tcPr>
            <w:tcW w:w="520" w:type="pct"/>
            <w:vMerge w:val="restar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Программа «Формирование современной городской среды» на 2018-2024 годы</w:t>
            </w:r>
          </w:p>
        </w:tc>
        <w:tc>
          <w:tcPr>
            <w:tcW w:w="527"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26"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Итого по Программе</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12 132,49655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76895,07007</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107 800,58449</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11 631,08816</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135 825,10139</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836,38300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836,38300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p>
        </w:tc>
        <w:tc>
          <w:tcPr>
            <w:tcW w:w="527" w:type="pct"/>
            <w:vMerge w:val="restar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Муниципальный заказчик – МКУ «Служба заказчика»</w:t>
            </w:r>
          </w:p>
        </w:tc>
        <w:tc>
          <w:tcPr>
            <w:tcW w:w="926"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Местный бюджет, из них:</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807,835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395,07007</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2735,83074</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lang w:val="en-US"/>
              </w:rPr>
            </w:pPr>
            <w:r w:rsidRPr="00C92803">
              <w:rPr>
                <w:rFonts w:ascii="Times New Roman" w:hAnsi="Times New Roman" w:cs="Times New Roman"/>
                <w:b/>
                <w:bCs/>
                <w:sz w:val="20"/>
                <w:szCs w:val="20"/>
              </w:rPr>
              <w:t>4 271,900</w:t>
            </w:r>
            <w:r w:rsidRPr="00C92803">
              <w:rPr>
                <w:rFonts w:ascii="Times New Roman" w:hAnsi="Times New Roman" w:cs="Times New Roman"/>
                <w:b/>
                <w:bCs/>
                <w:sz w:val="20"/>
                <w:szCs w:val="20"/>
                <w:lang w:val="en-US"/>
              </w:rPr>
              <w:t>66</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5 317,54553</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836,38300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836,38300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экспертиза смет</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211,80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12,00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33,456</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260,703</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260,703</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Очистка пруда в местечке Красные Сосенки</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600,00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Разработка чертежей МАФ для проекта «Реновация парка «Красные Сосенки»</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300,00</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Осуществление авторского надзора</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59,92418</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15,70623</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362,79632</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Осуществление строительного контроля</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300,00000</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155,41312</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1 709,81212</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roofErr w:type="gramStart"/>
            <w:r w:rsidRPr="00C92803">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ущерба водным биологическим </w:t>
            </w:r>
            <w:r w:rsidRPr="00C92803">
              <w:rPr>
                <w:rFonts w:ascii="Times New Roman" w:hAnsi="Times New Roman" w:cs="Times New Roman"/>
                <w:sz w:val="20"/>
                <w:szCs w:val="20"/>
              </w:rPr>
              <w:lastRenderedPageBreak/>
              <w:t>ресурсам</w:t>
            </w:r>
            <w:proofErr w:type="gramEnd"/>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lastRenderedPageBreak/>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170,00000</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711"/>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roofErr w:type="spellStart"/>
            <w:r w:rsidRPr="00C92803">
              <w:rPr>
                <w:rFonts w:ascii="Times New Roman" w:hAnsi="Times New Roman" w:cs="Times New Roman"/>
                <w:sz w:val="20"/>
                <w:szCs w:val="20"/>
              </w:rPr>
              <w:t>софинансирование</w:t>
            </w:r>
            <w:proofErr w:type="spellEnd"/>
            <w:r w:rsidRPr="00C92803">
              <w:rPr>
                <w:rFonts w:ascii="Times New Roman" w:hAnsi="Times New Roman" w:cs="Times New Roman"/>
                <w:sz w:val="20"/>
                <w:szCs w:val="20"/>
              </w:rPr>
              <w:t xml:space="preserve"> 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596,035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0,78947</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16,13902</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3,15789</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13,82376</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575,68</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575,68</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roofErr w:type="spellStart"/>
            <w:r w:rsidRPr="00C92803">
              <w:rPr>
                <w:rFonts w:ascii="Times New Roman" w:hAnsi="Times New Roman" w:cs="Times New Roman"/>
                <w:sz w:val="20"/>
                <w:szCs w:val="20"/>
              </w:rPr>
              <w:t>Софинансирование</w:t>
            </w:r>
            <w:proofErr w:type="spellEnd"/>
            <w:r w:rsidRPr="00C92803">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954,47500</w:t>
            </w:r>
          </w:p>
        </w:tc>
        <w:tc>
          <w:tcPr>
            <w:tcW w:w="43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roofErr w:type="spellStart"/>
            <w:r w:rsidRPr="00C92803">
              <w:rPr>
                <w:rFonts w:ascii="Times New Roman" w:hAnsi="Times New Roman" w:cs="Times New Roman"/>
                <w:sz w:val="20"/>
                <w:szCs w:val="20"/>
              </w:rPr>
              <w:t>Софинансирование</w:t>
            </w:r>
            <w:proofErr w:type="spellEnd"/>
            <w:r w:rsidRPr="00C92803">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2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453,06250</w:t>
            </w:r>
          </w:p>
        </w:tc>
        <w:tc>
          <w:tcPr>
            <w:tcW w:w="43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1 005,08706</w:t>
            </w:r>
          </w:p>
        </w:tc>
        <w:tc>
          <w:tcPr>
            <w:tcW w:w="42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jc w:val="center"/>
              <w:rPr>
                <w:rFonts w:ascii="Times New Roman" w:hAnsi="Times New Roman" w:cs="Times New Roman"/>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Средства собственников</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Разработка проекта по благоустройству общественной территории </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382,2806</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left="-60"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7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проект «Реновация парка «Красные Сосенки» и набережной реки Вязьма»</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right"/>
              <w:rPr>
                <w:rFonts w:ascii="Times New Roman" w:hAnsi="Times New Roman" w:cs="Times New Roman"/>
                <w:sz w:val="20"/>
                <w:szCs w:val="20"/>
              </w:rPr>
            </w:pPr>
            <w:r w:rsidRPr="00C92803">
              <w:rPr>
                <w:rFonts w:ascii="Times New Roman" w:hAnsi="Times New Roman" w:cs="Times New Roman"/>
                <w:sz w:val="20"/>
                <w:szCs w:val="20"/>
              </w:rPr>
              <w:t>- проектно- сметная документация</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right"/>
              <w:rPr>
                <w:rFonts w:ascii="Times New Roman" w:hAnsi="Times New Roman" w:cs="Times New Roman"/>
                <w:sz w:val="20"/>
                <w:szCs w:val="20"/>
              </w:rPr>
            </w:pPr>
            <w:r w:rsidRPr="00C92803">
              <w:rPr>
                <w:rFonts w:ascii="Times New Roman" w:hAnsi="Times New Roman" w:cs="Times New Roman"/>
                <w:sz w:val="20"/>
                <w:szCs w:val="20"/>
              </w:rPr>
              <w:t>- реализация проекта (благоустройство территории)</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50,00000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74"/>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2 656,20211</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285,29254</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Осуществление строительного </w:t>
            </w:r>
            <w:proofErr w:type="gramStart"/>
            <w:r w:rsidRPr="00C92803">
              <w:rPr>
                <w:rFonts w:ascii="Times New Roman" w:hAnsi="Times New Roman" w:cs="Times New Roman"/>
                <w:sz w:val="20"/>
                <w:szCs w:val="20"/>
              </w:rPr>
              <w:lastRenderedPageBreak/>
              <w:t>контроля за</w:t>
            </w:r>
            <w:proofErr w:type="gramEnd"/>
            <w:r w:rsidRPr="00C92803">
              <w:rPr>
                <w:rFonts w:ascii="Times New Roman" w:hAnsi="Times New Roman" w:cs="Times New Roman"/>
                <w:sz w:val="20"/>
                <w:szCs w:val="20"/>
              </w:rPr>
              <w:t xml:space="preserve"> реализацией инициативных проектов</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lastRenderedPageBreak/>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48,73241</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105,00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250,00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Реконструкция системы видеонаблюдения</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140,00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549,62640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C92803">
              <w:rPr>
                <w:rFonts w:ascii="Times New Roman" w:hAnsi="Times New Roman" w:cs="Times New Roman"/>
                <w:sz w:val="20"/>
                <w:szCs w:val="20"/>
              </w:rPr>
              <w:t>мкр</w:t>
            </w:r>
            <w:proofErr w:type="spellEnd"/>
            <w:r w:rsidRPr="00C92803">
              <w:rPr>
                <w:rFonts w:ascii="Times New Roman" w:hAnsi="Times New Roman" w:cs="Times New Roman"/>
                <w:sz w:val="20"/>
                <w:szCs w:val="20"/>
              </w:rPr>
              <w:t xml:space="preserve">. Красные Сосенки (ул. Гвардейская, ул. </w:t>
            </w:r>
            <w:proofErr w:type="spellStart"/>
            <w:r w:rsidRPr="00C92803">
              <w:rPr>
                <w:rFonts w:ascii="Times New Roman" w:hAnsi="Times New Roman" w:cs="Times New Roman"/>
                <w:sz w:val="20"/>
                <w:szCs w:val="20"/>
              </w:rPr>
              <w:t>Новоженова</w:t>
            </w:r>
            <w:proofErr w:type="spellEnd"/>
            <w:r w:rsidRPr="00C92803">
              <w:rPr>
                <w:rFonts w:ascii="Times New Roman" w:hAnsi="Times New Roman" w:cs="Times New Roman"/>
                <w:sz w:val="20"/>
                <w:szCs w:val="20"/>
              </w:rPr>
              <w:t>, территория Дом культуры Российской Армии) -1-й этап</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проведение работ по искусственному воспроизводству водных биологических ресурсов в целях компенсации ущерба</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37,57027</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Субсидия на возмещение затрат по созданию инженерной инфраструктуры на земельном участке, предназначенном для строительства объекта «Красные </w:t>
            </w:r>
            <w:proofErr w:type="gramStart"/>
            <w:r w:rsidRPr="00C92803">
              <w:rPr>
                <w:rFonts w:ascii="Times New Roman" w:hAnsi="Times New Roman" w:cs="Times New Roman"/>
                <w:sz w:val="20"/>
                <w:szCs w:val="20"/>
              </w:rPr>
              <w:t>сосенки-территория</w:t>
            </w:r>
            <w:proofErr w:type="gramEnd"/>
            <w:r w:rsidRPr="00C92803">
              <w:rPr>
                <w:rFonts w:ascii="Times New Roman" w:hAnsi="Times New Roman" w:cs="Times New Roman"/>
                <w:sz w:val="20"/>
                <w:szCs w:val="20"/>
              </w:rPr>
              <w:t xml:space="preserve"> осознанности и добрососедства»</w:t>
            </w:r>
          </w:p>
        </w:tc>
        <w:tc>
          <w:tcPr>
            <w:tcW w:w="42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 0,00</w:t>
            </w:r>
          </w:p>
        </w:tc>
        <w:tc>
          <w:tcPr>
            <w:tcW w:w="43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0,00</w:t>
            </w:r>
          </w:p>
        </w:tc>
        <w:tc>
          <w:tcPr>
            <w:tcW w:w="43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2000,00</w:t>
            </w:r>
          </w:p>
        </w:tc>
        <w:tc>
          <w:tcPr>
            <w:tcW w:w="42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 0,00</w:t>
            </w:r>
          </w:p>
        </w:tc>
      </w:tr>
      <w:tr w:rsidR="000D2B99" w:rsidRPr="00C92803" w:rsidTr="009F1E4B">
        <w:trPr>
          <w:trHeight w:val="72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 xml:space="preserve">Всего выделено средств (областной бюджет с учетом объема </w:t>
            </w:r>
            <w:proofErr w:type="spellStart"/>
            <w:r w:rsidRPr="00C92803">
              <w:rPr>
                <w:rFonts w:ascii="Times New Roman" w:hAnsi="Times New Roman" w:cs="Times New Roman"/>
                <w:sz w:val="20"/>
                <w:szCs w:val="20"/>
              </w:rPr>
              <w:t>софинансирования</w:t>
            </w:r>
            <w:proofErr w:type="spellEnd"/>
            <w:r w:rsidRPr="00C92803">
              <w:rPr>
                <w:rFonts w:ascii="Times New Roman" w:hAnsi="Times New Roman" w:cs="Times New Roman"/>
                <w:sz w:val="20"/>
                <w:szCs w:val="20"/>
              </w:rPr>
              <w:t xml:space="preserve"> из федерального бюджета), в </w:t>
            </w:r>
            <w:proofErr w:type="spellStart"/>
            <w:r w:rsidRPr="00C92803">
              <w:rPr>
                <w:rFonts w:ascii="Times New Roman" w:hAnsi="Times New Roman" w:cs="Times New Roman"/>
                <w:sz w:val="20"/>
                <w:szCs w:val="20"/>
              </w:rPr>
              <w:t>т.ч</w:t>
            </w:r>
            <w:proofErr w:type="spellEnd"/>
            <w:r w:rsidRPr="00C92803">
              <w:rPr>
                <w:rFonts w:ascii="Times New Roman" w:hAnsi="Times New Roman" w:cs="Times New Roman"/>
                <w:sz w:val="20"/>
                <w:szCs w:val="20"/>
              </w:rPr>
              <w:t>.:</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11 324,66155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76 500,00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105 064,75375</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7 359,18750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130 507,55590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федеральный бюджет</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10531,93524</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76485,00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71 537,20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5 940,00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124 549,41100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областной бюджет</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792,72631</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15,00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33 527,55375</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1419,1875</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5 958,14486</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993"/>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ИТОГО</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12 132,49655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76 895,07007</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107 800,58449</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11 631,088160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135 825,10139</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836,38300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836,38300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p>
        </w:tc>
        <w:tc>
          <w:tcPr>
            <w:tcW w:w="527"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В том числе по объектам:</w:t>
            </w:r>
          </w:p>
        </w:tc>
        <w:tc>
          <w:tcPr>
            <w:tcW w:w="926"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 </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 </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 </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 </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p>
        </w:tc>
      </w:tr>
      <w:tr w:rsidR="000D2B99" w:rsidRPr="00C92803" w:rsidTr="009F1E4B">
        <w:trPr>
          <w:trHeight w:val="241"/>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дворовые территории</w:t>
            </w: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Местный бюджет</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683,57225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260,703</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260,703</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right"/>
              <w:rPr>
                <w:rFonts w:ascii="Times New Roman" w:hAnsi="Times New Roman" w:cs="Times New Roman"/>
                <w:sz w:val="20"/>
                <w:szCs w:val="20"/>
              </w:rPr>
            </w:pPr>
            <w:r w:rsidRPr="00C92803">
              <w:rPr>
                <w:rFonts w:ascii="Times New Roman" w:hAnsi="Times New Roman" w:cs="Times New Roman"/>
                <w:sz w:val="20"/>
                <w:szCs w:val="20"/>
              </w:rPr>
              <w:t>экспертиза смет</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 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260,703</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260,703</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right"/>
              <w:rPr>
                <w:rFonts w:ascii="Times New Roman" w:hAnsi="Times New Roman" w:cs="Times New Roman"/>
                <w:sz w:val="20"/>
                <w:szCs w:val="20"/>
              </w:rPr>
            </w:pPr>
            <w:proofErr w:type="spellStart"/>
            <w:r w:rsidRPr="00C92803">
              <w:rPr>
                <w:rFonts w:ascii="Times New Roman" w:hAnsi="Times New Roman" w:cs="Times New Roman"/>
                <w:sz w:val="20"/>
                <w:szCs w:val="20"/>
              </w:rPr>
              <w:t>софинансирование</w:t>
            </w:r>
            <w:proofErr w:type="spellEnd"/>
            <w:r w:rsidRPr="00C92803">
              <w:rPr>
                <w:rFonts w:ascii="Times New Roman" w:hAnsi="Times New Roman" w:cs="Times New Roman"/>
                <w:sz w:val="20"/>
                <w:szCs w:val="20"/>
              </w:rPr>
              <w:t xml:space="preserve"> 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483,57225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0,00 </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0,00</w:t>
            </w:r>
          </w:p>
        </w:tc>
      </w:tr>
      <w:tr w:rsidR="000D2B99" w:rsidRPr="00C92803" w:rsidTr="009F1E4B">
        <w:trPr>
          <w:trHeight w:val="72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Всего выделено средств (областной бюджет с учетом объема </w:t>
            </w:r>
            <w:proofErr w:type="spellStart"/>
            <w:r w:rsidRPr="00C92803">
              <w:rPr>
                <w:rFonts w:ascii="Times New Roman" w:hAnsi="Times New Roman" w:cs="Times New Roman"/>
                <w:sz w:val="20"/>
                <w:szCs w:val="20"/>
              </w:rPr>
              <w:t>софинансирования</w:t>
            </w:r>
            <w:proofErr w:type="spellEnd"/>
            <w:r w:rsidRPr="00C92803">
              <w:rPr>
                <w:rFonts w:ascii="Times New Roman" w:hAnsi="Times New Roman" w:cs="Times New Roman"/>
                <w:sz w:val="20"/>
                <w:szCs w:val="20"/>
              </w:rPr>
              <w:t xml:space="preserve"> из федерального бюджета), в </w:t>
            </w:r>
            <w:proofErr w:type="spellStart"/>
            <w:r w:rsidRPr="00C92803">
              <w:rPr>
                <w:rFonts w:ascii="Times New Roman" w:hAnsi="Times New Roman" w:cs="Times New Roman"/>
                <w:sz w:val="20"/>
                <w:szCs w:val="20"/>
              </w:rPr>
              <w:t>т.ч</w:t>
            </w:r>
            <w:proofErr w:type="spellEnd"/>
            <w:r w:rsidRPr="00C92803">
              <w:rPr>
                <w:rFonts w:ascii="Times New Roman" w:hAnsi="Times New Roman" w:cs="Times New Roman"/>
                <w:sz w:val="20"/>
                <w:szCs w:val="20"/>
              </w:rPr>
              <w:t>.:</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9 187,873</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right"/>
              <w:rPr>
                <w:rFonts w:ascii="Times New Roman" w:hAnsi="Times New Roman" w:cs="Times New Roman"/>
                <w:sz w:val="20"/>
                <w:szCs w:val="20"/>
              </w:rPr>
            </w:pPr>
            <w:r w:rsidRPr="00C92803">
              <w:rPr>
                <w:rFonts w:ascii="Times New Roman" w:hAnsi="Times New Roman" w:cs="Times New Roman"/>
                <w:sz w:val="20"/>
                <w:szCs w:val="20"/>
              </w:rPr>
              <w:t>федеральный бюджет</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8 544,72064</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right"/>
              <w:rPr>
                <w:rFonts w:ascii="Times New Roman" w:hAnsi="Times New Roman" w:cs="Times New Roman"/>
                <w:sz w:val="20"/>
                <w:szCs w:val="20"/>
              </w:rPr>
            </w:pPr>
            <w:r w:rsidRPr="00C92803">
              <w:rPr>
                <w:rFonts w:ascii="Times New Roman" w:hAnsi="Times New Roman" w:cs="Times New Roman"/>
                <w:sz w:val="20"/>
                <w:szCs w:val="20"/>
              </w:rPr>
              <w:t>областной бюджет</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643,15211</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Средства собственников</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ИТОГО по мероприятию</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9871,445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260,703</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260,703</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общественные  территории</w:t>
            </w: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Местный бюджет, из них:</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124,26275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395,07007</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1 781,35574</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lang w:val="en-US"/>
              </w:rPr>
              <w:t>3 770</w:t>
            </w:r>
            <w:r w:rsidRPr="00C92803">
              <w:rPr>
                <w:rFonts w:ascii="Times New Roman" w:hAnsi="Times New Roman" w:cs="Times New Roman"/>
                <w:b/>
                <w:bCs/>
                <w:sz w:val="20"/>
                <w:szCs w:val="20"/>
              </w:rPr>
              <w:t>,</w:t>
            </w:r>
            <w:r w:rsidRPr="00C92803">
              <w:rPr>
                <w:rFonts w:ascii="Times New Roman" w:hAnsi="Times New Roman" w:cs="Times New Roman"/>
                <w:b/>
                <w:bCs/>
                <w:sz w:val="20"/>
                <w:szCs w:val="20"/>
                <w:lang w:val="en-US"/>
              </w:rPr>
              <w:t>105</w:t>
            </w:r>
            <w:r w:rsidRPr="00C92803">
              <w:rPr>
                <w:rFonts w:ascii="Times New Roman" w:hAnsi="Times New Roman" w:cs="Times New Roman"/>
                <w:b/>
                <w:bCs/>
                <w:sz w:val="20"/>
                <w:szCs w:val="20"/>
              </w:rPr>
              <w:t>75</w:t>
            </w:r>
          </w:p>
        </w:tc>
        <w:tc>
          <w:tcPr>
            <w:tcW w:w="438" w:type="pct"/>
            <w:shd w:val="clear" w:color="auto" w:fill="auto"/>
            <w:hideMark/>
          </w:tcPr>
          <w:p w:rsidR="000D2B99" w:rsidRPr="00C92803" w:rsidRDefault="000D2B99" w:rsidP="001F76C6">
            <w:pPr>
              <w:spacing w:after="0" w:line="240" w:lineRule="auto"/>
              <w:ind w:left="-60" w:right="-104"/>
              <w:jc w:val="center"/>
              <w:rPr>
                <w:rFonts w:ascii="Times New Roman" w:hAnsi="Times New Roman" w:cs="Times New Roman"/>
                <w:b/>
                <w:sz w:val="20"/>
                <w:szCs w:val="20"/>
              </w:rPr>
            </w:pPr>
            <w:r w:rsidRPr="00C92803">
              <w:rPr>
                <w:rFonts w:ascii="Times New Roman" w:hAnsi="Times New Roman" w:cs="Times New Roman"/>
                <w:b/>
                <w:bCs/>
                <w:sz w:val="20"/>
                <w:szCs w:val="20"/>
              </w:rPr>
              <w:t>2 207,45847</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575,68000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575,68000</w:t>
            </w:r>
          </w:p>
        </w:tc>
      </w:tr>
      <w:tr w:rsidR="002021B7" w:rsidRPr="00C92803" w:rsidTr="009F1E4B">
        <w:trPr>
          <w:trHeight w:val="240"/>
        </w:trPr>
        <w:tc>
          <w:tcPr>
            <w:tcW w:w="520" w:type="pct"/>
            <w:vMerge/>
            <w:shd w:val="clear" w:color="auto" w:fill="auto"/>
          </w:tcPr>
          <w:p w:rsidR="002021B7" w:rsidRPr="00C92803" w:rsidRDefault="002021B7"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2021B7" w:rsidRPr="00C92803" w:rsidRDefault="002021B7"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2021B7" w:rsidRPr="00C92803" w:rsidRDefault="002021B7"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экспертиза смет</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11,80</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12,00</w:t>
            </w:r>
          </w:p>
        </w:tc>
        <w:tc>
          <w:tcPr>
            <w:tcW w:w="43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2021B7" w:rsidRPr="00C92803" w:rsidRDefault="002021B7" w:rsidP="002021B7">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33,456</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2021B7" w:rsidRPr="00C92803" w:rsidTr="009F1E4B">
        <w:trPr>
          <w:trHeight w:val="313"/>
        </w:trPr>
        <w:tc>
          <w:tcPr>
            <w:tcW w:w="520" w:type="pct"/>
            <w:vMerge/>
            <w:shd w:val="clear" w:color="auto" w:fill="auto"/>
          </w:tcPr>
          <w:p w:rsidR="002021B7" w:rsidRPr="00C92803" w:rsidRDefault="002021B7"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2021B7" w:rsidRPr="00C92803" w:rsidRDefault="002021B7"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2021B7" w:rsidRPr="00C92803" w:rsidRDefault="002021B7"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Очистка пруда в местечке Красные Сосенки</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600,00</w:t>
            </w:r>
          </w:p>
        </w:tc>
        <w:tc>
          <w:tcPr>
            <w:tcW w:w="43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2021B7" w:rsidRPr="00C92803" w:rsidRDefault="002021B7" w:rsidP="002021B7">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2021B7" w:rsidRPr="00C92803" w:rsidTr="002021B7">
        <w:trPr>
          <w:trHeight w:val="312"/>
        </w:trPr>
        <w:tc>
          <w:tcPr>
            <w:tcW w:w="520" w:type="pct"/>
            <w:vMerge/>
            <w:shd w:val="clear" w:color="auto" w:fill="auto"/>
          </w:tcPr>
          <w:p w:rsidR="002021B7" w:rsidRPr="00C92803" w:rsidRDefault="002021B7"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2021B7" w:rsidRPr="00C92803" w:rsidRDefault="002021B7"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2021B7" w:rsidRPr="00C92803" w:rsidRDefault="002021B7"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Разработка чертежей МАФ для проекта «Реновация парка «Красные Сосенки»</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300,00</w:t>
            </w:r>
          </w:p>
        </w:tc>
        <w:tc>
          <w:tcPr>
            <w:tcW w:w="43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2021B7" w:rsidRPr="00C92803" w:rsidRDefault="002021B7" w:rsidP="002021B7">
            <w:pPr>
              <w:spacing w:after="0" w:line="240" w:lineRule="auto"/>
              <w:jc w:val="center"/>
              <w:rPr>
                <w:rFonts w:ascii="Times New Roman" w:hAnsi="Times New Roman" w:cs="Times New Roman"/>
              </w:rPr>
            </w:pPr>
            <w:r w:rsidRPr="00C92803">
              <w:rPr>
                <w:rFonts w:ascii="Times New Roman" w:hAnsi="Times New Roman" w:cs="Times New Roman"/>
                <w:sz w:val="20"/>
                <w:szCs w:val="20"/>
              </w:rPr>
              <w:t>0,00</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2021B7" w:rsidRPr="00C92803" w:rsidTr="009F1E4B">
        <w:trPr>
          <w:trHeight w:val="312"/>
        </w:trPr>
        <w:tc>
          <w:tcPr>
            <w:tcW w:w="520" w:type="pct"/>
            <w:vMerge/>
            <w:shd w:val="clear" w:color="auto" w:fill="auto"/>
          </w:tcPr>
          <w:p w:rsidR="002021B7" w:rsidRPr="00C92803" w:rsidRDefault="002021B7"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2021B7" w:rsidRPr="00C92803" w:rsidRDefault="002021B7"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2021B7" w:rsidRPr="00C92803" w:rsidRDefault="002021B7"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Осуществление авторского надзора</w:t>
            </w:r>
          </w:p>
        </w:tc>
        <w:tc>
          <w:tcPr>
            <w:tcW w:w="428" w:type="pct"/>
            <w:shd w:val="clear" w:color="auto" w:fill="auto"/>
            <w:hideMark/>
          </w:tcPr>
          <w:p w:rsidR="002021B7" w:rsidRPr="00C92803" w:rsidRDefault="002021B7"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2021B7" w:rsidRPr="00C92803" w:rsidRDefault="002021B7"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2021B7" w:rsidRPr="00C92803" w:rsidRDefault="002021B7"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59,92418</w:t>
            </w:r>
          </w:p>
        </w:tc>
        <w:tc>
          <w:tcPr>
            <w:tcW w:w="438" w:type="pct"/>
            <w:shd w:val="clear" w:color="auto" w:fill="auto"/>
            <w:hideMark/>
          </w:tcPr>
          <w:p w:rsidR="002021B7" w:rsidRPr="00C92803" w:rsidRDefault="002021B7"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15,70623</w:t>
            </w:r>
          </w:p>
        </w:tc>
        <w:tc>
          <w:tcPr>
            <w:tcW w:w="438" w:type="pct"/>
            <w:shd w:val="clear" w:color="auto" w:fill="auto"/>
            <w:hideMark/>
          </w:tcPr>
          <w:p w:rsidR="002021B7" w:rsidRPr="00C92803" w:rsidRDefault="002021B7" w:rsidP="002021B7">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362,79632</w:t>
            </w:r>
          </w:p>
        </w:tc>
        <w:tc>
          <w:tcPr>
            <w:tcW w:w="428" w:type="pct"/>
            <w:shd w:val="clear" w:color="auto" w:fill="auto"/>
            <w:hideMark/>
          </w:tcPr>
          <w:p w:rsidR="002021B7" w:rsidRPr="00C92803" w:rsidRDefault="002021B7"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2021B7" w:rsidRPr="00C92803" w:rsidRDefault="002021B7"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312"/>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Осуществление строительного контроля</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300,00000</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155,41312</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1 709,81212</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312"/>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roofErr w:type="gramStart"/>
            <w:r w:rsidRPr="00C92803">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ущерба водным </w:t>
            </w:r>
            <w:r w:rsidRPr="00C92803">
              <w:rPr>
                <w:rFonts w:ascii="Times New Roman" w:hAnsi="Times New Roman" w:cs="Times New Roman"/>
                <w:sz w:val="20"/>
                <w:szCs w:val="20"/>
              </w:rPr>
              <w:lastRenderedPageBreak/>
              <w:t>биологическим ресурсам</w:t>
            </w:r>
            <w:proofErr w:type="gramEnd"/>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lastRenderedPageBreak/>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170,00000</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roofErr w:type="spellStart"/>
            <w:r w:rsidRPr="00C92803">
              <w:rPr>
                <w:rFonts w:ascii="Times New Roman" w:hAnsi="Times New Roman" w:cs="Times New Roman"/>
                <w:sz w:val="20"/>
                <w:szCs w:val="20"/>
              </w:rPr>
              <w:t>софинансирование</w:t>
            </w:r>
            <w:proofErr w:type="spellEnd"/>
            <w:r w:rsidRPr="00C92803">
              <w:rPr>
                <w:rFonts w:ascii="Times New Roman" w:hAnsi="Times New Roman" w:cs="Times New Roman"/>
                <w:sz w:val="20"/>
                <w:szCs w:val="20"/>
              </w:rPr>
              <w:t xml:space="preserve"> 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112,46275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0,78947</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16,13902</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3,15789</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bCs/>
                <w:sz w:val="20"/>
                <w:szCs w:val="20"/>
              </w:rPr>
              <w:t>13,82376</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bCs/>
                <w:sz w:val="20"/>
                <w:szCs w:val="20"/>
              </w:rPr>
              <w:t>575,68000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bCs/>
                <w:sz w:val="20"/>
                <w:szCs w:val="20"/>
              </w:rPr>
              <w:t>575,68000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Разработка проекта по благоустройству общественной территории </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382,2806</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50,00000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285,29254</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2 656,20211</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250,00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Реконструкция системы видеонаблюдения</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140,00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557"/>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549,62640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557"/>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Получение технических условий для подключения к электрическим сетям по объекту «Благоустройство </w:t>
            </w:r>
            <w:r w:rsidRPr="00C92803">
              <w:rPr>
                <w:rFonts w:ascii="Times New Roman" w:hAnsi="Times New Roman" w:cs="Times New Roman"/>
                <w:sz w:val="20"/>
                <w:szCs w:val="20"/>
              </w:rPr>
              <w:lastRenderedPageBreak/>
              <w:t xml:space="preserve">общественных территорий в </w:t>
            </w:r>
            <w:proofErr w:type="spellStart"/>
            <w:r w:rsidRPr="00C92803">
              <w:rPr>
                <w:rFonts w:ascii="Times New Roman" w:hAnsi="Times New Roman" w:cs="Times New Roman"/>
                <w:sz w:val="20"/>
                <w:szCs w:val="20"/>
              </w:rPr>
              <w:t>мкр</w:t>
            </w:r>
            <w:proofErr w:type="spellEnd"/>
            <w:r w:rsidRPr="00C92803">
              <w:rPr>
                <w:rFonts w:ascii="Times New Roman" w:hAnsi="Times New Roman" w:cs="Times New Roman"/>
                <w:sz w:val="20"/>
                <w:szCs w:val="20"/>
              </w:rPr>
              <w:t xml:space="preserve">. Красные Сосенки (ул. Гвардейская, ул. </w:t>
            </w:r>
            <w:proofErr w:type="spellStart"/>
            <w:r w:rsidRPr="00C92803">
              <w:rPr>
                <w:rFonts w:ascii="Times New Roman" w:hAnsi="Times New Roman" w:cs="Times New Roman"/>
                <w:sz w:val="20"/>
                <w:szCs w:val="20"/>
              </w:rPr>
              <w:t>Новоженова</w:t>
            </w:r>
            <w:proofErr w:type="spellEnd"/>
            <w:r w:rsidRPr="00C92803">
              <w:rPr>
                <w:rFonts w:ascii="Times New Roman" w:hAnsi="Times New Roman" w:cs="Times New Roman"/>
                <w:sz w:val="20"/>
                <w:szCs w:val="20"/>
              </w:rPr>
              <w:t>, территория Дом культуры Российской Армии) -1-й этап</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lastRenderedPageBreak/>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557"/>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проведение работ по искусственному воспроизводству водных биологических ресурсов в целях компенсации ущерба</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37,57027</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72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Всего выделено средств (областной бюджет с учетом объема </w:t>
            </w:r>
            <w:proofErr w:type="spellStart"/>
            <w:r w:rsidRPr="00C92803">
              <w:rPr>
                <w:rFonts w:ascii="Times New Roman" w:hAnsi="Times New Roman" w:cs="Times New Roman"/>
                <w:sz w:val="20"/>
                <w:szCs w:val="20"/>
              </w:rPr>
              <w:t>софинансирования</w:t>
            </w:r>
            <w:proofErr w:type="spellEnd"/>
            <w:r w:rsidRPr="00C92803">
              <w:rPr>
                <w:rFonts w:ascii="Times New Roman" w:hAnsi="Times New Roman" w:cs="Times New Roman"/>
                <w:sz w:val="20"/>
                <w:szCs w:val="20"/>
              </w:rPr>
              <w:t xml:space="preserve"> из федерального бюджета), в </w:t>
            </w:r>
            <w:proofErr w:type="spellStart"/>
            <w:r w:rsidRPr="00C92803">
              <w:rPr>
                <w:rFonts w:ascii="Times New Roman" w:hAnsi="Times New Roman" w:cs="Times New Roman"/>
                <w:sz w:val="20"/>
                <w:szCs w:val="20"/>
              </w:rPr>
              <w:t>т.ч</w:t>
            </w:r>
            <w:proofErr w:type="spellEnd"/>
            <w:r w:rsidRPr="00C92803">
              <w:rPr>
                <w:rFonts w:ascii="Times New Roman" w:hAnsi="Times New Roman" w:cs="Times New Roman"/>
                <w:sz w:val="20"/>
                <w:szCs w:val="20"/>
              </w:rPr>
              <w:t>.:</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2 136,7888</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1500,00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30 664,12875</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6 000,00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26 265,15152</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right"/>
              <w:rPr>
                <w:rFonts w:ascii="Times New Roman" w:hAnsi="Times New Roman" w:cs="Times New Roman"/>
                <w:sz w:val="20"/>
                <w:szCs w:val="20"/>
              </w:rPr>
            </w:pPr>
            <w:r w:rsidRPr="00C92803">
              <w:rPr>
                <w:rFonts w:ascii="Times New Roman" w:hAnsi="Times New Roman" w:cs="Times New Roman"/>
                <w:sz w:val="20"/>
                <w:szCs w:val="20"/>
              </w:rPr>
              <w:t>федеральный бюджет</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1 987,2146</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1485,00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30 357,48749</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5 940,00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26 002,50000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right"/>
              <w:rPr>
                <w:rFonts w:ascii="Times New Roman" w:hAnsi="Times New Roman" w:cs="Times New Roman"/>
                <w:sz w:val="20"/>
                <w:szCs w:val="20"/>
              </w:rPr>
            </w:pPr>
            <w:r w:rsidRPr="00C92803">
              <w:rPr>
                <w:rFonts w:ascii="Times New Roman" w:hAnsi="Times New Roman" w:cs="Times New Roman"/>
                <w:sz w:val="20"/>
                <w:szCs w:val="20"/>
              </w:rPr>
              <w:t>областной бюджет</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149,5742</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15,00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306,</w:t>
            </w:r>
          </w:p>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64126</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60,00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262,65152</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Средства собственников</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ИТОГО по мероприятию</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2 261,05155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1 897,78947</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sz w:val="20"/>
                <w:szCs w:val="20"/>
              </w:rPr>
              <w:t>32 445,48449</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9 770,10575</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28 472,60999</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bCs/>
                <w:sz w:val="20"/>
                <w:szCs w:val="20"/>
              </w:rPr>
              <w:t>575,68000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b/>
                <w:bCs/>
                <w:sz w:val="20"/>
                <w:szCs w:val="20"/>
              </w:rPr>
              <w:t>575,68000</w:t>
            </w:r>
          </w:p>
        </w:tc>
      </w:tr>
      <w:tr w:rsidR="000D2B99" w:rsidRPr="00C92803" w:rsidTr="009F1E4B">
        <w:trPr>
          <w:trHeight w:val="48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проект «Реновация парка «Красные Сосенки» и набережной реки Вязьма»</w:t>
            </w:r>
          </w:p>
        </w:tc>
        <w:tc>
          <w:tcPr>
            <w:tcW w:w="926"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 проектно- сметная документация</w:t>
            </w:r>
          </w:p>
        </w:tc>
        <w:tc>
          <w:tcPr>
            <w:tcW w:w="42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noWrap/>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Местный бюджет</w:t>
            </w:r>
          </w:p>
        </w:tc>
        <w:tc>
          <w:tcPr>
            <w:tcW w:w="42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72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Всего выделено средств (областной бюджет с учетом объема </w:t>
            </w:r>
            <w:proofErr w:type="spellStart"/>
            <w:r w:rsidRPr="00C92803">
              <w:rPr>
                <w:rFonts w:ascii="Times New Roman" w:hAnsi="Times New Roman" w:cs="Times New Roman"/>
                <w:sz w:val="20"/>
                <w:szCs w:val="20"/>
              </w:rPr>
              <w:t>софинансирования</w:t>
            </w:r>
            <w:proofErr w:type="spellEnd"/>
            <w:r w:rsidRPr="00C92803">
              <w:rPr>
                <w:rFonts w:ascii="Times New Roman" w:hAnsi="Times New Roman" w:cs="Times New Roman"/>
                <w:sz w:val="20"/>
                <w:szCs w:val="20"/>
              </w:rPr>
              <w:t xml:space="preserve"> из федерального бюджета), в </w:t>
            </w:r>
            <w:proofErr w:type="spellStart"/>
            <w:r w:rsidRPr="00C92803">
              <w:rPr>
                <w:rFonts w:ascii="Times New Roman" w:hAnsi="Times New Roman" w:cs="Times New Roman"/>
                <w:sz w:val="20"/>
                <w:szCs w:val="20"/>
              </w:rPr>
              <w:t>т.ч</w:t>
            </w:r>
            <w:proofErr w:type="spellEnd"/>
            <w:r w:rsidRPr="00C92803">
              <w:rPr>
                <w:rFonts w:ascii="Times New Roman" w:hAnsi="Times New Roman" w:cs="Times New Roman"/>
                <w:sz w:val="20"/>
                <w:szCs w:val="20"/>
              </w:rPr>
              <w:t>.:</w:t>
            </w:r>
          </w:p>
        </w:tc>
        <w:tc>
          <w:tcPr>
            <w:tcW w:w="42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75000,00</w:t>
            </w:r>
          </w:p>
        </w:tc>
        <w:tc>
          <w:tcPr>
            <w:tcW w:w="43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71 537,20000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right"/>
              <w:rPr>
                <w:rFonts w:ascii="Times New Roman" w:hAnsi="Times New Roman" w:cs="Times New Roman"/>
                <w:sz w:val="20"/>
                <w:szCs w:val="20"/>
              </w:rPr>
            </w:pPr>
            <w:r w:rsidRPr="00C92803">
              <w:rPr>
                <w:rFonts w:ascii="Times New Roman" w:hAnsi="Times New Roman" w:cs="Times New Roman"/>
                <w:sz w:val="20"/>
                <w:szCs w:val="20"/>
              </w:rPr>
              <w:t>федеральный бюджет</w:t>
            </w:r>
          </w:p>
        </w:tc>
        <w:tc>
          <w:tcPr>
            <w:tcW w:w="42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75000,00</w:t>
            </w:r>
          </w:p>
        </w:tc>
        <w:tc>
          <w:tcPr>
            <w:tcW w:w="43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71 537,20000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right"/>
              <w:rPr>
                <w:rFonts w:ascii="Times New Roman" w:hAnsi="Times New Roman" w:cs="Times New Roman"/>
                <w:sz w:val="20"/>
                <w:szCs w:val="20"/>
              </w:rPr>
            </w:pPr>
            <w:r w:rsidRPr="00C92803">
              <w:rPr>
                <w:rFonts w:ascii="Times New Roman" w:hAnsi="Times New Roman" w:cs="Times New Roman"/>
                <w:sz w:val="20"/>
                <w:szCs w:val="20"/>
              </w:rPr>
              <w:t>областной бюджет</w:t>
            </w:r>
          </w:p>
        </w:tc>
        <w:tc>
          <w:tcPr>
            <w:tcW w:w="42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noWrap/>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Средства собственников</w:t>
            </w:r>
          </w:p>
        </w:tc>
        <w:tc>
          <w:tcPr>
            <w:tcW w:w="42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ИТОГО по мероприятию</w:t>
            </w:r>
          </w:p>
        </w:tc>
        <w:tc>
          <w:tcPr>
            <w:tcW w:w="42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bCs/>
                <w:sz w:val="20"/>
                <w:szCs w:val="20"/>
              </w:rPr>
              <w:t>75000,00</w:t>
            </w:r>
          </w:p>
        </w:tc>
        <w:tc>
          <w:tcPr>
            <w:tcW w:w="43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71 537,20000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проект «Красные сосенки – территория осознанности и добрососедства»</w:t>
            </w: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Всего выделено средств, в </w:t>
            </w:r>
            <w:proofErr w:type="spellStart"/>
            <w:r w:rsidRPr="00C92803">
              <w:rPr>
                <w:rFonts w:ascii="Times New Roman" w:hAnsi="Times New Roman" w:cs="Times New Roman"/>
                <w:sz w:val="20"/>
                <w:szCs w:val="20"/>
              </w:rPr>
              <w:t>т.ч</w:t>
            </w:r>
            <w:proofErr w:type="spellEnd"/>
            <w:r w:rsidRPr="00C92803">
              <w:rPr>
                <w:rFonts w:ascii="Times New Roman" w:hAnsi="Times New Roman" w:cs="Times New Roman"/>
                <w:sz w:val="20"/>
                <w:szCs w:val="20"/>
              </w:rPr>
              <w:t>.:</w:t>
            </w:r>
          </w:p>
        </w:tc>
        <w:tc>
          <w:tcPr>
            <w:tcW w:w="42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98 546,91100</w:t>
            </w:r>
          </w:p>
        </w:tc>
        <w:tc>
          <w:tcPr>
            <w:tcW w:w="428" w:type="pct"/>
            <w:shd w:val="clear" w:color="auto" w:fill="auto"/>
          </w:tcPr>
          <w:p w:rsidR="000D2B99" w:rsidRPr="00C92803" w:rsidRDefault="000D2B99" w:rsidP="001F76C6">
            <w:pPr>
              <w:rPr>
                <w:rFonts w:ascii="Times New Roman" w:hAnsi="Times New Roman" w:cs="Times New Roman"/>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rPr>
                <w:rFonts w:ascii="Times New Roman" w:hAnsi="Times New Roman" w:cs="Times New Roman"/>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sz w:val="20"/>
                <w:szCs w:val="20"/>
              </w:rPr>
              <w:t>федеральный бюджет</w:t>
            </w:r>
          </w:p>
        </w:tc>
        <w:tc>
          <w:tcPr>
            <w:tcW w:w="42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sz w:val="20"/>
                <w:szCs w:val="20"/>
              </w:rPr>
              <w:t>0,00</w:t>
            </w:r>
          </w:p>
        </w:tc>
        <w:tc>
          <w:tcPr>
            <w:tcW w:w="43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98 546,91100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sz w:val="20"/>
                <w:szCs w:val="20"/>
              </w:rPr>
              <w:t>областной бюджет</w:t>
            </w:r>
          </w:p>
        </w:tc>
        <w:tc>
          <w:tcPr>
            <w:tcW w:w="42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sz w:val="20"/>
                <w:szCs w:val="20"/>
              </w:rPr>
              <w:t>0,00</w:t>
            </w:r>
          </w:p>
        </w:tc>
        <w:tc>
          <w:tcPr>
            <w:tcW w:w="43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sz w:val="20"/>
                <w:szCs w:val="20"/>
              </w:rPr>
              <w:t>местный бюджет</w:t>
            </w:r>
          </w:p>
        </w:tc>
        <w:tc>
          <w:tcPr>
            <w:tcW w:w="42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sz w:val="20"/>
                <w:szCs w:val="20"/>
              </w:rPr>
              <w:t>0,00</w:t>
            </w:r>
          </w:p>
        </w:tc>
        <w:tc>
          <w:tcPr>
            <w:tcW w:w="43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b/>
                <w:bCs/>
                <w:sz w:val="20"/>
                <w:szCs w:val="20"/>
              </w:rPr>
            </w:pPr>
            <w:r w:rsidRPr="00C92803">
              <w:rPr>
                <w:rFonts w:ascii="Times New Roman" w:hAnsi="Times New Roman" w:cs="Times New Roman"/>
                <w:b/>
                <w:bCs/>
                <w:sz w:val="20"/>
                <w:szCs w:val="20"/>
              </w:rPr>
              <w:t>ИТОГО по мероприятию</w:t>
            </w:r>
          </w:p>
        </w:tc>
        <w:tc>
          <w:tcPr>
            <w:tcW w:w="42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rPr>
              <w:t>0,00</w:t>
            </w:r>
          </w:p>
        </w:tc>
        <w:tc>
          <w:tcPr>
            <w:tcW w:w="42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bCs/>
                <w:sz w:val="20"/>
                <w:szCs w:val="20"/>
              </w:rPr>
            </w:pPr>
            <w:r w:rsidRPr="00C92803">
              <w:rPr>
                <w:rFonts w:ascii="Times New Roman" w:hAnsi="Times New Roman" w:cs="Times New Roman"/>
              </w:rPr>
              <w:t>0,00</w:t>
            </w:r>
          </w:p>
        </w:tc>
        <w:tc>
          <w:tcPr>
            <w:tcW w:w="438" w:type="pct"/>
            <w:shd w:val="clear" w:color="auto" w:fill="auto"/>
            <w:noWrap/>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rPr>
              <w:t>0,00</w:t>
            </w:r>
          </w:p>
        </w:tc>
        <w:tc>
          <w:tcPr>
            <w:tcW w:w="438" w:type="pct"/>
            <w:shd w:val="clear" w:color="auto" w:fill="auto"/>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98 546,91100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 Благоустройство </w:t>
            </w:r>
            <w:proofErr w:type="gramStart"/>
            <w:r w:rsidRPr="00C92803">
              <w:rPr>
                <w:rFonts w:ascii="Times New Roman" w:hAnsi="Times New Roman" w:cs="Times New Roman"/>
                <w:sz w:val="20"/>
                <w:szCs w:val="20"/>
              </w:rPr>
              <w:lastRenderedPageBreak/>
              <w:t>территорий проектов развития территории городского округа</w:t>
            </w:r>
            <w:proofErr w:type="gramEnd"/>
            <w:r w:rsidRPr="00C92803">
              <w:rPr>
                <w:rFonts w:ascii="Times New Roman" w:hAnsi="Times New Roman" w:cs="Times New Roman"/>
                <w:sz w:val="20"/>
                <w:szCs w:val="20"/>
              </w:rPr>
              <w:t xml:space="preserve"> Тейково, основанных на местных инициативах в 2020 году</w:t>
            </w:r>
          </w:p>
        </w:tc>
        <w:tc>
          <w:tcPr>
            <w:tcW w:w="926" w:type="pct"/>
            <w:shd w:val="clear" w:color="auto" w:fill="auto"/>
            <w:vAlign w:val="center"/>
            <w:hideMark/>
          </w:tcPr>
          <w:p w:rsidR="000D2B99" w:rsidRPr="00C92803" w:rsidRDefault="000D2B99" w:rsidP="001F76C6">
            <w:pPr>
              <w:spacing w:after="0" w:line="240" w:lineRule="auto"/>
              <w:ind w:right="-1"/>
              <w:jc w:val="both"/>
              <w:rPr>
                <w:rFonts w:ascii="Times New Roman" w:hAnsi="Times New Roman" w:cs="Times New Roman"/>
                <w:sz w:val="20"/>
                <w:szCs w:val="20"/>
              </w:rPr>
            </w:pPr>
            <w:r w:rsidRPr="00C92803">
              <w:rPr>
                <w:rFonts w:ascii="Times New Roman" w:hAnsi="Times New Roman" w:cs="Times New Roman"/>
                <w:sz w:val="20"/>
                <w:szCs w:val="20"/>
              </w:rPr>
              <w:lastRenderedPageBreak/>
              <w:t xml:space="preserve">Всего выделено средств,  в </w:t>
            </w:r>
            <w:proofErr w:type="spellStart"/>
            <w:r w:rsidRPr="00C92803">
              <w:rPr>
                <w:rFonts w:ascii="Times New Roman" w:hAnsi="Times New Roman" w:cs="Times New Roman"/>
                <w:sz w:val="20"/>
                <w:szCs w:val="20"/>
              </w:rPr>
              <w:t>т.ч</w:t>
            </w:r>
            <w:proofErr w:type="spellEnd"/>
            <w:r w:rsidRPr="00C92803">
              <w:rPr>
                <w:rFonts w:ascii="Times New Roman" w:hAnsi="Times New Roman" w:cs="Times New Roman"/>
                <w:sz w:val="20"/>
                <w:szCs w:val="20"/>
              </w:rPr>
              <w:t>.:</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3 817,90000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областной бюджет</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2 863,4</w:t>
            </w:r>
            <w:r w:rsidRPr="00C92803">
              <w:rPr>
                <w:rFonts w:ascii="Times New Roman" w:hAnsi="Times New Roman" w:cs="Times New Roman"/>
                <w:sz w:val="20"/>
                <w:szCs w:val="20"/>
              </w:rPr>
              <w:lastRenderedPageBreak/>
              <w:t>25</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lastRenderedPageBreak/>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местный бюджет, в </w:t>
            </w:r>
            <w:proofErr w:type="spellStart"/>
            <w:r w:rsidRPr="00C92803">
              <w:rPr>
                <w:rFonts w:ascii="Times New Roman" w:hAnsi="Times New Roman" w:cs="Times New Roman"/>
                <w:sz w:val="20"/>
                <w:szCs w:val="20"/>
              </w:rPr>
              <w:t>т.ч</w:t>
            </w:r>
            <w:proofErr w:type="spellEnd"/>
            <w:r w:rsidRPr="00C92803">
              <w:rPr>
                <w:rFonts w:ascii="Times New Roman" w:hAnsi="Times New Roman" w:cs="Times New Roman"/>
                <w:sz w:val="20"/>
                <w:szCs w:val="20"/>
              </w:rPr>
              <w:t>.:</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764,75530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846"/>
        </w:trPr>
        <w:tc>
          <w:tcPr>
            <w:tcW w:w="520" w:type="pct"/>
            <w:vMerge/>
            <w:tcBorders>
              <w:bottom w:val="single" w:sz="4" w:space="0" w:color="auto"/>
            </w:tcBorders>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hideMark/>
          </w:tcPr>
          <w:p w:rsidR="000D2B99" w:rsidRPr="00C92803" w:rsidRDefault="000D2B99" w:rsidP="001F76C6">
            <w:pPr>
              <w:spacing w:after="0" w:line="240" w:lineRule="auto"/>
              <w:rPr>
                <w:rFonts w:ascii="Times New Roman" w:hAnsi="Times New Roman" w:cs="Times New Roman"/>
                <w:sz w:val="20"/>
                <w:szCs w:val="24"/>
              </w:rPr>
            </w:pPr>
            <w:r w:rsidRPr="00C92803">
              <w:rPr>
                <w:rFonts w:ascii="Times New Roman" w:hAnsi="Times New Roman" w:cs="Times New Roman"/>
                <w:sz w:val="20"/>
                <w:szCs w:val="24"/>
              </w:rPr>
              <w:t>-средства граждан, принявших участие в выдвижении проекта</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147,71970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709"/>
        </w:trPr>
        <w:tc>
          <w:tcPr>
            <w:tcW w:w="520" w:type="pct"/>
            <w:vMerge w:val="restart"/>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hideMark/>
          </w:tcPr>
          <w:p w:rsidR="000D2B99" w:rsidRPr="00C92803" w:rsidRDefault="000D2B99" w:rsidP="001F76C6">
            <w:pPr>
              <w:spacing w:after="0" w:line="240" w:lineRule="auto"/>
              <w:rPr>
                <w:rFonts w:ascii="Times New Roman" w:hAnsi="Times New Roman" w:cs="Times New Roman"/>
                <w:sz w:val="20"/>
                <w:szCs w:val="24"/>
              </w:rPr>
            </w:pPr>
            <w:r w:rsidRPr="00C92803">
              <w:rPr>
                <w:rFonts w:ascii="Times New Roman" w:hAnsi="Times New Roman" w:cs="Times New Roman"/>
                <w:sz w:val="20"/>
                <w:szCs w:val="24"/>
              </w:rPr>
              <w:t>- иные внебюджетные  источники</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p>
        </w:tc>
        <w:tc>
          <w:tcPr>
            <w:tcW w:w="43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42,00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b/>
                <w:bCs/>
                <w:sz w:val="20"/>
                <w:szCs w:val="20"/>
              </w:rPr>
            </w:pPr>
            <w:r w:rsidRPr="00C92803">
              <w:rPr>
                <w:rFonts w:ascii="Times New Roman" w:hAnsi="Times New Roman" w:cs="Times New Roman"/>
                <w:b/>
                <w:bCs/>
                <w:sz w:val="20"/>
                <w:szCs w:val="20"/>
              </w:rPr>
              <w:t>ИТОГО по мероприятию</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3 817,90000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729"/>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0D2B99" w:rsidRPr="00C92803" w:rsidRDefault="000D2B99" w:rsidP="001F76C6">
            <w:pPr>
              <w:ind w:right="-1"/>
              <w:rPr>
                <w:rFonts w:ascii="Times New Roman" w:hAnsi="Times New Roman" w:cs="Times New Roman"/>
                <w:sz w:val="20"/>
                <w:szCs w:val="20"/>
              </w:rPr>
            </w:pPr>
            <w:r w:rsidRPr="00C92803">
              <w:rPr>
                <w:rFonts w:ascii="Times New Roman" w:hAnsi="Times New Roman" w:cs="Times New Roman"/>
                <w:sz w:val="20"/>
                <w:szCs w:val="20"/>
              </w:rPr>
              <w:t>Благоустройство территорий в рамках поддержки инициативных проектов</w:t>
            </w:r>
          </w:p>
        </w:tc>
        <w:tc>
          <w:tcPr>
            <w:tcW w:w="926" w:type="pct"/>
            <w:shd w:val="clear" w:color="auto" w:fill="auto"/>
            <w:vAlign w:val="center"/>
            <w:hideMark/>
          </w:tcPr>
          <w:p w:rsidR="000D2B99" w:rsidRPr="00C92803" w:rsidRDefault="000D2B99" w:rsidP="001F76C6">
            <w:pPr>
              <w:ind w:right="-1"/>
              <w:jc w:val="both"/>
              <w:rPr>
                <w:rFonts w:ascii="Times New Roman" w:hAnsi="Times New Roman" w:cs="Times New Roman"/>
                <w:b/>
                <w:bCs/>
                <w:sz w:val="20"/>
                <w:szCs w:val="20"/>
              </w:rPr>
            </w:pPr>
            <w:r w:rsidRPr="00C92803">
              <w:rPr>
                <w:rFonts w:ascii="Times New Roman" w:hAnsi="Times New Roman" w:cs="Times New Roman"/>
                <w:sz w:val="20"/>
                <w:szCs w:val="20"/>
              </w:rPr>
              <w:t xml:space="preserve">Всего выделено средств,  в </w:t>
            </w:r>
            <w:proofErr w:type="spellStart"/>
            <w:r w:rsidRPr="00C92803">
              <w:rPr>
                <w:rFonts w:ascii="Times New Roman" w:hAnsi="Times New Roman" w:cs="Times New Roman"/>
                <w:sz w:val="20"/>
                <w:szCs w:val="20"/>
              </w:rPr>
              <w:t>т.ч</w:t>
            </w:r>
            <w:proofErr w:type="spellEnd"/>
            <w:r w:rsidRPr="00C92803">
              <w:rPr>
                <w:rFonts w:ascii="Times New Roman" w:hAnsi="Times New Roman" w:cs="Times New Roman"/>
                <w:sz w:val="20"/>
                <w:szCs w:val="20"/>
              </w:rPr>
              <w:t>.:</w:t>
            </w:r>
          </w:p>
        </w:tc>
        <w:tc>
          <w:tcPr>
            <w:tcW w:w="428" w:type="pct"/>
            <w:shd w:val="clear" w:color="auto" w:fill="auto"/>
            <w:noWrap/>
            <w:vAlign w:val="center"/>
            <w:hideMark/>
          </w:tcPr>
          <w:p w:rsidR="000D2B99" w:rsidRPr="00C92803" w:rsidRDefault="000D2B99" w:rsidP="001F76C6">
            <w:pPr>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hideMark/>
          </w:tcPr>
          <w:p w:rsidR="000D2B99" w:rsidRPr="00C92803" w:rsidRDefault="000D2B99" w:rsidP="001F76C6">
            <w:pPr>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ind w:right="-1"/>
              <w:jc w:val="center"/>
              <w:rPr>
                <w:rFonts w:ascii="Times New Roman" w:hAnsi="Times New Roman" w:cs="Times New Roman"/>
                <w:sz w:val="20"/>
                <w:szCs w:val="20"/>
              </w:rPr>
            </w:pPr>
            <w:r w:rsidRPr="00C92803">
              <w:rPr>
                <w:rFonts w:ascii="Times New Roman" w:hAnsi="Times New Roman" w:cs="Times New Roman"/>
                <w:sz w:val="20"/>
                <w:szCs w:val="20"/>
              </w:rPr>
              <w:t>1 860,98241</w:t>
            </w:r>
          </w:p>
        </w:tc>
        <w:tc>
          <w:tcPr>
            <w:tcW w:w="438" w:type="pct"/>
            <w:shd w:val="clear" w:color="auto" w:fill="auto"/>
            <w:vAlign w:val="center"/>
            <w:hideMark/>
          </w:tcPr>
          <w:p w:rsidR="000D2B99" w:rsidRPr="00C92803" w:rsidRDefault="000D2B99" w:rsidP="001F76C6">
            <w:pPr>
              <w:ind w:right="-1"/>
              <w:jc w:val="center"/>
              <w:rPr>
                <w:rFonts w:ascii="Times New Roman" w:hAnsi="Times New Roman" w:cs="Times New Roman"/>
                <w:sz w:val="20"/>
                <w:szCs w:val="20"/>
              </w:rPr>
            </w:pPr>
            <w:r w:rsidRPr="00C92803">
              <w:rPr>
                <w:rFonts w:ascii="Times New Roman" w:hAnsi="Times New Roman" w:cs="Times New Roman"/>
                <w:sz w:val="20"/>
                <w:szCs w:val="20"/>
              </w:rPr>
              <w:t>6 805,58040</w:t>
            </w:r>
          </w:p>
        </w:tc>
        <w:tc>
          <w:tcPr>
            <w:tcW w:w="428" w:type="pct"/>
            <w:shd w:val="clear" w:color="auto" w:fill="auto"/>
            <w:vAlign w:val="center"/>
            <w:hideMark/>
          </w:tcPr>
          <w:p w:rsidR="000D2B99" w:rsidRPr="00C92803" w:rsidRDefault="000D2B99" w:rsidP="001F76C6">
            <w:pPr>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областной бюджет</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1 359,18750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5 695,49334</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местный бюджет, в </w:t>
            </w:r>
            <w:proofErr w:type="spellStart"/>
            <w:r w:rsidRPr="00C92803">
              <w:rPr>
                <w:rFonts w:ascii="Times New Roman" w:hAnsi="Times New Roman" w:cs="Times New Roman"/>
                <w:sz w:val="20"/>
                <w:szCs w:val="20"/>
              </w:rPr>
              <w:t>т.ч</w:t>
            </w:r>
            <w:proofErr w:type="spellEnd"/>
            <w:r w:rsidRPr="00C92803">
              <w:rPr>
                <w:rFonts w:ascii="Times New Roman" w:hAnsi="Times New Roman" w:cs="Times New Roman"/>
                <w:sz w:val="20"/>
                <w:szCs w:val="20"/>
              </w:rPr>
              <w:t>.:</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501,79491</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1110,08706</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 </w:t>
            </w:r>
            <w:proofErr w:type="spellStart"/>
            <w:r w:rsidRPr="00C92803">
              <w:rPr>
                <w:rFonts w:ascii="Times New Roman" w:hAnsi="Times New Roman" w:cs="Times New Roman"/>
                <w:sz w:val="20"/>
                <w:szCs w:val="20"/>
              </w:rPr>
              <w:t>софинансирование</w:t>
            </w:r>
            <w:proofErr w:type="spellEnd"/>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314,07212</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813,77355</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hideMark/>
          </w:tcPr>
          <w:p w:rsidR="000D2B99" w:rsidRPr="00C92803" w:rsidRDefault="000D2B99" w:rsidP="001F76C6">
            <w:pPr>
              <w:spacing w:after="0" w:line="240" w:lineRule="auto"/>
              <w:rPr>
                <w:rFonts w:ascii="Times New Roman" w:hAnsi="Times New Roman" w:cs="Times New Roman"/>
                <w:sz w:val="20"/>
                <w:szCs w:val="24"/>
              </w:rPr>
            </w:pPr>
            <w:r w:rsidRPr="00C92803">
              <w:rPr>
                <w:rFonts w:ascii="Times New Roman" w:hAnsi="Times New Roman" w:cs="Times New Roman"/>
                <w:sz w:val="20"/>
                <w:szCs w:val="24"/>
              </w:rPr>
              <w:t>-средства граждан, поддержавших проект</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58,49038</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171,31351</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hideMark/>
          </w:tcPr>
          <w:p w:rsidR="000D2B99" w:rsidRPr="00C92803" w:rsidRDefault="000D2B99" w:rsidP="001F76C6">
            <w:pPr>
              <w:spacing w:after="0" w:line="240" w:lineRule="auto"/>
              <w:rPr>
                <w:rFonts w:ascii="Times New Roman" w:hAnsi="Times New Roman" w:cs="Times New Roman"/>
                <w:sz w:val="20"/>
                <w:szCs w:val="24"/>
              </w:rPr>
            </w:pPr>
            <w:r w:rsidRPr="00C92803">
              <w:rPr>
                <w:rFonts w:ascii="Times New Roman" w:hAnsi="Times New Roman" w:cs="Times New Roman"/>
                <w:sz w:val="20"/>
                <w:szCs w:val="24"/>
              </w:rPr>
              <w:t>- инициативные платежи (без учета сре</w:t>
            </w:r>
            <w:proofErr w:type="gramStart"/>
            <w:r w:rsidRPr="00C92803">
              <w:rPr>
                <w:rFonts w:ascii="Times New Roman" w:hAnsi="Times New Roman" w:cs="Times New Roman"/>
                <w:sz w:val="20"/>
                <w:szCs w:val="24"/>
              </w:rPr>
              <w:t>дств гр</w:t>
            </w:r>
            <w:proofErr w:type="gramEnd"/>
            <w:r w:rsidRPr="00C92803">
              <w:rPr>
                <w:rFonts w:ascii="Times New Roman" w:hAnsi="Times New Roman" w:cs="Times New Roman"/>
                <w:sz w:val="20"/>
                <w:szCs w:val="24"/>
              </w:rPr>
              <w:t>аждан, поддержавших проект)</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80,50000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20,00000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b/>
                <w:bCs/>
                <w:sz w:val="20"/>
                <w:szCs w:val="20"/>
              </w:rPr>
            </w:pPr>
            <w:r w:rsidRPr="00C92803">
              <w:rPr>
                <w:rFonts w:ascii="Times New Roman" w:hAnsi="Times New Roman" w:cs="Times New Roman"/>
                <w:sz w:val="20"/>
                <w:szCs w:val="20"/>
              </w:rPr>
              <w:t xml:space="preserve">-осуществление строительного </w:t>
            </w:r>
            <w:proofErr w:type="gramStart"/>
            <w:r w:rsidRPr="00C92803">
              <w:rPr>
                <w:rFonts w:ascii="Times New Roman" w:hAnsi="Times New Roman" w:cs="Times New Roman"/>
                <w:sz w:val="20"/>
                <w:szCs w:val="20"/>
              </w:rPr>
              <w:t>контроля за</w:t>
            </w:r>
            <w:proofErr w:type="gramEnd"/>
            <w:r w:rsidRPr="00C92803">
              <w:rPr>
                <w:rFonts w:ascii="Times New Roman" w:hAnsi="Times New Roman" w:cs="Times New Roman"/>
                <w:sz w:val="20"/>
                <w:szCs w:val="20"/>
              </w:rPr>
              <w:t xml:space="preserve"> реализацией инициативных проектов</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48,73241</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105,00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0D2B99" w:rsidRPr="00C92803" w:rsidRDefault="000D2B99" w:rsidP="001F76C6">
            <w:pPr>
              <w:spacing w:after="0" w:line="240" w:lineRule="auto"/>
              <w:ind w:right="-1"/>
              <w:rPr>
                <w:rFonts w:ascii="Times New Roman" w:hAnsi="Times New Roman" w:cs="Times New Roman"/>
                <w:b/>
                <w:bCs/>
                <w:sz w:val="20"/>
                <w:szCs w:val="20"/>
              </w:rPr>
            </w:pPr>
            <w:r w:rsidRPr="00C92803">
              <w:rPr>
                <w:rFonts w:ascii="Times New Roman" w:hAnsi="Times New Roman" w:cs="Times New Roman"/>
                <w:b/>
                <w:bCs/>
                <w:sz w:val="20"/>
                <w:szCs w:val="20"/>
              </w:rPr>
              <w:t>ИТОГО по мероприятию</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1 860,98241</w:t>
            </w:r>
          </w:p>
        </w:tc>
        <w:tc>
          <w:tcPr>
            <w:tcW w:w="43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6 805,58040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hideMark/>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val="restart"/>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t xml:space="preserve">Возмещение затрат по созданию инженерной инфраструктуры на земельном участке, предназначенном для строительства объекта «Красные </w:t>
            </w:r>
            <w:proofErr w:type="gramStart"/>
            <w:r w:rsidRPr="00C92803">
              <w:rPr>
                <w:rFonts w:ascii="Times New Roman" w:hAnsi="Times New Roman" w:cs="Times New Roman"/>
                <w:sz w:val="20"/>
                <w:szCs w:val="20"/>
              </w:rPr>
              <w:t>сосенки-территория</w:t>
            </w:r>
            <w:proofErr w:type="gramEnd"/>
            <w:r w:rsidRPr="00C92803">
              <w:rPr>
                <w:rFonts w:ascii="Times New Roman" w:hAnsi="Times New Roman" w:cs="Times New Roman"/>
                <w:sz w:val="20"/>
                <w:szCs w:val="20"/>
              </w:rPr>
              <w:t xml:space="preserve"> осознанности и </w:t>
            </w:r>
            <w:r w:rsidRPr="00C92803">
              <w:rPr>
                <w:rFonts w:ascii="Times New Roman" w:hAnsi="Times New Roman" w:cs="Times New Roman"/>
                <w:sz w:val="20"/>
                <w:szCs w:val="20"/>
              </w:rPr>
              <w:lastRenderedPageBreak/>
              <w:t>добрососедства»</w:t>
            </w:r>
          </w:p>
        </w:tc>
        <w:tc>
          <w:tcPr>
            <w:tcW w:w="527" w:type="pct"/>
            <w:vMerge w:val="restart"/>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r w:rsidRPr="00C92803">
              <w:rPr>
                <w:rFonts w:ascii="Times New Roman" w:hAnsi="Times New Roman" w:cs="Times New Roman"/>
                <w:sz w:val="20"/>
                <w:szCs w:val="20"/>
              </w:rPr>
              <w:lastRenderedPageBreak/>
              <w:t xml:space="preserve">Субсидия на возмещение затрат по созданию инженерной инфраструктуры на земельном участке, предназначенном для строительства объекта «Красные </w:t>
            </w:r>
            <w:proofErr w:type="gramStart"/>
            <w:r w:rsidRPr="00C92803">
              <w:rPr>
                <w:rFonts w:ascii="Times New Roman" w:hAnsi="Times New Roman" w:cs="Times New Roman"/>
                <w:sz w:val="20"/>
                <w:szCs w:val="20"/>
              </w:rPr>
              <w:t>сосенки-территория</w:t>
            </w:r>
            <w:proofErr w:type="gramEnd"/>
            <w:r w:rsidRPr="00C92803">
              <w:rPr>
                <w:rFonts w:ascii="Times New Roman" w:hAnsi="Times New Roman" w:cs="Times New Roman"/>
                <w:sz w:val="20"/>
                <w:szCs w:val="20"/>
              </w:rPr>
              <w:t xml:space="preserve"> осознанно</w:t>
            </w:r>
            <w:r w:rsidRPr="00C92803">
              <w:rPr>
                <w:rFonts w:ascii="Times New Roman" w:hAnsi="Times New Roman" w:cs="Times New Roman"/>
                <w:sz w:val="20"/>
                <w:szCs w:val="20"/>
              </w:rPr>
              <w:lastRenderedPageBreak/>
              <w:t>сти и добрососедства»</w:t>
            </w: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b/>
                <w:bCs/>
                <w:sz w:val="20"/>
                <w:szCs w:val="20"/>
              </w:rPr>
            </w:pPr>
            <w:r w:rsidRPr="00C92803">
              <w:rPr>
                <w:rFonts w:ascii="Times New Roman" w:hAnsi="Times New Roman" w:cs="Times New Roman"/>
                <w:sz w:val="20"/>
                <w:szCs w:val="20"/>
              </w:rPr>
              <w:lastRenderedPageBreak/>
              <w:t xml:space="preserve">Всего выделено средств,  в </w:t>
            </w:r>
            <w:proofErr w:type="spellStart"/>
            <w:r w:rsidRPr="00C92803">
              <w:rPr>
                <w:rFonts w:ascii="Times New Roman" w:hAnsi="Times New Roman" w:cs="Times New Roman"/>
                <w:sz w:val="20"/>
                <w:szCs w:val="20"/>
              </w:rPr>
              <w:t>т.ч</w:t>
            </w:r>
            <w:proofErr w:type="spellEnd"/>
            <w:r w:rsidRPr="00C92803">
              <w:rPr>
                <w:rFonts w:ascii="Times New Roman" w:hAnsi="Times New Roman" w:cs="Times New Roman"/>
                <w:sz w:val="20"/>
                <w:szCs w:val="20"/>
              </w:rPr>
              <w:t>.:</w:t>
            </w:r>
          </w:p>
        </w:tc>
        <w:tc>
          <w:tcPr>
            <w:tcW w:w="428" w:type="pct"/>
            <w:shd w:val="clear" w:color="auto" w:fill="auto"/>
            <w:noWrap/>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2000,00000</w:t>
            </w:r>
          </w:p>
        </w:tc>
        <w:tc>
          <w:tcPr>
            <w:tcW w:w="42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0D2B99" w:rsidRPr="00C92803" w:rsidTr="009F1E4B">
        <w:trPr>
          <w:trHeight w:val="240"/>
        </w:trPr>
        <w:tc>
          <w:tcPr>
            <w:tcW w:w="520" w:type="pct"/>
            <w:vMerge/>
            <w:tcBorders>
              <w:bottom w:val="single" w:sz="4" w:space="0" w:color="auto"/>
            </w:tcBorders>
            <w:shd w:val="clear" w:color="auto" w:fill="auto"/>
          </w:tcPr>
          <w:p w:rsidR="000D2B99" w:rsidRPr="00C92803" w:rsidRDefault="000D2B99" w:rsidP="001F76C6">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0D2B99" w:rsidRPr="00C92803" w:rsidRDefault="000D2B99" w:rsidP="001F76C6">
            <w:pPr>
              <w:spacing w:after="0" w:line="240" w:lineRule="auto"/>
              <w:ind w:right="-1"/>
              <w:rPr>
                <w:rFonts w:ascii="Times New Roman" w:hAnsi="Times New Roman" w:cs="Times New Roman"/>
                <w:sz w:val="20"/>
                <w:szCs w:val="20"/>
              </w:rPr>
            </w:pPr>
          </w:p>
        </w:tc>
        <w:tc>
          <w:tcPr>
            <w:tcW w:w="926" w:type="pct"/>
            <w:shd w:val="clear" w:color="auto" w:fill="auto"/>
            <w:vAlign w:val="center"/>
          </w:tcPr>
          <w:p w:rsidR="000D2B99" w:rsidRPr="00C92803" w:rsidRDefault="000D2B99" w:rsidP="001F76C6">
            <w:pPr>
              <w:spacing w:after="0" w:line="240" w:lineRule="auto"/>
              <w:ind w:right="-1"/>
              <w:rPr>
                <w:rFonts w:ascii="Times New Roman" w:hAnsi="Times New Roman" w:cs="Times New Roman"/>
                <w:b/>
                <w:bCs/>
                <w:sz w:val="20"/>
                <w:szCs w:val="20"/>
              </w:rPr>
            </w:pPr>
            <w:r w:rsidRPr="00C92803">
              <w:rPr>
                <w:rFonts w:ascii="Times New Roman" w:hAnsi="Times New Roman" w:cs="Times New Roman"/>
                <w:sz w:val="20"/>
                <w:szCs w:val="20"/>
              </w:rPr>
              <w:t>местный бюджет</w:t>
            </w:r>
          </w:p>
        </w:tc>
        <w:tc>
          <w:tcPr>
            <w:tcW w:w="428" w:type="pct"/>
            <w:shd w:val="clear" w:color="auto" w:fill="auto"/>
            <w:noWrap/>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noWrap/>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noWrap/>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3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b/>
                <w:sz w:val="20"/>
                <w:szCs w:val="20"/>
              </w:rPr>
            </w:pPr>
            <w:r w:rsidRPr="00C92803">
              <w:rPr>
                <w:rFonts w:ascii="Times New Roman" w:hAnsi="Times New Roman" w:cs="Times New Roman"/>
                <w:b/>
                <w:sz w:val="20"/>
                <w:szCs w:val="20"/>
              </w:rPr>
              <w:t>2000,00</w:t>
            </w:r>
          </w:p>
        </w:tc>
        <w:tc>
          <w:tcPr>
            <w:tcW w:w="42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428" w:type="pct"/>
            <w:shd w:val="clear" w:color="auto" w:fill="auto"/>
            <w:vAlign w:val="center"/>
          </w:tcPr>
          <w:p w:rsidR="000D2B99" w:rsidRPr="00C92803" w:rsidRDefault="000D2B99" w:rsidP="001F76C6">
            <w:pPr>
              <w:spacing w:after="0" w:line="240" w:lineRule="auto"/>
              <w:ind w:right="-1"/>
              <w:jc w:val="center"/>
              <w:rPr>
                <w:rFonts w:ascii="Times New Roman" w:hAnsi="Times New Roman" w:cs="Times New Roman"/>
                <w:sz w:val="20"/>
                <w:szCs w:val="20"/>
              </w:rPr>
            </w:pPr>
            <w:r w:rsidRPr="00C92803">
              <w:rPr>
                <w:rFonts w:ascii="Times New Roman" w:hAnsi="Times New Roman" w:cs="Times New Roman"/>
                <w:sz w:val="20"/>
                <w:szCs w:val="20"/>
              </w:rPr>
              <w:t>0,00</w:t>
            </w:r>
          </w:p>
        </w:tc>
      </w:tr>
    </w:tbl>
    <w:p w:rsidR="000D2B99" w:rsidRPr="00C92803" w:rsidRDefault="000D2B99" w:rsidP="000D2B99">
      <w:pPr>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lastRenderedPageBreak/>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0D2B99" w:rsidRPr="00C92803" w:rsidRDefault="000D2B99" w:rsidP="000D2B99">
      <w:pPr>
        <w:spacing w:after="0" w:line="240" w:lineRule="auto"/>
        <w:ind w:firstLine="851"/>
        <w:jc w:val="both"/>
        <w:rPr>
          <w:rFonts w:ascii="Times New Roman" w:hAnsi="Times New Roman" w:cs="Times New Roman"/>
          <w:sz w:val="24"/>
          <w:szCs w:val="24"/>
        </w:rPr>
      </w:pPr>
    </w:p>
    <w:p w:rsidR="000D2B99" w:rsidRPr="00C92803" w:rsidRDefault="000D2B99" w:rsidP="000D2B99">
      <w:pPr>
        <w:pStyle w:val="Default"/>
        <w:ind w:right="-1"/>
        <w:jc w:val="both"/>
      </w:pPr>
    </w:p>
    <w:p w:rsidR="000D2B99" w:rsidRPr="00C92803" w:rsidRDefault="000D2B99" w:rsidP="000D2B99">
      <w:pPr>
        <w:pStyle w:val="Default"/>
        <w:ind w:right="-1"/>
        <w:jc w:val="both"/>
      </w:pPr>
    </w:p>
    <w:p w:rsidR="009F1E4B" w:rsidRDefault="009F1E4B">
      <w:pPr>
        <w:rPr>
          <w:rFonts w:ascii="Times New Roman" w:hAnsi="Times New Roman" w:cs="Times New Roman"/>
          <w:sz w:val="24"/>
          <w:szCs w:val="24"/>
        </w:rPr>
      </w:pPr>
      <w:r>
        <w:rPr>
          <w:rFonts w:ascii="Times New Roman" w:hAnsi="Times New Roman" w:cs="Times New Roman"/>
          <w:sz w:val="24"/>
          <w:szCs w:val="24"/>
        </w:rPr>
        <w:br w:type="page"/>
      </w:r>
    </w:p>
    <w:p w:rsidR="000D2B99" w:rsidRPr="00C92803" w:rsidRDefault="000D2B99" w:rsidP="000D2B99">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24</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Default="000D2B99" w:rsidP="000D2B99">
      <w:pPr>
        <w:pStyle w:val="Default"/>
        <w:ind w:right="-1"/>
        <w:jc w:val="both"/>
      </w:pPr>
      <w:r w:rsidRPr="00C92803">
        <w:t xml:space="preserve">                                                                                                                    </w:t>
      </w:r>
      <w:r w:rsidR="00B9227B">
        <w:t xml:space="preserve">            от     27.09.2022    </w:t>
      </w:r>
      <w:r w:rsidRPr="00C92803">
        <w:t>№</w:t>
      </w:r>
      <w:r w:rsidR="00B9227B">
        <w:t>464</w:t>
      </w:r>
    </w:p>
    <w:p w:rsidR="009A3843" w:rsidRDefault="009A3843" w:rsidP="000D2B99">
      <w:pPr>
        <w:pStyle w:val="Default"/>
        <w:ind w:right="-1"/>
        <w:jc w:val="both"/>
      </w:pPr>
    </w:p>
    <w:p w:rsidR="009A3843" w:rsidRPr="002477B4" w:rsidRDefault="009A3843" w:rsidP="009A3843">
      <w:pPr>
        <w:autoSpaceDE w:val="0"/>
        <w:autoSpaceDN w:val="0"/>
        <w:adjustRightInd w:val="0"/>
        <w:spacing w:after="0" w:line="240" w:lineRule="auto"/>
        <w:ind w:firstLine="709"/>
        <w:jc w:val="right"/>
        <w:rPr>
          <w:rFonts w:ascii="Times New Roman" w:hAnsi="Times New Roman" w:cs="Times New Roman"/>
          <w:sz w:val="24"/>
          <w:szCs w:val="24"/>
        </w:rPr>
      </w:pPr>
      <w:r w:rsidRPr="002477B4">
        <w:rPr>
          <w:rFonts w:ascii="Times New Roman" w:hAnsi="Times New Roman" w:cs="Times New Roman"/>
          <w:sz w:val="24"/>
          <w:szCs w:val="24"/>
        </w:rPr>
        <w:t>Приложение № 1</w:t>
      </w:r>
    </w:p>
    <w:p w:rsidR="009A3843" w:rsidRPr="002477B4" w:rsidRDefault="009A3843" w:rsidP="009A3843">
      <w:pPr>
        <w:spacing w:after="0" w:line="240" w:lineRule="auto"/>
        <w:jc w:val="right"/>
        <w:rPr>
          <w:rFonts w:ascii="Times New Roman" w:hAnsi="Times New Roman" w:cs="Times New Roman"/>
          <w:sz w:val="24"/>
          <w:szCs w:val="24"/>
        </w:rPr>
      </w:pPr>
      <w:r w:rsidRPr="002477B4">
        <w:rPr>
          <w:rFonts w:ascii="Times New Roman" w:hAnsi="Times New Roman" w:cs="Times New Roman"/>
          <w:sz w:val="24"/>
          <w:szCs w:val="24"/>
        </w:rPr>
        <w:t xml:space="preserve">к разделу «Благоустройство дворовых и общественных территорий» </w:t>
      </w:r>
    </w:p>
    <w:p w:rsidR="009A3843" w:rsidRPr="002477B4" w:rsidRDefault="009A3843" w:rsidP="009A3843">
      <w:pPr>
        <w:spacing w:after="0" w:line="240" w:lineRule="auto"/>
        <w:jc w:val="right"/>
        <w:rPr>
          <w:rFonts w:ascii="Times New Roman" w:hAnsi="Times New Roman" w:cs="Times New Roman"/>
          <w:sz w:val="24"/>
          <w:szCs w:val="24"/>
        </w:rPr>
      </w:pPr>
      <w:r w:rsidRPr="002477B4">
        <w:rPr>
          <w:rFonts w:ascii="Times New Roman" w:hAnsi="Times New Roman" w:cs="Times New Roman"/>
          <w:sz w:val="24"/>
          <w:szCs w:val="24"/>
        </w:rPr>
        <w:t xml:space="preserve">к подпрограмме </w:t>
      </w:r>
    </w:p>
    <w:p w:rsidR="009A3843" w:rsidRPr="002477B4" w:rsidRDefault="009A3843" w:rsidP="009A3843">
      <w:pPr>
        <w:spacing w:after="0" w:line="240" w:lineRule="auto"/>
        <w:jc w:val="right"/>
        <w:rPr>
          <w:rFonts w:ascii="Times New Roman" w:hAnsi="Times New Roman" w:cs="Times New Roman"/>
          <w:sz w:val="24"/>
          <w:szCs w:val="24"/>
        </w:rPr>
      </w:pPr>
      <w:r w:rsidRPr="002477B4">
        <w:rPr>
          <w:rFonts w:ascii="Times New Roman" w:hAnsi="Times New Roman" w:cs="Times New Roman"/>
          <w:sz w:val="24"/>
          <w:szCs w:val="24"/>
        </w:rPr>
        <w:t>«Формирование современной городской среды» на 2018 - 2024 годы</w:t>
      </w:r>
    </w:p>
    <w:p w:rsidR="009A3843" w:rsidRPr="002477B4" w:rsidRDefault="009A3843" w:rsidP="009A3843">
      <w:pPr>
        <w:spacing w:after="0" w:line="240" w:lineRule="auto"/>
        <w:jc w:val="right"/>
        <w:rPr>
          <w:rFonts w:ascii="Times New Roman" w:hAnsi="Times New Roman" w:cs="Times New Roman"/>
          <w:sz w:val="24"/>
          <w:szCs w:val="24"/>
        </w:rPr>
      </w:pPr>
      <w:r w:rsidRPr="002477B4">
        <w:rPr>
          <w:rFonts w:ascii="Times New Roman" w:hAnsi="Times New Roman" w:cs="Times New Roman"/>
          <w:sz w:val="24"/>
          <w:szCs w:val="24"/>
        </w:rPr>
        <w:t>муниципальной программы</w:t>
      </w:r>
    </w:p>
    <w:p w:rsidR="009A3843" w:rsidRPr="002477B4" w:rsidRDefault="009A3843" w:rsidP="009A3843">
      <w:pPr>
        <w:spacing w:after="0" w:line="240" w:lineRule="auto"/>
        <w:jc w:val="right"/>
        <w:rPr>
          <w:rFonts w:ascii="Times New Roman" w:hAnsi="Times New Roman" w:cs="Times New Roman"/>
          <w:sz w:val="24"/>
          <w:szCs w:val="24"/>
        </w:rPr>
      </w:pPr>
      <w:r w:rsidRPr="002477B4">
        <w:rPr>
          <w:rFonts w:ascii="Times New Roman" w:hAnsi="Times New Roman" w:cs="Times New Roman"/>
          <w:sz w:val="24"/>
          <w:szCs w:val="24"/>
        </w:rPr>
        <w:t>городского округа Тейково</w:t>
      </w:r>
    </w:p>
    <w:p w:rsidR="009A3843" w:rsidRPr="002477B4" w:rsidRDefault="009A3843" w:rsidP="009A3843">
      <w:pPr>
        <w:spacing w:after="0" w:line="240" w:lineRule="auto"/>
        <w:jc w:val="right"/>
        <w:rPr>
          <w:rFonts w:ascii="Times New Roman" w:hAnsi="Times New Roman" w:cs="Times New Roman"/>
          <w:sz w:val="24"/>
          <w:szCs w:val="24"/>
        </w:rPr>
      </w:pPr>
      <w:r w:rsidRPr="002477B4">
        <w:rPr>
          <w:rFonts w:ascii="Times New Roman" w:hAnsi="Times New Roman" w:cs="Times New Roman"/>
          <w:sz w:val="24"/>
          <w:szCs w:val="24"/>
        </w:rPr>
        <w:t xml:space="preserve"> «Обеспечение населения городского округа</w:t>
      </w:r>
    </w:p>
    <w:p w:rsidR="009A3843" w:rsidRPr="002477B4" w:rsidRDefault="009A3843" w:rsidP="009A3843">
      <w:pPr>
        <w:spacing w:after="0" w:line="240" w:lineRule="auto"/>
        <w:jc w:val="right"/>
        <w:rPr>
          <w:rFonts w:ascii="Times New Roman" w:hAnsi="Times New Roman" w:cs="Times New Roman"/>
          <w:sz w:val="24"/>
          <w:szCs w:val="24"/>
        </w:rPr>
      </w:pPr>
      <w:r w:rsidRPr="002477B4">
        <w:rPr>
          <w:rFonts w:ascii="Times New Roman" w:hAnsi="Times New Roman" w:cs="Times New Roman"/>
          <w:sz w:val="24"/>
          <w:szCs w:val="24"/>
        </w:rPr>
        <w:t xml:space="preserve">         Тейково услугами </w:t>
      </w:r>
      <w:proofErr w:type="gramStart"/>
      <w:r w:rsidRPr="002477B4">
        <w:rPr>
          <w:rFonts w:ascii="Times New Roman" w:hAnsi="Times New Roman" w:cs="Times New Roman"/>
          <w:sz w:val="24"/>
          <w:szCs w:val="24"/>
        </w:rPr>
        <w:t>жилищно-коммунального</w:t>
      </w:r>
      <w:proofErr w:type="gramEnd"/>
    </w:p>
    <w:p w:rsidR="009A3843" w:rsidRPr="002477B4" w:rsidRDefault="009A3843" w:rsidP="009A3843">
      <w:pPr>
        <w:spacing w:after="0" w:line="240" w:lineRule="auto"/>
        <w:jc w:val="right"/>
        <w:rPr>
          <w:rFonts w:ascii="Times New Roman" w:hAnsi="Times New Roman" w:cs="Times New Roman"/>
          <w:sz w:val="24"/>
          <w:szCs w:val="24"/>
        </w:rPr>
      </w:pPr>
      <w:r w:rsidRPr="002477B4">
        <w:rPr>
          <w:rFonts w:ascii="Times New Roman" w:hAnsi="Times New Roman" w:cs="Times New Roman"/>
          <w:sz w:val="24"/>
          <w:szCs w:val="24"/>
        </w:rPr>
        <w:t xml:space="preserve">      хозяйства и развитие транспортной системы» </w:t>
      </w:r>
    </w:p>
    <w:p w:rsidR="009A3843" w:rsidRPr="002477B4" w:rsidRDefault="009A3843" w:rsidP="009A3843">
      <w:pPr>
        <w:spacing w:after="0" w:line="240" w:lineRule="auto"/>
        <w:jc w:val="right"/>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АДРЕСНЫЙ ПЕРЕЧЕНЬ</w:t>
      </w: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9A3843" w:rsidRPr="002477B4" w:rsidRDefault="009A3843" w:rsidP="009A3843">
      <w:pPr>
        <w:autoSpaceDE w:val="0"/>
        <w:autoSpaceDN w:val="0"/>
        <w:adjustRightInd w:val="0"/>
        <w:spacing w:after="0" w:line="240" w:lineRule="auto"/>
        <w:ind w:firstLine="709"/>
        <w:jc w:val="both"/>
        <w:rPr>
          <w:rFonts w:ascii="Times New Roman" w:hAnsi="Times New Roman" w:cs="Times New Roman"/>
          <w:sz w:val="24"/>
          <w:szCs w:val="24"/>
        </w:rPr>
      </w:pPr>
    </w:p>
    <w:p w:rsidR="009A3843" w:rsidRPr="002477B4" w:rsidRDefault="009A3843" w:rsidP="009A3843">
      <w:pPr>
        <w:autoSpaceDE w:val="0"/>
        <w:autoSpaceDN w:val="0"/>
        <w:adjustRightInd w:val="0"/>
        <w:spacing w:after="0" w:line="240" w:lineRule="auto"/>
        <w:ind w:firstLine="709"/>
        <w:jc w:val="both"/>
        <w:rPr>
          <w:rFonts w:ascii="Times New Roman" w:hAnsi="Times New Roman" w:cs="Times New Roman"/>
          <w:sz w:val="24"/>
          <w:szCs w:val="24"/>
        </w:rPr>
      </w:pPr>
      <w:r w:rsidRPr="002477B4">
        <w:rPr>
          <w:rFonts w:ascii="Times New Roman" w:hAnsi="Times New Roman" w:cs="Times New Roman"/>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9A3843" w:rsidRPr="002477B4" w:rsidRDefault="009A3843" w:rsidP="009A3843">
      <w:pPr>
        <w:autoSpaceDE w:val="0"/>
        <w:autoSpaceDN w:val="0"/>
        <w:adjustRightInd w:val="0"/>
        <w:spacing w:after="0" w:line="240" w:lineRule="auto"/>
        <w:ind w:firstLine="709"/>
        <w:jc w:val="both"/>
        <w:rPr>
          <w:rFonts w:ascii="Times New Roman" w:hAnsi="Times New Roman" w:cs="Times New Roman"/>
          <w:sz w:val="24"/>
          <w:szCs w:val="24"/>
        </w:rPr>
      </w:pPr>
      <w:r w:rsidRPr="002477B4">
        <w:rPr>
          <w:rFonts w:ascii="Times New Roman" w:hAnsi="Times New Roman" w:cs="Times New Roman"/>
          <w:sz w:val="24"/>
          <w:szCs w:val="24"/>
        </w:rPr>
        <w:t xml:space="preserve">Очередность благоустройства дворовых территорий определяется в соответствии с </w:t>
      </w:r>
      <w:hyperlink w:anchor="Par29" w:history="1">
        <w:proofErr w:type="gramStart"/>
        <w:r w:rsidRPr="002477B4">
          <w:rPr>
            <w:rFonts w:ascii="Times New Roman" w:hAnsi="Times New Roman" w:cs="Times New Roman"/>
            <w:sz w:val="24"/>
            <w:szCs w:val="24"/>
          </w:rPr>
          <w:t>Порядк</w:t>
        </w:r>
      </w:hyperlink>
      <w:r w:rsidRPr="002477B4">
        <w:rPr>
          <w:rFonts w:ascii="Times New Roman" w:hAnsi="Times New Roman" w:cs="Times New Roman"/>
          <w:sz w:val="24"/>
          <w:szCs w:val="24"/>
        </w:rPr>
        <w:t>ом</w:t>
      </w:r>
      <w:proofErr w:type="gramEnd"/>
      <w:r w:rsidRPr="002477B4">
        <w:rPr>
          <w:rFonts w:ascii="Times New Roman" w:hAnsi="Times New Roman" w:cs="Times New Roman"/>
          <w:sz w:val="24"/>
          <w:szCs w:val="24"/>
        </w:rPr>
        <w:t>,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9A3843" w:rsidRPr="002477B4" w:rsidRDefault="009A3843" w:rsidP="009A3843">
      <w:pPr>
        <w:autoSpaceDE w:val="0"/>
        <w:autoSpaceDN w:val="0"/>
        <w:adjustRightInd w:val="0"/>
        <w:spacing w:after="0" w:line="240" w:lineRule="auto"/>
        <w:ind w:firstLine="709"/>
        <w:jc w:val="both"/>
        <w:rPr>
          <w:rFonts w:ascii="Times New Roman" w:hAnsi="Times New Roman" w:cs="Times New Roman"/>
          <w:sz w:val="24"/>
          <w:szCs w:val="24"/>
        </w:rPr>
      </w:pPr>
      <w:r w:rsidRPr="002477B4">
        <w:rPr>
          <w:rFonts w:ascii="Times New Roman" w:hAnsi="Times New Roman" w:cs="Times New Roman"/>
          <w:sz w:val="24"/>
          <w:szCs w:val="24"/>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firstRow="1" w:lastRow="0" w:firstColumn="1" w:lastColumn="0" w:noHBand="0" w:noVBand="0"/>
      </w:tblPr>
      <w:tblGrid>
        <w:gridCol w:w="932"/>
        <w:gridCol w:w="9268"/>
      </w:tblGrid>
      <w:tr w:rsidR="009A3843" w:rsidRPr="002477B4" w:rsidTr="001F76C6">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w:t>
            </w:r>
          </w:p>
          <w:p w:rsidR="009A3843" w:rsidRPr="002477B4" w:rsidRDefault="009A3843" w:rsidP="001F76C6">
            <w:pPr>
              <w:spacing w:after="0" w:line="240" w:lineRule="auto"/>
              <w:jc w:val="center"/>
              <w:rPr>
                <w:rFonts w:ascii="Times New Roman" w:hAnsi="Times New Roman" w:cs="Times New Roman"/>
                <w:sz w:val="24"/>
                <w:szCs w:val="24"/>
              </w:rPr>
            </w:pPr>
            <w:proofErr w:type="spellStart"/>
            <w:r w:rsidRPr="002477B4">
              <w:rPr>
                <w:rFonts w:ascii="Times New Roman" w:hAnsi="Times New Roman" w:cs="Times New Roman"/>
                <w:sz w:val="24"/>
                <w:szCs w:val="24"/>
              </w:rPr>
              <w:t>п.п</w:t>
            </w:r>
            <w:proofErr w:type="spellEnd"/>
            <w:r w:rsidRPr="002477B4">
              <w:rPr>
                <w:rFonts w:ascii="Times New Roman" w:hAnsi="Times New Roman" w:cs="Times New Roman"/>
                <w:sz w:val="24"/>
                <w:szCs w:val="24"/>
              </w:rPr>
              <w:t>.</w:t>
            </w:r>
          </w:p>
        </w:tc>
        <w:tc>
          <w:tcPr>
            <w:tcW w:w="4543" w:type="pct"/>
            <w:tcBorders>
              <w:top w:val="single" w:sz="4" w:space="0" w:color="auto"/>
              <w:left w:val="nil"/>
              <w:bottom w:val="single" w:sz="4" w:space="0" w:color="auto"/>
              <w:right w:val="single" w:sz="4" w:space="0" w:color="auto"/>
            </w:tcBorders>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Адрес дворовой территории </w:t>
            </w:r>
          </w:p>
          <w:p w:rsidR="009A3843" w:rsidRPr="002477B4" w:rsidRDefault="009A3843" w:rsidP="001F76C6">
            <w:pPr>
              <w:autoSpaceDE w:val="0"/>
              <w:autoSpaceDN w:val="0"/>
              <w:adjustRightInd w:val="0"/>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9A3843" w:rsidRPr="002477B4" w:rsidTr="001F76C6">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9A3843" w:rsidRPr="002477B4" w:rsidRDefault="009A3843" w:rsidP="001F76C6">
            <w:pPr>
              <w:autoSpaceDE w:val="0"/>
              <w:autoSpaceDN w:val="0"/>
              <w:adjustRightInd w:val="0"/>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м. Красные Сосенки</w:t>
            </w:r>
          </w:p>
          <w:p w:rsidR="009A3843" w:rsidRPr="002477B4" w:rsidRDefault="009A3843" w:rsidP="001F76C6">
            <w:pPr>
              <w:spacing w:after="0" w:line="240" w:lineRule="auto"/>
              <w:jc w:val="center"/>
              <w:rPr>
                <w:rFonts w:ascii="Times New Roman" w:hAnsi="Times New Roman" w:cs="Times New Roman"/>
                <w:sz w:val="24"/>
                <w:szCs w:val="24"/>
              </w:rPr>
            </w:pP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70 лет Октября, д.1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70 лет Октября,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70 лет Октября,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70 лет Октября, д.4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70 лет Октября,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д.10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д.11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д.12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д.12а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д.13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д.15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д.16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Гвардейская, д.9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Молодежная, д.12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Молодежная, д.14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lang w:eastAsia="en-US"/>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Молодежная,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Молодежная, д.4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Молодежная,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Молодежная, д.6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Молодежная, д.7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Молодежная, д.9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д.11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д.12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д.16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д.10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д.12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д.14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д.18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д.1а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д.20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proofErr w:type="spellStart"/>
            <w:r w:rsidRPr="002477B4">
              <w:rPr>
                <w:rFonts w:ascii="Times New Roman" w:hAnsi="Times New Roman" w:cs="Times New Roman"/>
                <w:sz w:val="24"/>
                <w:szCs w:val="24"/>
              </w:rPr>
              <w:t>пер</w:t>
            </w:r>
            <w:proofErr w:type="gramStart"/>
            <w:r w:rsidRPr="002477B4">
              <w:rPr>
                <w:rFonts w:ascii="Times New Roman" w:hAnsi="Times New Roman" w:cs="Times New Roman"/>
                <w:sz w:val="24"/>
                <w:szCs w:val="24"/>
              </w:rPr>
              <w:t>.С</w:t>
            </w:r>
            <w:proofErr w:type="gramEnd"/>
            <w:r w:rsidRPr="002477B4">
              <w:rPr>
                <w:rFonts w:ascii="Times New Roman" w:hAnsi="Times New Roman" w:cs="Times New Roman"/>
                <w:sz w:val="24"/>
                <w:szCs w:val="24"/>
              </w:rPr>
              <w:t>олнечный</w:t>
            </w:r>
            <w:proofErr w:type="spellEnd"/>
            <w:r w:rsidRPr="002477B4">
              <w:rPr>
                <w:rFonts w:ascii="Times New Roman" w:hAnsi="Times New Roman" w:cs="Times New Roman"/>
                <w:sz w:val="24"/>
                <w:szCs w:val="24"/>
              </w:rPr>
              <w:t>, д.2а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д.11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д.13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д.1а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д.27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д.2а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9A3843" w:rsidRPr="002477B4" w:rsidRDefault="009A3843" w:rsidP="009A3843">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9A3843" w:rsidRPr="002477B4" w:rsidRDefault="009A3843" w:rsidP="001F76C6">
            <w:pPr>
              <w:tabs>
                <w:tab w:val="num" w:pos="882"/>
              </w:tabs>
              <w:spacing w:after="0" w:line="240" w:lineRule="auto"/>
              <w:ind w:firstLine="5"/>
              <w:rPr>
                <w:rFonts w:ascii="Times New Roman" w:hAnsi="Times New Roman" w:cs="Times New Roman"/>
                <w:sz w:val="24"/>
                <w:szCs w:val="24"/>
              </w:rPr>
            </w:pPr>
            <w:r w:rsidRPr="002477B4">
              <w:rPr>
                <w:rFonts w:ascii="Times New Roman" w:hAnsi="Times New Roman" w:cs="Times New Roman"/>
                <w:sz w:val="24"/>
                <w:szCs w:val="24"/>
              </w:rPr>
              <w:t>Советской Армии, д.9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2"/>
            <w:vAlign w:val="center"/>
          </w:tcPr>
          <w:p w:rsidR="009A3843" w:rsidRPr="002477B4" w:rsidRDefault="009A3843" w:rsidP="001F76C6">
            <w:pPr>
              <w:autoSpaceDE w:val="0"/>
              <w:autoSpaceDN w:val="0"/>
              <w:adjustRightInd w:val="0"/>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Пос. </w:t>
            </w: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м. Лифанов, пос. Пчелина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xml:space="preserve"> пос. д. 14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xml:space="preserve"> пос. д. 15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xml:space="preserve"> пос. д. 46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xml:space="preserve"> пос. д. 47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xml:space="preserve"> пос. д. 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xml:space="preserve"> пос. д. 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xml:space="preserve"> пос. д. 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xml:space="preserve"> пос. д.11а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xml:space="preserve"> пос. д.13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Лифаново</w:t>
            </w:r>
            <w:proofErr w:type="spellEnd"/>
            <w:r w:rsidRPr="002477B4">
              <w:rPr>
                <w:rFonts w:ascii="Times New Roman" w:hAnsi="Times New Roman" w:cs="Times New Roman"/>
                <w:sz w:val="24"/>
                <w:szCs w:val="24"/>
              </w:rPr>
              <w:t xml:space="preserve">  д.4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Лифаново</w:t>
            </w:r>
            <w:proofErr w:type="spellEnd"/>
            <w:r w:rsidRPr="002477B4">
              <w:rPr>
                <w:rFonts w:ascii="Times New Roman" w:hAnsi="Times New Roman" w:cs="Times New Roman"/>
                <w:sz w:val="24"/>
                <w:szCs w:val="24"/>
              </w:rPr>
              <w:t xml:space="preserve">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Лифаново</w:t>
            </w:r>
            <w:proofErr w:type="spellEnd"/>
            <w:r w:rsidRPr="002477B4">
              <w:rPr>
                <w:rFonts w:ascii="Times New Roman" w:hAnsi="Times New Roman" w:cs="Times New Roman"/>
                <w:sz w:val="24"/>
                <w:szCs w:val="24"/>
              </w:rPr>
              <w:t xml:space="preserve"> д.6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23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10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17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18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20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22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24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 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Пчелина д.19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9A3843" w:rsidRPr="002477B4" w:rsidRDefault="009A3843" w:rsidP="001F76C6">
            <w:pPr>
              <w:autoSpaceDE w:val="0"/>
              <w:autoSpaceDN w:val="0"/>
              <w:adjustRightInd w:val="0"/>
              <w:spacing w:after="0" w:line="240" w:lineRule="auto"/>
              <w:ind w:firstLine="38"/>
              <w:jc w:val="center"/>
              <w:rPr>
                <w:rFonts w:ascii="Times New Roman" w:hAnsi="Times New Roman" w:cs="Times New Roman"/>
                <w:sz w:val="24"/>
                <w:szCs w:val="24"/>
              </w:rPr>
            </w:pPr>
            <w:r w:rsidRPr="002477B4">
              <w:rPr>
                <w:rFonts w:ascii="Times New Roman" w:hAnsi="Times New Roman" w:cs="Times New Roman"/>
                <w:sz w:val="24"/>
                <w:szCs w:val="24"/>
              </w:rPr>
              <w:t>Пос. Фрунзе</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37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43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19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26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38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39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40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41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42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45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46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47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48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49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50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51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52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54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59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Фрунзе д. 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9A3843" w:rsidRPr="002477B4" w:rsidRDefault="009A3843" w:rsidP="001F76C6">
            <w:pPr>
              <w:autoSpaceDE w:val="0"/>
              <w:autoSpaceDN w:val="0"/>
              <w:adjustRightInd w:val="0"/>
              <w:spacing w:after="0" w:line="240" w:lineRule="auto"/>
              <w:ind w:firstLine="38"/>
              <w:jc w:val="center"/>
              <w:rPr>
                <w:rFonts w:ascii="Times New Roman" w:hAnsi="Times New Roman" w:cs="Times New Roman"/>
                <w:sz w:val="24"/>
                <w:szCs w:val="24"/>
              </w:rPr>
            </w:pPr>
            <w:r w:rsidRPr="002477B4">
              <w:rPr>
                <w:rFonts w:ascii="Times New Roman" w:hAnsi="Times New Roman" w:cs="Times New Roman"/>
                <w:sz w:val="24"/>
                <w:szCs w:val="24"/>
              </w:rPr>
              <w:t>М-</w:t>
            </w:r>
            <w:proofErr w:type="spellStart"/>
            <w:r w:rsidRPr="002477B4">
              <w:rPr>
                <w:rFonts w:ascii="Times New Roman" w:hAnsi="Times New Roman" w:cs="Times New Roman"/>
                <w:sz w:val="24"/>
                <w:szCs w:val="24"/>
              </w:rPr>
              <w:t>онКомовских</w:t>
            </w:r>
            <w:proofErr w:type="spellEnd"/>
            <w:r w:rsidRPr="002477B4">
              <w:rPr>
                <w:rFonts w:ascii="Times New Roman" w:hAnsi="Times New Roman" w:cs="Times New Roman"/>
                <w:sz w:val="24"/>
                <w:szCs w:val="24"/>
              </w:rPr>
              <w:t>, Центр города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 xml:space="preserve">1-я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xml:space="preserve"> д.4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 xml:space="preserve">1-я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xml:space="preserve"> д.6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1-а Красная д.15а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1-а Красная д.16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Красная д.14а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Красная д.8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Красная д.97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 xml:space="preserve">1-я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xml:space="preserve"> д.14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 xml:space="preserve">1-я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xml:space="preserve">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 xml:space="preserve">1-я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xml:space="preserve"> д.8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Комсомольская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Комсомольская д.61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Комсомольская д.69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2-я Комсомольская д.67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 xml:space="preserve">2-я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xml:space="preserve"> д.19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 xml:space="preserve">2-я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xml:space="preserve"> д.21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 xml:space="preserve">2-я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xml:space="preserve"> д.17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Базарный проезд д. 2в</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Некрасовская  д.11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Некрасовская д.8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Некрасовская д.7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Октябрьская  д. 12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Октябрьская  д. 28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Октябрьская  д.22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Октябрьская д.24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Октябрьская д.24а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Октябрьская д.39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Октябрьский п-д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Октябрьский п-д д.8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Строительная  д.25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Строительная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Фрунзенская</w:t>
            </w:r>
            <w:proofErr w:type="spellEnd"/>
            <w:r w:rsidRPr="002477B4">
              <w:rPr>
                <w:rFonts w:ascii="Times New Roman" w:hAnsi="Times New Roman" w:cs="Times New Roman"/>
                <w:sz w:val="24"/>
                <w:szCs w:val="24"/>
              </w:rPr>
              <w:t xml:space="preserve">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Фрунзенская</w:t>
            </w:r>
            <w:proofErr w:type="spellEnd"/>
            <w:r w:rsidRPr="002477B4">
              <w:rPr>
                <w:rFonts w:ascii="Times New Roman" w:hAnsi="Times New Roman" w:cs="Times New Roman"/>
                <w:sz w:val="24"/>
                <w:szCs w:val="24"/>
              </w:rPr>
              <w:t xml:space="preserve"> д.15а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Фрунзенская</w:t>
            </w:r>
            <w:proofErr w:type="spellEnd"/>
            <w:r w:rsidRPr="002477B4">
              <w:rPr>
                <w:rFonts w:ascii="Times New Roman" w:hAnsi="Times New Roman" w:cs="Times New Roman"/>
                <w:sz w:val="24"/>
                <w:szCs w:val="24"/>
              </w:rPr>
              <w:t xml:space="preserve"> д.36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Фрунзенская</w:t>
            </w:r>
            <w:proofErr w:type="spellEnd"/>
            <w:r w:rsidRPr="002477B4">
              <w:rPr>
                <w:rFonts w:ascii="Times New Roman" w:hAnsi="Times New Roman" w:cs="Times New Roman"/>
                <w:sz w:val="24"/>
                <w:szCs w:val="24"/>
              </w:rPr>
              <w:t xml:space="preserve"> д.38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Фрунзенская</w:t>
            </w:r>
            <w:proofErr w:type="spellEnd"/>
            <w:r w:rsidRPr="002477B4">
              <w:rPr>
                <w:rFonts w:ascii="Times New Roman" w:hAnsi="Times New Roman" w:cs="Times New Roman"/>
                <w:sz w:val="24"/>
                <w:szCs w:val="24"/>
              </w:rPr>
              <w:t xml:space="preserve"> д.40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Школьный п-д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9A3843" w:rsidRPr="002477B4" w:rsidRDefault="009A3843" w:rsidP="001F76C6">
            <w:pPr>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2477B4">
              <w:rPr>
                <w:rFonts w:ascii="Times New Roman" w:hAnsi="Times New Roman" w:cs="Times New Roman"/>
                <w:sz w:val="24"/>
                <w:szCs w:val="24"/>
              </w:rPr>
              <w:t>М-он</w:t>
            </w:r>
            <w:proofErr w:type="gramEnd"/>
            <w:r w:rsidRPr="002477B4">
              <w:rPr>
                <w:rFonts w:ascii="Times New Roman" w:hAnsi="Times New Roman" w:cs="Times New Roman"/>
                <w:sz w:val="24"/>
                <w:szCs w:val="24"/>
              </w:rPr>
              <w:t xml:space="preserve"> Индустриальных </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Красноармейская   д.89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Красноармейская  д.74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Красноармейская д.72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2-я Красноармейская д.82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Индустриальная  д.11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Индустриальная  д.16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Индустриальная  д.1а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Индустриальная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Индустриальная  д.9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Индустриальная д.14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Калининская д. 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Першинская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Першинская  д.27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Першинская д.48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Ульяновская  д.6/13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Фролова  д.17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9A3843" w:rsidRPr="002477B4" w:rsidRDefault="009A3843" w:rsidP="001F76C6">
            <w:pPr>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2477B4">
              <w:rPr>
                <w:rFonts w:ascii="Times New Roman" w:hAnsi="Times New Roman" w:cs="Times New Roman"/>
                <w:sz w:val="24"/>
                <w:szCs w:val="24"/>
              </w:rPr>
              <w:t>М-он</w:t>
            </w:r>
            <w:proofErr w:type="gramEnd"/>
            <w:r w:rsidRPr="002477B4">
              <w:rPr>
                <w:rFonts w:ascii="Times New Roman" w:hAnsi="Times New Roman" w:cs="Times New Roman"/>
                <w:sz w:val="24"/>
                <w:szCs w:val="24"/>
              </w:rPr>
              <w:t xml:space="preserve"> ВФД, </w:t>
            </w:r>
            <w:proofErr w:type="spellStart"/>
            <w:r w:rsidRPr="002477B4">
              <w:rPr>
                <w:rFonts w:ascii="Times New Roman" w:hAnsi="Times New Roman" w:cs="Times New Roman"/>
                <w:sz w:val="24"/>
                <w:szCs w:val="24"/>
              </w:rPr>
              <w:t>Шестагинские</w:t>
            </w:r>
            <w:proofErr w:type="spellEnd"/>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8-е Марта  д.1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8-е Марта  д.3/11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8-е Марта  д.5/10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8-е Марта д. 4/8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8-е Марта д.14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Гористая д.1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Железнодорожный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Красных Зорь  д.1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Красных Зорь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Красных Зорь д.6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Красных Зорь д.8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Мохова д.1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Нагорная  д.18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Социалистическая  д.12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Социалистическая  д.13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Социалистическая  д.7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Социалистическая  д.1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Социалистическая  д.14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Социалистическая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Социалистическая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Социалистическая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Социалистическая д.6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Станционная  д. 12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Станционная  д. 15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Станционная  д.11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Станционная  д.17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Станционная  д.19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Станционная  д.7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Станционная д. 13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Футбольная  д.19/9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Футбольная д.1/8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Футбольная д.2/6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Футбольная д.21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Футбольная д.22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Футбольная д.23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Футбольная д.24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Футбольная д.25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Футбольная д.27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xml:space="preserve"> д.48</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xml:space="preserve"> д.50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xml:space="preserve"> д.52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xml:space="preserve"> д.74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xml:space="preserve"> д.76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xml:space="preserve"> д.81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xml:space="preserve"> д.83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xml:space="preserve"> д.85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Шестагинский</w:t>
            </w:r>
            <w:proofErr w:type="spellEnd"/>
            <w:r w:rsidRPr="002477B4">
              <w:rPr>
                <w:rFonts w:ascii="Times New Roman" w:hAnsi="Times New Roman" w:cs="Times New Roman"/>
                <w:sz w:val="24"/>
                <w:szCs w:val="24"/>
              </w:rPr>
              <w:t xml:space="preserve"> проезд д.7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Шестагинский</w:t>
            </w:r>
            <w:proofErr w:type="spellEnd"/>
            <w:r w:rsidRPr="002477B4">
              <w:rPr>
                <w:rFonts w:ascii="Times New Roman" w:hAnsi="Times New Roman" w:cs="Times New Roman"/>
                <w:sz w:val="24"/>
                <w:szCs w:val="24"/>
              </w:rPr>
              <w:t xml:space="preserve"> проезд д.9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1F76C6">
            <w:pPr>
              <w:autoSpaceDE w:val="0"/>
              <w:autoSpaceDN w:val="0"/>
              <w:adjustRightInd w:val="0"/>
              <w:spacing w:after="0" w:line="240" w:lineRule="auto"/>
              <w:ind w:firstLine="38"/>
              <w:rPr>
                <w:rFonts w:ascii="Times New Roman" w:hAnsi="Times New Roman" w:cs="Times New Roman"/>
                <w:sz w:val="24"/>
                <w:szCs w:val="24"/>
              </w:rPr>
            </w:pPr>
          </w:p>
        </w:tc>
        <w:tc>
          <w:tcPr>
            <w:tcW w:w="4543" w:type="pct"/>
            <w:vAlign w:val="bottom"/>
          </w:tcPr>
          <w:p w:rsidR="009A3843" w:rsidRPr="002477B4" w:rsidRDefault="009A3843" w:rsidP="001F76C6">
            <w:pPr>
              <w:autoSpaceDE w:val="0"/>
              <w:autoSpaceDN w:val="0"/>
              <w:adjustRightInd w:val="0"/>
              <w:spacing w:after="0" w:line="240" w:lineRule="auto"/>
              <w:ind w:firstLine="38"/>
              <w:jc w:val="center"/>
              <w:rPr>
                <w:rFonts w:ascii="Times New Roman" w:hAnsi="Times New Roman" w:cs="Times New Roman"/>
                <w:sz w:val="24"/>
                <w:szCs w:val="24"/>
              </w:rPr>
            </w:pPr>
            <w:r w:rsidRPr="002477B4">
              <w:rPr>
                <w:rFonts w:ascii="Times New Roman" w:hAnsi="Times New Roman" w:cs="Times New Roman"/>
                <w:sz w:val="24"/>
                <w:szCs w:val="24"/>
              </w:rPr>
              <w:t xml:space="preserve">Отдельно стоящие МКД </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2-я Береговая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Василевская д.6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Гоголя д.6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Запольная д.1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Запольная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Запольная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Лежневская</w:t>
            </w:r>
            <w:proofErr w:type="spellEnd"/>
            <w:r w:rsidRPr="002477B4">
              <w:rPr>
                <w:rFonts w:ascii="Times New Roman" w:hAnsi="Times New Roman" w:cs="Times New Roman"/>
                <w:sz w:val="24"/>
                <w:szCs w:val="24"/>
              </w:rPr>
              <w:t xml:space="preserve"> д.40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Лежневская</w:t>
            </w:r>
            <w:proofErr w:type="spellEnd"/>
            <w:r w:rsidRPr="002477B4">
              <w:rPr>
                <w:rFonts w:ascii="Times New Roman" w:hAnsi="Times New Roman" w:cs="Times New Roman"/>
                <w:sz w:val="24"/>
                <w:szCs w:val="24"/>
              </w:rPr>
              <w:t xml:space="preserve"> д.42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Линейная д.25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Новая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Революционная д.1б</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Спортивная д.3а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Театральный пр. д.5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Текстильная д.40</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Фридриха Энгельса д.25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Чапаева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Чапаева д.26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 xml:space="preserve">1-я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д.27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Комсомольская, д.82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1-я Красная, д.32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2-я Комсомольская, д.4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2-я Пролетарская, д.39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2-я Пролетарская, д.39а</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2-я Пролетарская, д.93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40 лет Октября, д.41</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Ермака, д.7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Линейная, д.27</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Московская, д.6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Мухина, д.136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Некрасовская,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Нерльская</w:t>
            </w:r>
            <w:proofErr w:type="spellEnd"/>
            <w:r w:rsidRPr="002477B4">
              <w:rPr>
                <w:rFonts w:ascii="Times New Roman" w:hAnsi="Times New Roman" w:cs="Times New Roman"/>
                <w:sz w:val="24"/>
                <w:szCs w:val="24"/>
              </w:rPr>
              <w:t>, д.46</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Октябрьский проезд, д.12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Привокзальная площадь, д.3</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Рубская</w:t>
            </w:r>
            <w:proofErr w:type="spellEnd"/>
            <w:r w:rsidRPr="002477B4">
              <w:rPr>
                <w:rFonts w:ascii="Times New Roman" w:hAnsi="Times New Roman" w:cs="Times New Roman"/>
                <w:sz w:val="24"/>
                <w:szCs w:val="24"/>
              </w:rPr>
              <w:t>, д.45</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Сергеевская</w:t>
            </w:r>
            <w:proofErr w:type="spellEnd"/>
            <w:r w:rsidRPr="002477B4">
              <w:rPr>
                <w:rFonts w:ascii="Times New Roman" w:hAnsi="Times New Roman" w:cs="Times New Roman"/>
                <w:sz w:val="24"/>
                <w:szCs w:val="24"/>
              </w:rPr>
              <w:t>, д.29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Чапаева, д.9</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Якшинская</w:t>
            </w:r>
            <w:proofErr w:type="spellEnd"/>
            <w:r w:rsidRPr="002477B4">
              <w:rPr>
                <w:rFonts w:ascii="Times New Roman" w:hAnsi="Times New Roman" w:cs="Times New Roman"/>
                <w:sz w:val="24"/>
                <w:szCs w:val="24"/>
              </w:rPr>
              <w:t>, д.2</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proofErr w:type="spellStart"/>
            <w:r w:rsidRPr="002477B4">
              <w:rPr>
                <w:rFonts w:ascii="Times New Roman" w:hAnsi="Times New Roman" w:cs="Times New Roman"/>
                <w:sz w:val="24"/>
                <w:szCs w:val="24"/>
              </w:rPr>
              <w:t>Якшинская</w:t>
            </w:r>
            <w:proofErr w:type="spellEnd"/>
            <w:r w:rsidRPr="002477B4">
              <w:rPr>
                <w:rFonts w:ascii="Times New Roman" w:hAnsi="Times New Roman" w:cs="Times New Roman"/>
                <w:sz w:val="24"/>
                <w:szCs w:val="24"/>
              </w:rPr>
              <w:t>, д.4</w:t>
            </w:r>
          </w:p>
        </w:tc>
      </w:tr>
      <w:tr w:rsidR="009A3843" w:rsidRPr="002477B4" w:rsidTr="001F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9A3843" w:rsidRPr="002477B4" w:rsidRDefault="009A3843" w:rsidP="009A3843">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9A3843" w:rsidRPr="002477B4" w:rsidRDefault="009A3843" w:rsidP="001F76C6">
            <w:pPr>
              <w:spacing w:after="0" w:line="240" w:lineRule="auto"/>
              <w:ind w:firstLine="38"/>
              <w:rPr>
                <w:rFonts w:ascii="Times New Roman" w:hAnsi="Times New Roman" w:cs="Times New Roman"/>
                <w:sz w:val="24"/>
                <w:szCs w:val="24"/>
              </w:rPr>
            </w:pPr>
            <w:r w:rsidRPr="002477B4">
              <w:rPr>
                <w:rFonts w:ascii="Times New Roman" w:hAnsi="Times New Roman" w:cs="Times New Roman"/>
                <w:sz w:val="24"/>
                <w:szCs w:val="24"/>
              </w:rPr>
              <w:t>Ясельная, д.4</w:t>
            </w:r>
          </w:p>
        </w:tc>
      </w:tr>
    </w:tbl>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br w:type="page"/>
      </w:r>
      <w:r w:rsidRPr="002477B4">
        <w:rPr>
          <w:rFonts w:ascii="Times New Roman" w:hAnsi="Times New Roman" w:cs="Times New Roman"/>
          <w:sz w:val="24"/>
          <w:szCs w:val="24"/>
        </w:rPr>
        <w:lastRenderedPageBreak/>
        <w:t>АДРЕСНЫЙ ПЕРЕЧЕНЬ</w:t>
      </w: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дворовых территорий, подавших предложения для включения в муниципальную подпрограмму на 2018-2024 гг.</w:t>
      </w:r>
    </w:p>
    <w:tbl>
      <w:tblPr>
        <w:tblW w:w="0" w:type="auto"/>
        <w:tblInd w:w="2" w:type="dxa"/>
        <w:tblLook w:val="00A0" w:firstRow="1" w:lastRow="0" w:firstColumn="1" w:lastColumn="0" w:noHBand="0" w:noVBand="0"/>
      </w:tblPr>
      <w:tblGrid>
        <w:gridCol w:w="4800"/>
        <w:gridCol w:w="4793"/>
      </w:tblGrid>
      <w:tr w:rsidR="009A3843" w:rsidRPr="002477B4" w:rsidTr="001F76C6">
        <w:trPr>
          <w:trHeight w:val="10369"/>
        </w:trPr>
        <w:tc>
          <w:tcPr>
            <w:tcW w:w="4800" w:type="dxa"/>
          </w:tcPr>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Ульяновская, д.2</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2-я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д.15</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Индустриальная, д.3</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Индустриальная, д.5</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Октябрьская, д.23</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Индустриальная, д.15</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w:t>
            </w: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д.46</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Индустриальная, д.13</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2-я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д.12</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Щорса, д.7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Индустриальная, д.1</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Индустриальная, д.7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8 Марта, д.12</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Социалистическая, д.4</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Октябрьская, д.1</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м. </w:t>
            </w:r>
            <w:proofErr w:type="spellStart"/>
            <w:r w:rsidRPr="002477B4">
              <w:rPr>
                <w:rFonts w:ascii="Times New Roman" w:hAnsi="Times New Roman" w:cs="Times New Roman"/>
                <w:sz w:val="24"/>
                <w:szCs w:val="24"/>
              </w:rPr>
              <w:t>Лифаново</w:t>
            </w:r>
            <w:proofErr w:type="spellEnd"/>
            <w:r w:rsidRPr="002477B4">
              <w:rPr>
                <w:rFonts w:ascii="Times New Roman" w:hAnsi="Times New Roman" w:cs="Times New Roman"/>
                <w:sz w:val="24"/>
                <w:szCs w:val="24"/>
              </w:rPr>
              <w:t>, д.4,5,6</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Станционная, д.21</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Нагорная, д.19</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пос. Фрунзе, д.30,31,32,33</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Молодежная, д.1, 3</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1-я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д.4</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2-я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д.17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Строительная, д.25</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1-я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д.6</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1-я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д.3</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w:t>
            </w: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д.52</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Социалистическая, д.7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8 Марта, д.14</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Футбольная, д.24</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w:t>
            </w: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д.50</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w:t>
            </w: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д.81</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пос. </w:t>
            </w: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д.46</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пос. </w:t>
            </w: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д.47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w:t>
            </w: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д.48</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пос. </w:t>
            </w: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д.5</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пос. Пчелина, д.17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пос. Пчелина, д.18</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w:t>
            </w:r>
            <w:proofErr w:type="spellStart"/>
            <w:r w:rsidRPr="002477B4">
              <w:rPr>
                <w:rFonts w:ascii="Times New Roman" w:hAnsi="Times New Roman" w:cs="Times New Roman"/>
                <w:sz w:val="24"/>
                <w:szCs w:val="24"/>
              </w:rPr>
              <w:t>Неделина</w:t>
            </w:r>
            <w:proofErr w:type="spellEnd"/>
            <w:r w:rsidRPr="002477B4">
              <w:rPr>
                <w:rFonts w:ascii="Times New Roman" w:hAnsi="Times New Roman" w:cs="Times New Roman"/>
                <w:sz w:val="24"/>
                <w:szCs w:val="24"/>
              </w:rPr>
              <w:t>, д.3</w:t>
            </w:r>
          </w:p>
        </w:tc>
        <w:tc>
          <w:tcPr>
            <w:tcW w:w="4793" w:type="dxa"/>
          </w:tcPr>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Советской Армии, д.11</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70 лет Октября, д.1</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Нагорная, д.18</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пос. </w:t>
            </w: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д.14</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Социалистическая, д.6</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Станционная, д.9 </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Футбольная, д.21</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Гвардейская, д.5,15</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Социалистическая, д.1</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пос. Пчелина, д.24</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пос. </w:t>
            </w: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д.7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пос. Пчелина, д.5</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70 лет Октября, д.4</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Футбольная, д.25</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Гвардейская, д.4</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пос. Пчелина, д.8</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пос. Пчелина, д.23</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пос. </w:t>
            </w: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д.9</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Першинская, д.2</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пос. Пчелина, д.10</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w:t>
            </w:r>
            <w:proofErr w:type="spellStart"/>
            <w:r w:rsidRPr="002477B4">
              <w:rPr>
                <w:rFonts w:ascii="Times New Roman" w:hAnsi="Times New Roman" w:cs="Times New Roman"/>
                <w:sz w:val="24"/>
                <w:szCs w:val="24"/>
              </w:rPr>
              <w:t>Шестгинская</w:t>
            </w:r>
            <w:proofErr w:type="spellEnd"/>
            <w:r w:rsidRPr="002477B4">
              <w:rPr>
                <w:rFonts w:ascii="Times New Roman" w:hAnsi="Times New Roman" w:cs="Times New Roman"/>
                <w:sz w:val="24"/>
                <w:szCs w:val="24"/>
              </w:rPr>
              <w:t>, д.83</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Футбольная, д.27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пос. Фрунзе, д.59</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8 Марта, д.3/11</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Футбольная, д.23</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Красная, д.97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Мохова, д.1</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Станционная, д.19</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Индустриальная, д.1А</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Октябрьская, д.12</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Советской Армии, д.9</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Футбольная, д.22</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Социалистическая, д.3</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ул. </w:t>
            </w:r>
            <w:proofErr w:type="spellStart"/>
            <w:r w:rsidRPr="002477B4">
              <w:rPr>
                <w:rFonts w:ascii="Times New Roman" w:hAnsi="Times New Roman" w:cs="Times New Roman"/>
                <w:sz w:val="24"/>
                <w:szCs w:val="24"/>
              </w:rPr>
              <w:t>Фрунзенская</w:t>
            </w:r>
            <w:proofErr w:type="spellEnd"/>
            <w:r w:rsidRPr="002477B4">
              <w:rPr>
                <w:rFonts w:ascii="Times New Roman" w:hAnsi="Times New Roman" w:cs="Times New Roman"/>
                <w:sz w:val="24"/>
                <w:szCs w:val="24"/>
              </w:rPr>
              <w:t>, д.5</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Станционная, д.17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Першинская, д.27</w:t>
            </w:r>
          </w:p>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ул. Гвардейская, д.2</w:t>
            </w:r>
          </w:p>
          <w:p w:rsidR="009A3843" w:rsidRPr="002477B4" w:rsidRDefault="009A3843" w:rsidP="001F76C6">
            <w:pPr>
              <w:spacing w:after="0" w:line="240" w:lineRule="auto"/>
              <w:rPr>
                <w:rFonts w:ascii="Times New Roman" w:hAnsi="Times New Roman" w:cs="Times New Roman"/>
                <w:sz w:val="24"/>
                <w:szCs w:val="24"/>
              </w:rPr>
            </w:pPr>
          </w:p>
        </w:tc>
      </w:tr>
    </w:tbl>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Адресный перечень дворовых территорий, расположенных на территории </w:t>
      </w:r>
      <w:proofErr w:type="spellStart"/>
      <w:r w:rsidRPr="002477B4">
        <w:rPr>
          <w:rFonts w:ascii="Times New Roman" w:hAnsi="Times New Roman" w:cs="Times New Roman"/>
          <w:sz w:val="24"/>
          <w:szCs w:val="24"/>
        </w:rPr>
        <w:t>г.о</w:t>
      </w:r>
      <w:proofErr w:type="spellEnd"/>
      <w:r w:rsidRPr="002477B4">
        <w:rPr>
          <w:rFonts w:ascii="Times New Roman" w:hAnsi="Times New Roman" w:cs="Times New Roman"/>
          <w:sz w:val="24"/>
          <w:szCs w:val="24"/>
        </w:rPr>
        <w:t>. Тейково  Ивановской области, подлежащих благоустройству в 2018 году.</w:t>
      </w:r>
    </w:p>
    <w:p w:rsidR="009A3843" w:rsidRPr="002477B4" w:rsidRDefault="009A3843" w:rsidP="009A3843">
      <w:pPr>
        <w:spacing w:after="0" w:line="240" w:lineRule="auto"/>
        <w:jc w:val="center"/>
        <w:rPr>
          <w:rFonts w:ascii="Times New Roman" w:hAnsi="Times New Roman" w:cs="Times New Roman"/>
          <w:sz w:val="24"/>
          <w:szCs w:val="24"/>
        </w:rPr>
      </w:pPr>
    </w:p>
    <w:tbl>
      <w:tblPr>
        <w:tblW w:w="5000" w:type="pct"/>
        <w:tblInd w:w="2" w:type="dxa"/>
        <w:tblLook w:val="00A0" w:firstRow="1" w:lastRow="0" w:firstColumn="1" w:lastColumn="0" w:noHBand="0" w:noVBand="0"/>
      </w:tblPr>
      <w:tblGrid>
        <w:gridCol w:w="1582"/>
        <w:gridCol w:w="8839"/>
      </w:tblGrid>
      <w:tr w:rsidR="009A3843" w:rsidRPr="002477B4" w:rsidTr="001F76C6">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 </w:t>
            </w:r>
            <w:proofErr w:type="gramStart"/>
            <w:r w:rsidRPr="002477B4">
              <w:rPr>
                <w:rFonts w:ascii="Times New Roman" w:hAnsi="Times New Roman" w:cs="Times New Roman"/>
                <w:sz w:val="24"/>
                <w:szCs w:val="24"/>
              </w:rPr>
              <w:t>п</w:t>
            </w:r>
            <w:proofErr w:type="gramEnd"/>
            <w:r w:rsidRPr="002477B4">
              <w:rPr>
                <w:rFonts w:ascii="Times New Roman" w:hAnsi="Times New Roman" w:cs="Times New Roman"/>
                <w:sz w:val="24"/>
                <w:szCs w:val="24"/>
              </w:rPr>
              <w:t>/п</w:t>
            </w:r>
          </w:p>
        </w:tc>
        <w:tc>
          <w:tcPr>
            <w:tcW w:w="4241" w:type="pct"/>
            <w:tcBorders>
              <w:top w:val="single" w:sz="4" w:space="0" w:color="auto"/>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Адреса дворовых территорий</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ул. 2-я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д. 15</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2</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Ульяновская, д. 2</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3</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Октябрьская, д. 23</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4</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ул. </w:t>
            </w:r>
            <w:proofErr w:type="spellStart"/>
            <w:r w:rsidRPr="002477B4">
              <w:rPr>
                <w:rFonts w:ascii="Times New Roman" w:hAnsi="Times New Roman" w:cs="Times New Roman"/>
                <w:sz w:val="24"/>
                <w:szCs w:val="24"/>
              </w:rPr>
              <w:t>Шестагинская</w:t>
            </w:r>
            <w:proofErr w:type="spellEnd"/>
            <w:r w:rsidRPr="002477B4">
              <w:rPr>
                <w:rFonts w:ascii="Times New Roman" w:hAnsi="Times New Roman" w:cs="Times New Roman"/>
                <w:sz w:val="24"/>
                <w:szCs w:val="24"/>
              </w:rPr>
              <w:t>, д. 46</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5</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Индустриальная, д. 13</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6</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ул. 2-я </w:t>
            </w:r>
            <w:proofErr w:type="spellStart"/>
            <w:r w:rsidRPr="002477B4">
              <w:rPr>
                <w:rFonts w:ascii="Times New Roman" w:hAnsi="Times New Roman" w:cs="Times New Roman"/>
                <w:sz w:val="24"/>
                <w:szCs w:val="24"/>
              </w:rPr>
              <w:t>Комовская</w:t>
            </w:r>
            <w:proofErr w:type="spellEnd"/>
            <w:r w:rsidRPr="002477B4">
              <w:rPr>
                <w:rFonts w:ascii="Times New Roman" w:hAnsi="Times New Roman" w:cs="Times New Roman"/>
                <w:sz w:val="24"/>
                <w:szCs w:val="24"/>
              </w:rPr>
              <w:t>, д. 12</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lastRenderedPageBreak/>
              <w:t>7</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Индустриальная, д. 3</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8</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Индустриальная, д. 5</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9</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Индустриальная, д. 15</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10</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Щорса, д. 7</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11</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Индустриальная, д.1</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12</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8 марта, д. 12</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13</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Октябрьская, д. 1</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14</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Индустриальная, д. 7</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15</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Социалистическая, д. 4</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16</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Станционная, д. 21</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17</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Нагорная, д. 19</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18</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пос. Фрунзе, д. 30, 31,32,33</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19</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Молодежная, д. 1,3</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20</w:t>
            </w: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ул. Станционная, д. 9</w:t>
            </w:r>
          </w:p>
        </w:tc>
      </w:tr>
    </w:tbl>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Адресный перечень дворовых территорий, расположенных на территории </w:t>
      </w:r>
      <w:proofErr w:type="spellStart"/>
      <w:r w:rsidRPr="002477B4">
        <w:rPr>
          <w:rFonts w:ascii="Times New Roman" w:hAnsi="Times New Roman" w:cs="Times New Roman"/>
          <w:sz w:val="24"/>
          <w:szCs w:val="24"/>
        </w:rPr>
        <w:t>г.о</w:t>
      </w:r>
      <w:proofErr w:type="spellEnd"/>
      <w:r w:rsidRPr="002477B4">
        <w:rPr>
          <w:rFonts w:ascii="Times New Roman" w:hAnsi="Times New Roman" w:cs="Times New Roman"/>
          <w:sz w:val="24"/>
          <w:szCs w:val="24"/>
        </w:rPr>
        <w:t>. Тейково  Ивановской области, подлежащих благоустройству в 2019-2024* году.</w:t>
      </w:r>
    </w:p>
    <w:tbl>
      <w:tblPr>
        <w:tblW w:w="5000" w:type="pct"/>
        <w:tblInd w:w="2" w:type="dxa"/>
        <w:tblLook w:val="00A0" w:firstRow="1" w:lastRow="0" w:firstColumn="1" w:lastColumn="0" w:noHBand="0" w:noVBand="0"/>
      </w:tblPr>
      <w:tblGrid>
        <w:gridCol w:w="1582"/>
        <w:gridCol w:w="8839"/>
      </w:tblGrid>
      <w:tr w:rsidR="009A3843" w:rsidRPr="002477B4" w:rsidTr="001F76C6">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 </w:t>
            </w:r>
            <w:proofErr w:type="gramStart"/>
            <w:r w:rsidRPr="002477B4">
              <w:rPr>
                <w:rFonts w:ascii="Times New Roman" w:hAnsi="Times New Roman" w:cs="Times New Roman"/>
                <w:sz w:val="24"/>
                <w:szCs w:val="24"/>
              </w:rPr>
              <w:t>п</w:t>
            </w:r>
            <w:proofErr w:type="gramEnd"/>
            <w:r w:rsidRPr="002477B4">
              <w:rPr>
                <w:rFonts w:ascii="Times New Roman" w:hAnsi="Times New Roman" w:cs="Times New Roman"/>
                <w:sz w:val="24"/>
                <w:szCs w:val="24"/>
              </w:rPr>
              <w:t>/п</w:t>
            </w:r>
          </w:p>
        </w:tc>
        <w:tc>
          <w:tcPr>
            <w:tcW w:w="4241" w:type="pct"/>
            <w:tcBorders>
              <w:top w:val="single" w:sz="4" w:space="0" w:color="auto"/>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Адреса дворовых территорий</w:t>
            </w:r>
          </w:p>
        </w:tc>
      </w:tr>
      <w:tr w:rsidR="009A3843" w:rsidRPr="002477B4" w:rsidTr="001F76C6">
        <w:trPr>
          <w:trHeight w:val="300"/>
        </w:trPr>
        <w:tc>
          <w:tcPr>
            <w:tcW w:w="759"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p>
        </w:tc>
        <w:tc>
          <w:tcPr>
            <w:tcW w:w="4241" w:type="pct"/>
            <w:tcBorders>
              <w:top w:val="nil"/>
              <w:left w:val="nil"/>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p>
        </w:tc>
      </w:tr>
    </w:tbl>
    <w:p w:rsidR="009A3843" w:rsidRPr="002477B4" w:rsidRDefault="009A3843" w:rsidP="009A3843">
      <w:pPr>
        <w:spacing w:after="0" w:line="240" w:lineRule="auto"/>
        <w:jc w:val="both"/>
        <w:rPr>
          <w:rFonts w:ascii="Times New Roman" w:hAnsi="Times New Roman"/>
          <w:sz w:val="24"/>
          <w:szCs w:val="24"/>
        </w:rPr>
      </w:pPr>
      <w:r w:rsidRPr="002477B4">
        <w:rPr>
          <w:rFonts w:ascii="Times New Roman" w:hAnsi="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9A3843" w:rsidRPr="002477B4" w:rsidRDefault="009A3843" w:rsidP="009A3843">
      <w:pPr>
        <w:pStyle w:val="aff"/>
        <w:rPr>
          <w:rFonts w:ascii="Times New Roman" w:hAnsi="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АДРЕСНЫЙ ПЕРЕЧЕНЬ</w:t>
      </w: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2022 - 2024 годах </w:t>
      </w:r>
    </w:p>
    <w:p w:rsidR="009A3843" w:rsidRPr="002477B4" w:rsidRDefault="009A3843" w:rsidP="009A3843">
      <w:pPr>
        <w:spacing w:after="0" w:line="240" w:lineRule="auto"/>
        <w:ind w:right="-1"/>
        <w:jc w:val="center"/>
        <w:rPr>
          <w:rFonts w:ascii="Times New Roman" w:hAnsi="Times New Roman" w:cs="Times New Roman"/>
          <w:sz w:val="24"/>
          <w:szCs w:val="24"/>
        </w:rPr>
      </w:pPr>
      <w:r w:rsidRPr="002477B4">
        <w:rPr>
          <w:rFonts w:ascii="Times New Roman" w:hAnsi="Times New Roman" w:cs="Times New Roman"/>
          <w:sz w:val="24"/>
          <w:szCs w:val="24"/>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9531"/>
      </w:tblGrid>
      <w:tr w:rsidR="009A3843" w:rsidRPr="002477B4" w:rsidTr="001F76C6">
        <w:trPr>
          <w:trHeight w:val="165"/>
        </w:trPr>
        <w:tc>
          <w:tcPr>
            <w:tcW w:w="427" w:type="pct"/>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 </w:t>
            </w:r>
            <w:proofErr w:type="gramStart"/>
            <w:r w:rsidRPr="002477B4">
              <w:rPr>
                <w:rFonts w:ascii="Times New Roman" w:hAnsi="Times New Roman" w:cs="Times New Roman"/>
                <w:sz w:val="24"/>
                <w:szCs w:val="24"/>
              </w:rPr>
              <w:t>п</w:t>
            </w:r>
            <w:proofErr w:type="gramEnd"/>
            <w:r w:rsidRPr="002477B4">
              <w:rPr>
                <w:rFonts w:ascii="Times New Roman" w:hAnsi="Times New Roman" w:cs="Times New Roman"/>
                <w:sz w:val="24"/>
                <w:szCs w:val="24"/>
              </w:rPr>
              <w:t>/п</w:t>
            </w:r>
          </w:p>
        </w:tc>
        <w:tc>
          <w:tcPr>
            <w:tcW w:w="4573"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Адрес общественной  территории</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Благоустройство площади Ленина, скверов на ул. Октябрьская, Театрального переулка, ул. Ясельная</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2</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 xml:space="preserve">Благоустройство Монумента Славы </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3</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4</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 xml:space="preserve">Благоустройство территории Летнего сада </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5</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6</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 xml:space="preserve">Благоустройство сквера на ул. </w:t>
            </w:r>
            <w:proofErr w:type="spellStart"/>
            <w:r w:rsidRPr="002477B4">
              <w:rPr>
                <w:rFonts w:ascii="Times New Roman" w:hAnsi="Times New Roman" w:cs="Times New Roman"/>
                <w:sz w:val="24"/>
                <w:szCs w:val="24"/>
              </w:rPr>
              <w:t>Фрунзенской</w:t>
            </w:r>
            <w:proofErr w:type="spellEnd"/>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7</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Благоустройство площади 50 лет Октября</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8</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9</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 xml:space="preserve">Благоустройство тротуара вдоль дороги от ул. </w:t>
            </w:r>
            <w:proofErr w:type="spellStart"/>
            <w:r w:rsidRPr="002477B4">
              <w:rPr>
                <w:rFonts w:ascii="Times New Roman" w:hAnsi="Times New Roman" w:cs="Times New Roman"/>
                <w:sz w:val="24"/>
                <w:szCs w:val="24"/>
              </w:rPr>
              <w:t>Фрунзенская</w:t>
            </w:r>
            <w:proofErr w:type="spellEnd"/>
            <w:r w:rsidRPr="002477B4">
              <w:rPr>
                <w:rFonts w:ascii="Times New Roman" w:hAnsi="Times New Roman" w:cs="Times New Roman"/>
                <w:sz w:val="24"/>
                <w:szCs w:val="24"/>
              </w:rPr>
              <w:t xml:space="preserve"> по ул.1-я </w:t>
            </w:r>
            <w:proofErr w:type="spellStart"/>
            <w:r w:rsidRPr="002477B4">
              <w:rPr>
                <w:rFonts w:ascii="Times New Roman" w:hAnsi="Times New Roman" w:cs="Times New Roman"/>
                <w:sz w:val="24"/>
                <w:szCs w:val="24"/>
              </w:rPr>
              <w:t>Комовская</w:t>
            </w:r>
            <w:proofErr w:type="spellEnd"/>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10</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Благоустройство улицы Школьный проезд</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11</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 xml:space="preserve">Общественная территория </w:t>
            </w:r>
            <w:proofErr w:type="gramStart"/>
            <w:r w:rsidRPr="002477B4">
              <w:rPr>
                <w:rFonts w:ascii="Times New Roman" w:hAnsi="Times New Roman" w:cs="Times New Roman"/>
                <w:sz w:val="24"/>
                <w:szCs w:val="24"/>
              </w:rPr>
              <w:t>в прибрежной зоне от моста по улице Интернациональная до моста по улице</w:t>
            </w:r>
            <w:proofErr w:type="gramEnd"/>
            <w:r w:rsidRPr="002477B4">
              <w:rPr>
                <w:rFonts w:ascii="Times New Roman" w:hAnsi="Times New Roman" w:cs="Times New Roman"/>
                <w:sz w:val="24"/>
                <w:szCs w:val="24"/>
              </w:rPr>
              <w:t xml:space="preserve"> Центральный проезд</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12</w:t>
            </w:r>
          </w:p>
        </w:tc>
        <w:tc>
          <w:tcPr>
            <w:tcW w:w="4573" w:type="pct"/>
            <w:vAlign w:val="center"/>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 xml:space="preserve">Общественная территория в прибрежной зоне от моста по улице Центральный проезд до </w:t>
            </w:r>
            <w:r w:rsidRPr="002477B4">
              <w:rPr>
                <w:rFonts w:ascii="Times New Roman" w:hAnsi="Times New Roman" w:cs="Times New Roman"/>
                <w:sz w:val="24"/>
                <w:szCs w:val="24"/>
              </w:rPr>
              <w:lastRenderedPageBreak/>
              <w:t>гидротехнического сооружения (плотина)</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lastRenderedPageBreak/>
              <w:t>13</w:t>
            </w:r>
          </w:p>
        </w:tc>
        <w:tc>
          <w:tcPr>
            <w:tcW w:w="4573" w:type="pct"/>
            <w:vAlign w:val="center"/>
          </w:tcPr>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Благоустройство общественных территорий в </w:t>
            </w:r>
            <w:proofErr w:type="spellStart"/>
            <w:r w:rsidRPr="002477B4">
              <w:rPr>
                <w:rFonts w:ascii="Times New Roman" w:hAnsi="Times New Roman" w:cs="Times New Roman"/>
                <w:sz w:val="24"/>
                <w:szCs w:val="24"/>
              </w:rPr>
              <w:t>мкр</w:t>
            </w:r>
            <w:proofErr w:type="spellEnd"/>
            <w:r w:rsidRPr="002477B4">
              <w:rPr>
                <w:rFonts w:ascii="Times New Roman" w:hAnsi="Times New Roman" w:cs="Times New Roman"/>
                <w:sz w:val="24"/>
                <w:szCs w:val="24"/>
              </w:rPr>
              <w:t xml:space="preserve">. Красные Сосенки (ул. Гвардейская, ул. </w:t>
            </w: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территория Дом культуры Российской Армии)</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14</w:t>
            </w:r>
          </w:p>
        </w:tc>
        <w:tc>
          <w:tcPr>
            <w:tcW w:w="4573" w:type="pct"/>
            <w:vAlign w:val="center"/>
          </w:tcPr>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Тротуар по ул. Щорса от д/с «Родничок» до ул. </w:t>
            </w:r>
            <w:proofErr w:type="gramStart"/>
            <w:r w:rsidRPr="002477B4">
              <w:rPr>
                <w:rFonts w:ascii="Times New Roman" w:hAnsi="Times New Roman" w:cs="Times New Roman"/>
                <w:sz w:val="24"/>
                <w:szCs w:val="24"/>
              </w:rPr>
              <w:t>Индустриальная</w:t>
            </w:r>
            <w:proofErr w:type="gramEnd"/>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15</w:t>
            </w:r>
          </w:p>
        </w:tc>
        <w:tc>
          <w:tcPr>
            <w:tcW w:w="4573" w:type="pct"/>
            <w:vAlign w:val="center"/>
          </w:tcPr>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Тротуар в пос. </w:t>
            </w:r>
            <w:proofErr w:type="spellStart"/>
            <w:r w:rsidRPr="002477B4">
              <w:rPr>
                <w:rFonts w:ascii="Times New Roman" w:hAnsi="Times New Roman" w:cs="Times New Roman"/>
                <w:sz w:val="24"/>
                <w:szCs w:val="24"/>
              </w:rPr>
              <w:t>Грозилово</w:t>
            </w:r>
            <w:proofErr w:type="spellEnd"/>
            <w:r w:rsidRPr="002477B4">
              <w:rPr>
                <w:rFonts w:ascii="Times New Roman" w:hAnsi="Times New Roman" w:cs="Times New Roman"/>
                <w:sz w:val="24"/>
                <w:szCs w:val="24"/>
              </w:rPr>
              <w:t xml:space="preserve"> от ул. </w:t>
            </w:r>
            <w:proofErr w:type="gramStart"/>
            <w:r w:rsidRPr="002477B4">
              <w:rPr>
                <w:rFonts w:ascii="Times New Roman" w:hAnsi="Times New Roman" w:cs="Times New Roman"/>
                <w:sz w:val="24"/>
                <w:szCs w:val="24"/>
              </w:rPr>
              <w:t>Шоссейная</w:t>
            </w:r>
            <w:proofErr w:type="gramEnd"/>
            <w:r w:rsidRPr="002477B4">
              <w:rPr>
                <w:rFonts w:ascii="Times New Roman" w:hAnsi="Times New Roman" w:cs="Times New Roman"/>
                <w:sz w:val="24"/>
                <w:szCs w:val="24"/>
              </w:rPr>
              <w:t xml:space="preserve"> вдоль автомобильной дороги</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16</w:t>
            </w:r>
          </w:p>
        </w:tc>
        <w:tc>
          <w:tcPr>
            <w:tcW w:w="4573" w:type="pct"/>
            <w:vAlign w:val="center"/>
          </w:tcPr>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Тротуар по ул. </w:t>
            </w:r>
            <w:proofErr w:type="gramStart"/>
            <w:r w:rsidRPr="002477B4">
              <w:rPr>
                <w:rFonts w:ascii="Times New Roman" w:hAnsi="Times New Roman" w:cs="Times New Roman"/>
                <w:sz w:val="24"/>
                <w:szCs w:val="24"/>
              </w:rPr>
              <w:t>Футбольная</w:t>
            </w:r>
            <w:proofErr w:type="gramEnd"/>
            <w:r w:rsidRPr="002477B4">
              <w:rPr>
                <w:rFonts w:ascii="Times New Roman" w:hAnsi="Times New Roman" w:cs="Times New Roman"/>
                <w:sz w:val="24"/>
                <w:szCs w:val="24"/>
              </w:rPr>
              <w:t xml:space="preserve"> от ул. Красных Зорь до ул. </w:t>
            </w:r>
            <w:proofErr w:type="spellStart"/>
            <w:r w:rsidRPr="002477B4">
              <w:rPr>
                <w:rFonts w:ascii="Times New Roman" w:hAnsi="Times New Roman" w:cs="Times New Roman"/>
                <w:sz w:val="24"/>
                <w:szCs w:val="24"/>
              </w:rPr>
              <w:t>Шестагинская</w:t>
            </w:r>
            <w:proofErr w:type="spellEnd"/>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17</w:t>
            </w:r>
          </w:p>
        </w:tc>
        <w:tc>
          <w:tcPr>
            <w:tcW w:w="4573" w:type="pct"/>
            <w:vAlign w:val="center"/>
          </w:tcPr>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Благоустройство тротуара по ул. 8 Марта от вокзальной площади до ул. Социалистическая</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18</w:t>
            </w:r>
          </w:p>
        </w:tc>
        <w:tc>
          <w:tcPr>
            <w:tcW w:w="4573" w:type="pct"/>
            <w:vAlign w:val="center"/>
          </w:tcPr>
          <w:p w:rsidR="009A3843" w:rsidRPr="002477B4" w:rsidRDefault="009A3843" w:rsidP="001F76C6">
            <w:pPr>
              <w:spacing w:after="0" w:line="240" w:lineRule="auto"/>
              <w:rPr>
                <w:rFonts w:ascii="Times New Roman" w:hAnsi="Times New Roman" w:cs="Times New Roman"/>
                <w:sz w:val="24"/>
                <w:szCs w:val="24"/>
              </w:rPr>
            </w:pPr>
            <w:r w:rsidRPr="002477B4">
              <w:rPr>
                <w:rFonts w:ascii="Times New Roman" w:hAnsi="Times New Roman" w:cs="Times New Roman"/>
                <w:sz w:val="24"/>
                <w:szCs w:val="24"/>
              </w:rPr>
              <w:t xml:space="preserve">Тротуар по ул. </w:t>
            </w:r>
            <w:proofErr w:type="spellStart"/>
            <w:r w:rsidRPr="002477B4">
              <w:rPr>
                <w:rFonts w:ascii="Times New Roman" w:hAnsi="Times New Roman" w:cs="Times New Roman"/>
                <w:sz w:val="24"/>
                <w:szCs w:val="24"/>
              </w:rPr>
              <w:t>Шестагинский</w:t>
            </w:r>
            <w:proofErr w:type="spellEnd"/>
            <w:r w:rsidRPr="002477B4">
              <w:rPr>
                <w:rFonts w:ascii="Times New Roman" w:hAnsi="Times New Roman" w:cs="Times New Roman"/>
                <w:sz w:val="24"/>
                <w:szCs w:val="24"/>
              </w:rPr>
              <w:t xml:space="preserve"> проезд</w:t>
            </w:r>
          </w:p>
        </w:tc>
      </w:tr>
      <w:tr w:rsidR="009A3843" w:rsidRPr="002477B4" w:rsidTr="001F76C6">
        <w:trPr>
          <w:trHeight w:val="352"/>
        </w:trPr>
        <w:tc>
          <w:tcPr>
            <w:tcW w:w="427" w:type="pct"/>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19</w:t>
            </w:r>
          </w:p>
        </w:tc>
        <w:tc>
          <w:tcPr>
            <w:tcW w:w="4573" w:type="pct"/>
            <w:vAlign w:val="center"/>
          </w:tcPr>
          <w:p w:rsidR="009A3843" w:rsidRPr="002477B4" w:rsidRDefault="009A3843" w:rsidP="001F76C6">
            <w:pPr>
              <w:spacing w:after="0" w:line="240" w:lineRule="auto"/>
              <w:rPr>
                <w:rFonts w:ascii="Times New Roman" w:hAnsi="Times New Roman" w:cs="Times New Roman"/>
                <w:sz w:val="24"/>
                <w:szCs w:val="24"/>
              </w:rPr>
            </w:pPr>
            <w:proofErr w:type="gramStart"/>
            <w:r w:rsidRPr="002477B4">
              <w:rPr>
                <w:rFonts w:ascii="Times New Roman" w:hAnsi="Times New Roman" w:cs="Times New Roman"/>
                <w:sz w:val="24"/>
                <w:szCs w:val="24"/>
              </w:rPr>
              <w:t xml:space="preserve">Тротуар от магазина «Василевский» (ул. Кооперативная) – ул. </w:t>
            </w:r>
            <w:proofErr w:type="spellStart"/>
            <w:r w:rsidRPr="002477B4">
              <w:rPr>
                <w:rFonts w:ascii="Times New Roman" w:hAnsi="Times New Roman" w:cs="Times New Roman"/>
                <w:sz w:val="24"/>
                <w:szCs w:val="24"/>
              </w:rPr>
              <w:t>Лежневская</w:t>
            </w:r>
            <w:proofErr w:type="spellEnd"/>
            <w:r w:rsidRPr="002477B4">
              <w:rPr>
                <w:rFonts w:ascii="Times New Roman" w:hAnsi="Times New Roman" w:cs="Times New Roman"/>
                <w:sz w:val="24"/>
                <w:szCs w:val="24"/>
              </w:rPr>
              <w:t xml:space="preserve"> – ул. 40 лет Октября – ул. Григорьевская (до конечной остановки общественного транспорта)</w:t>
            </w:r>
            <w:proofErr w:type="gramEnd"/>
          </w:p>
        </w:tc>
      </w:tr>
    </w:tbl>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2477B4">
        <w:rPr>
          <w:rFonts w:ascii="Times New Roman" w:hAnsi="Times New Roman" w:cs="Times New Roman"/>
          <w:sz w:val="24"/>
          <w:szCs w:val="24"/>
        </w:rPr>
        <w:t>г.о</w:t>
      </w:r>
      <w:proofErr w:type="spellEnd"/>
      <w:r w:rsidRPr="002477B4">
        <w:rPr>
          <w:rFonts w:ascii="Times New Roman" w:hAnsi="Times New Roman" w:cs="Times New Roman"/>
          <w:sz w:val="24"/>
          <w:szCs w:val="24"/>
        </w:rPr>
        <w:t>. Тейково  Ивановской области, подлежащих благоустройству в 2018 году</w:t>
      </w:r>
    </w:p>
    <w:tbl>
      <w:tblPr>
        <w:tblW w:w="5000" w:type="pct"/>
        <w:tblInd w:w="2" w:type="dxa"/>
        <w:tblLook w:val="00A0" w:firstRow="1" w:lastRow="0" w:firstColumn="1" w:lastColumn="0" w:noHBand="0" w:noVBand="0"/>
      </w:tblPr>
      <w:tblGrid>
        <w:gridCol w:w="1098"/>
        <w:gridCol w:w="9323"/>
      </w:tblGrid>
      <w:tr w:rsidR="009A3843" w:rsidRPr="002477B4" w:rsidTr="001F76C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 </w:t>
            </w:r>
            <w:proofErr w:type="gramStart"/>
            <w:r w:rsidRPr="002477B4">
              <w:rPr>
                <w:rFonts w:ascii="Times New Roman" w:hAnsi="Times New Roman" w:cs="Times New Roman"/>
                <w:sz w:val="24"/>
                <w:szCs w:val="24"/>
              </w:rPr>
              <w:t>п</w:t>
            </w:r>
            <w:proofErr w:type="gramEnd"/>
            <w:r w:rsidRPr="002477B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Наименование общественной территории</w:t>
            </w:r>
          </w:p>
        </w:tc>
      </w:tr>
      <w:tr w:rsidR="009A3843" w:rsidRPr="002477B4" w:rsidTr="001F76C6">
        <w:trPr>
          <w:trHeight w:val="300"/>
        </w:trPr>
        <w:tc>
          <w:tcPr>
            <w:tcW w:w="527" w:type="pct"/>
            <w:tcBorders>
              <w:top w:val="nil"/>
              <w:left w:val="single" w:sz="4" w:space="0" w:color="auto"/>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Сквер по ул. </w:t>
            </w:r>
            <w:proofErr w:type="spellStart"/>
            <w:r w:rsidRPr="002477B4">
              <w:rPr>
                <w:rFonts w:ascii="Times New Roman" w:hAnsi="Times New Roman" w:cs="Times New Roman"/>
                <w:sz w:val="24"/>
                <w:szCs w:val="24"/>
              </w:rPr>
              <w:t>Сергеевская</w:t>
            </w:r>
            <w:proofErr w:type="spellEnd"/>
            <w:r w:rsidRPr="002477B4">
              <w:rPr>
                <w:rFonts w:ascii="Times New Roman" w:hAnsi="Times New Roman" w:cs="Times New Roman"/>
                <w:sz w:val="24"/>
                <w:szCs w:val="24"/>
              </w:rPr>
              <w:t xml:space="preserve"> (сквер напротив ХБК)</w:t>
            </w:r>
          </w:p>
        </w:tc>
      </w:tr>
    </w:tbl>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2477B4">
        <w:rPr>
          <w:rFonts w:ascii="Times New Roman" w:hAnsi="Times New Roman" w:cs="Times New Roman"/>
          <w:sz w:val="24"/>
          <w:szCs w:val="24"/>
        </w:rPr>
        <w:t>г.о</w:t>
      </w:r>
      <w:proofErr w:type="spellEnd"/>
      <w:r w:rsidRPr="002477B4">
        <w:rPr>
          <w:rFonts w:ascii="Times New Roman" w:hAnsi="Times New Roman" w:cs="Times New Roman"/>
          <w:sz w:val="24"/>
          <w:szCs w:val="24"/>
        </w:rPr>
        <w:t>. Тейково  Ивановской области, подлежащих благоустройству в 2019 году</w:t>
      </w:r>
    </w:p>
    <w:tbl>
      <w:tblPr>
        <w:tblW w:w="5000" w:type="pct"/>
        <w:tblInd w:w="2" w:type="dxa"/>
        <w:tblLayout w:type="fixed"/>
        <w:tblLook w:val="00A0" w:firstRow="1" w:lastRow="0" w:firstColumn="1" w:lastColumn="0" w:noHBand="0" w:noVBand="0"/>
      </w:tblPr>
      <w:tblGrid>
        <w:gridCol w:w="1098"/>
        <w:gridCol w:w="9323"/>
      </w:tblGrid>
      <w:tr w:rsidR="009A3843" w:rsidRPr="002477B4" w:rsidTr="001F76C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 </w:t>
            </w:r>
            <w:proofErr w:type="gramStart"/>
            <w:r w:rsidRPr="002477B4">
              <w:rPr>
                <w:rFonts w:ascii="Times New Roman" w:hAnsi="Times New Roman" w:cs="Times New Roman"/>
                <w:sz w:val="24"/>
                <w:szCs w:val="24"/>
              </w:rPr>
              <w:t>п</w:t>
            </w:r>
            <w:proofErr w:type="gramEnd"/>
            <w:r w:rsidRPr="002477B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Наименование общественной территории</w:t>
            </w:r>
          </w:p>
        </w:tc>
      </w:tr>
      <w:tr w:rsidR="009A3843" w:rsidRPr="002477B4" w:rsidTr="001F76C6">
        <w:trPr>
          <w:trHeight w:val="300"/>
        </w:trPr>
        <w:tc>
          <w:tcPr>
            <w:tcW w:w="527"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(1 этап)</w:t>
            </w:r>
          </w:p>
        </w:tc>
      </w:tr>
    </w:tbl>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2477B4">
        <w:rPr>
          <w:rFonts w:ascii="Times New Roman" w:hAnsi="Times New Roman" w:cs="Times New Roman"/>
          <w:sz w:val="24"/>
          <w:szCs w:val="24"/>
        </w:rPr>
        <w:t>г.о</w:t>
      </w:r>
      <w:proofErr w:type="spellEnd"/>
      <w:r w:rsidRPr="002477B4">
        <w:rPr>
          <w:rFonts w:ascii="Times New Roman" w:hAnsi="Times New Roman" w:cs="Times New Roman"/>
          <w:sz w:val="24"/>
          <w:szCs w:val="24"/>
        </w:rPr>
        <w:t>. Тейково  Ивановской области, подлежащих благоустройству в 2020 году</w:t>
      </w:r>
    </w:p>
    <w:tbl>
      <w:tblPr>
        <w:tblW w:w="5000" w:type="pct"/>
        <w:tblInd w:w="2" w:type="dxa"/>
        <w:tblLayout w:type="fixed"/>
        <w:tblLook w:val="00A0" w:firstRow="1" w:lastRow="0" w:firstColumn="1" w:lastColumn="0" w:noHBand="0" w:noVBand="0"/>
      </w:tblPr>
      <w:tblGrid>
        <w:gridCol w:w="1098"/>
        <w:gridCol w:w="9323"/>
      </w:tblGrid>
      <w:tr w:rsidR="009A3843" w:rsidRPr="002477B4" w:rsidTr="001F76C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 </w:t>
            </w:r>
            <w:proofErr w:type="gramStart"/>
            <w:r w:rsidRPr="002477B4">
              <w:rPr>
                <w:rFonts w:ascii="Times New Roman" w:hAnsi="Times New Roman" w:cs="Times New Roman"/>
                <w:sz w:val="24"/>
                <w:szCs w:val="24"/>
              </w:rPr>
              <w:t>п</w:t>
            </w:r>
            <w:proofErr w:type="gramEnd"/>
            <w:r w:rsidRPr="002477B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Наименование общественной территории</w:t>
            </w:r>
          </w:p>
        </w:tc>
      </w:tr>
      <w:tr w:rsidR="009A3843" w:rsidRPr="002477B4" w:rsidTr="001F76C6">
        <w:trPr>
          <w:trHeight w:val="300"/>
        </w:trPr>
        <w:tc>
          <w:tcPr>
            <w:tcW w:w="527"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Реновация парка «Красные Сосенки» и набережной реки Вязьма (2 часть)</w:t>
            </w:r>
          </w:p>
        </w:tc>
      </w:tr>
    </w:tbl>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2477B4">
        <w:rPr>
          <w:rFonts w:ascii="Times New Roman" w:hAnsi="Times New Roman" w:cs="Times New Roman"/>
          <w:sz w:val="24"/>
          <w:szCs w:val="24"/>
        </w:rPr>
        <w:t>г.о</w:t>
      </w:r>
      <w:proofErr w:type="spellEnd"/>
      <w:r w:rsidRPr="002477B4">
        <w:rPr>
          <w:rFonts w:ascii="Times New Roman" w:hAnsi="Times New Roman" w:cs="Times New Roman"/>
          <w:sz w:val="24"/>
          <w:szCs w:val="24"/>
        </w:rPr>
        <w:t>. Тейково  Ивановской области, подлежащих благоустройству в 2021 году</w:t>
      </w:r>
    </w:p>
    <w:tbl>
      <w:tblPr>
        <w:tblW w:w="5000" w:type="pct"/>
        <w:tblInd w:w="2" w:type="dxa"/>
        <w:tblLayout w:type="fixed"/>
        <w:tblLook w:val="00A0" w:firstRow="1" w:lastRow="0" w:firstColumn="1" w:lastColumn="0" w:noHBand="0" w:noVBand="0"/>
      </w:tblPr>
      <w:tblGrid>
        <w:gridCol w:w="1098"/>
        <w:gridCol w:w="9323"/>
      </w:tblGrid>
      <w:tr w:rsidR="009A3843" w:rsidRPr="002477B4" w:rsidTr="001F76C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 </w:t>
            </w:r>
            <w:proofErr w:type="gramStart"/>
            <w:r w:rsidRPr="002477B4">
              <w:rPr>
                <w:rFonts w:ascii="Times New Roman" w:hAnsi="Times New Roman" w:cs="Times New Roman"/>
                <w:sz w:val="24"/>
                <w:szCs w:val="24"/>
              </w:rPr>
              <w:t>п</w:t>
            </w:r>
            <w:proofErr w:type="gramEnd"/>
            <w:r w:rsidRPr="002477B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Наименование общественной территории</w:t>
            </w:r>
          </w:p>
        </w:tc>
      </w:tr>
      <w:tr w:rsidR="009A3843" w:rsidRPr="002477B4" w:rsidTr="001F76C6">
        <w:trPr>
          <w:trHeight w:val="300"/>
        </w:trPr>
        <w:tc>
          <w:tcPr>
            <w:tcW w:w="527"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r>
    </w:tbl>
    <w:p w:rsidR="009A3843" w:rsidRPr="002477B4" w:rsidRDefault="009A3843" w:rsidP="009A3843">
      <w:pPr>
        <w:pStyle w:val="16"/>
        <w:ind w:left="0" w:firstLine="709"/>
        <w:contextualSpacing/>
        <w:jc w:val="both"/>
        <w:rPr>
          <w:rFonts w:ascii="Times New Roman" w:eastAsia="Times New Roman" w:hAnsi="Times New Roman"/>
          <w:sz w:val="24"/>
          <w:szCs w:val="24"/>
        </w:rPr>
      </w:pPr>
    </w:p>
    <w:p w:rsidR="009A3843" w:rsidRPr="002477B4" w:rsidRDefault="009A3843" w:rsidP="009A3843">
      <w:pPr>
        <w:pStyle w:val="16"/>
        <w:ind w:left="0" w:firstLine="709"/>
        <w:contextualSpacing/>
        <w:jc w:val="both"/>
        <w:rPr>
          <w:rFonts w:ascii="Times New Roman" w:eastAsia="Times New Roman" w:hAnsi="Times New Roman"/>
          <w:sz w:val="24"/>
          <w:szCs w:val="24"/>
        </w:rPr>
      </w:pPr>
      <w:r w:rsidRPr="002477B4">
        <w:rPr>
          <w:rFonts w:ascii="Times New Roman" w:eastAsia="Times New Roman" w:hAnsi="Times New Roman"/>
          <w:sz w:val="24"/>
          <w:szCs w:val="24"/>
        </w:rPr>
        <w:t xml:space="preserve">В рамках реализации муниципальной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w:t>
      </w:r>
      <w:proofErr w:type="spellStart"/>
      <w:r w:rsidRPr="002477B4">
        <w:rPr>
          <w:rFonts w:ascii="Times New Roman" w:eastAsia="Times New Roman" w:hAnsi="Times New Roman"/>
          <w:sz w:val="24"/>
          <w:szCs w:val="24"/>
        </w:rPr>
        <w:t>г</w:t>
      </w:r>
      <w:proofErr w:type="gramStart"/>
      <w:r w:rsidRPr="002477B4">
        <w:rPr>
          <w:rFonts w:ascii="Times New Roman" w:eastAsia="Times New Roman" w:hAnsi="Times New Roman"/>
          <w:sz w:val="24"/>
          <w:szCs w:val="24"/>
        </w:rPr>
        <w:t>.Т</w:t>
      </w:r>
      <w:proofErr w:type="gramEnd"/>
      <w:r w:rsidRPr="002477B4">
        <w:rPr>
          <w:rFonts w:ascii="Times New Roman" w:eastAsia="Times New Roman" w:hAnsi="Times New Roman"/>
          <w:sz w:val="24"/>
          <w:szCs w:val="24"/>
        </w:rPr>
        <w:t>ейково</w:t>
      </w:r>
      <w:proofErr w:type="spellEnd"/>
      <w:r w:rsidRPr="002477B4">
        <w:rPr>
          <w:rFonts w:ascii="Times New Roman" w:eastAsia="Times New Roman" w:hAnsi="Times New Roman"/>
          <w:sz w:val="24"/>
          <w:szCs w:val="24"/>
        </w:rPr>
        <w:t xml:space="preserve">», «Ремонт автомобильной дороги по Красноармейскому проезду в </w:t>
      </w:r>
      <w:proofErr w:type="spellStart"/>
      <w:r w:rsidRPr="002477B4">
        <w:rPr>
          <w:rFonts w:ascii="Times New Roman" w:eastAsia="Times New Roman" w:hAnsi="Times New Roman"/>
          <w:sz w:val="24"/>
          <w:szCs w:val="24"/>
        </w:rPr>
        <w:t>г.Тейково</w:t>
      </w:r>
      <w:proofErr w:type="spellEnd"/>
      <w:r w:rsidRPr="002477B4">
        <w:rPr>
          <w:rFonts w:ascii="Times New Roman" w:eastAsia="Times New Roman" w:hAnsi="Times New Roman"/>
          <w:sz w:val="24"/>
          <w:szCs w:val="24"/>
        </w:rPr>
        <w:t>» были благоустроены (отремонтированы) общественные территории:</w:t>
      </w:r>
    </w:p>
    <w:p w:rsidR="009A3843" w:rsidRPr="002477B4" w:rsidRDefault="009A3843" w:rsidP="009A3843">
      <w:pPr>
        <w:pStyle w:val="16"/>
        <w:numPr>
          <w:ilvl w:val="0"/>
          <w:numId w:val="27"/>
        </w:numPr>
        <w:contextualSpacing/>
        <w:jc w:val="both"/>
        <w:rPr>
          <w:rFonts w:ascii="Times New Roman" w:eastAsia="Times New Roman" w:hAnsi="Times New Roman"/>
          <w:sz w:val="24"/>
          <w:szCs w:val="24"/>
        </w:rPr>
      </w:pPr>
      <w:r w:rsidRPr="002477B4">
        <w:rPr>
          <w:rFonts w:ascii="Times New Roman" w:hAnsi="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p w:rsidR="009A3843" w:rsidRPr="002477B4" w:rsidRDefault="009A3843" w:rsidP="009A3843">
      <w:pPr>
        <w:pStyle w:val="16"/>
        <w:numPr>
          <w:ilvl w:val="0"/>
          <w:numId w:val="27"/>
        </w:numPr>
        <w:contextualSpacing/>
        <w:jc w:val="both"/>
        <w:rPr>
          <w:rFonts w:ascii="Times New Roman" w:eastAsia="Times New Roman" w:hAnsi="Times New Roman"/>
          <w:sz w:val="24"/>
          <w:szCs w:val="24"/>
        </w:rPr>
      </w:pPr>
      <w:r w:rsidRPr="002477B4">
        <w:rPr>
          <w:rFonts w:ascii="Times New Roman" w:hAnsi="Times New Roman"/>
          <w:sz w:val="24"/>
          <w:szCs w:val="24"/>
        </w:rPr>
        <w:t xml:space="preserve">Тротуар по улице Красноармейский проезд от ул. </w:t>
      </w:r>
      <w:proofErr w:type="spellStart"/>
      <w:r w:rsidRPr="002477B4">
        <w:rPr>
          <w:rFonts w:ascii="Times New Roman" w:hAnsi="Times New Roman"/>
          <w:sz w:val="24"/>
          <w:szCs w:val="24"/>
        </w:rPr>
        <w:t>Шестагинская</w:t>
      </w:r>
      <w:proofErr w:type="spellEnd"/>
      <w:r w:rsidRPr="002477B4">
        <w:rPr>
          <w:rFonts w:ascii="Times New Roman" w:hAnsi="Times New Roman"/>
          <w:sz w:val="24"/>
          <w:szCs w:val="24"/>
        </w:rPr>
        <w:t xml:space="preserve"> до ул. </w:t>
      </w:r>
      <w:proofErr w:type="gramStart"/>
      <w:r w:rsidRPr="002477B4">
        <w:rPr>
          <w:rFonts w:ascii="Times New Roman" w:hAnsi="Times New Roman"/>
          <w:sz w:val="24"/>
          <w:szCs w:val="24"/>
        </w:rPr>
        <w:t>Спортивная</w:t>
      </w:r>
      <w:proofErr w:type="gramEnd"/>
      <w:r w:rsidRPr="002477B4">
        <w:rPr>
          <w:rFonts w:ascii="Times New Roman" w:hAnsi="Times New Roman"/>
          <w:sz w:val="24"/>
          <w:szCs w:val="24"/>
        </w:rPr>
        <w:t>.</w:t>
      </w: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2477B4">
        <w:rPr>
          <w:rFonts w:ascii="Times New Roman" w:hAnsi="Times New Roman" w:cs="Times New Roman"/>
          <w:sz w:val="24"/>
          <w:szCs w:val="24"/>
        </w:rPr>
        <w:t>г.о</w:t>
      </w:r>
      <w:proofErr w:type="spellEnd"/>
      <w:r w:rsidRPr="002477B4">
        <w:rPr>
          <w:rFonts w:ascii="Times New Roman" w:hAnsi="Times New Roman" w:cs="Times New Roman"/>
          <w:sz w:val="24"/>
          <w:szCs w:val="24"/>
        </w:rPr>
        <w:t>. Тейково  Ивановской области, подлежащих благоустройству в 2022 году</w:t>
      </w:r>
    </w:p>
    <w:tbl>
      <w:tblPr>
        <w:tblW w:w="5000" w:type="pct"/>
        <w:tblInd w:w="2" w:type="dxa"/>
        <w:tblLayout w:type="fixed"/>
        <w:tblLook w:val="00A0" w:firstRow="1" w:lastRow="0" w:firstColumn="1" w:lastColumn="0" w:noHBand="0" w:noVBand="0"/>
      </w:tblPr>
      <w:tblGrid>
        <w:gridCol w:w="1098"/>
        <w:gridCol w:w="9323"/>
      </w:tblGrid>
      <w:tr w:rsidR="009A3843" w:rsidRPr="002477B4" w:rsidTr="001F76C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 </w:t>
            </w:r>
            <w:proofErr w:type="gramStart"/>
            <w:r w:rsidRPr="002477B4">
              <w:rPr>
                <w:rFonts w:ascii="Times New Roman" w:hAnsi="Times New Roman" w:cs="Times New Roman"/>
                <w:sz w:val="24"/>
                <w:szCs w:val="24"/>
              </w:rPr>
              <w:t>п</w:t>
            </w:r>
            <w:proofErr w:type="gramEnd"/>
            <w:r w:rsidRPr="002477B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Наименование общественной территории</w:t>
            </w:r>
          </w:p>
        </w:tc>
      </w:tr>
      <w:tr w:rsidR="009A3843" w:rsidRPr="002477B4" w:rsidTr="001F76C6">
        <w:trPr>
          <w:trHeight w:val="300"/>
        </w:trPr>
        <w:tc>
          <w:tcPr>
            <w:tcW w:w="527"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 xml:space="preserve">Благоустройство общественных территорий в </w:t>
            </w:r>
            <w:proofErr w:type="spellStart"/>
            <w:r w:rsidRPr="002477B4">
              <w:rPr>
                <w:rFonts w:ascii="Times New Roman" w:hAnsi="Times New Roman" w:cs="Times New Roman"/>
                <w:sz w:val="24"/>
                <w:szCs w:val="24"/>
              </w:rPr>
              <w:t>мкр</w:t>
            </w:r>
            <w:proofErr w:type="spellEnd"/>
            <w:r w:rsidRPr="002477B4">
              <w:rPr>
                <w:rFonts w:ascii="Times New Roman" w:hAnsi="Times New Roman" w:cs="Times New Roman"/>
                <w:sz w:val="24"/>
                <w:szCs w:val="24"/>
              </w:rPr>
              <w:t xml:space="preserve">. Красные Сосенки (ул. Гвардейская, </w:t>
            </w:r>
            <w:r w:rsidRPr="002477B4">
              <w:rPr>
                <w:rFonts w:ascii="Times New Roman" w:hAnsi="Times New Roman" w:cs="Times New Roman"/>
                <w:sz w:val="24"/>
                <w:szCs w:val="24"/>
              </w:rPr>
              <w:lastRenderedPageBreak/>
              <w:t xml:space="preserve">ул. </w:t>
            </w: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территория Дом культуры Российской Армии)1-й этап</w:t>
            </w:r>
          </w:p>
        </w:tc>
      </w:tr>
    </w:tbl>
    <w:p w:rsidR="009A3843" w:rsidRPr="002477B4" w:rsidRDefault="009A3843" w:rsidP="009A3843">
      <w:pPr>
        <w:spacing w:after="0" w:line="240" w:lineRule="auto"/>
        <w:jc w:val="center"/>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2477B4">
        <w:rPr>
          <w:rFonts w:ascii="Times New Roman" w:hAnsi="Times New Roman" w:cs="Times New Roman"/>
          <w:sz w:val="24"/>
          <w:szCs w:val="24"/>
        </w:rPr>
        <w:t>г.о</w:t>
      </w:r>
      <w:proofErr w:type="spellEnd"/>
      <w:r w:rsidRPr="002477B4">
        <w:rPr>
          <w:rFonts w:ascii="Times New Roman" w:hAnsi="Times New Roman" w:cs="Times New Roman"/>
          <w:sz w:val="24"/>
          <w:szCs w:val="24"/>
        </w:rPr>
        <w:t>. Тейково  Ивановской области, подлежащих благоустройству в 2023 годах*</w:t>
      </w:r>
    </w:p>
    <w:tbl>
      <w:tblPr>
        <w:tblW w:w="5000" w:type="pct"/>
        <w:tblInd w:w="2" w:type="dxa"/>
        <w:tblLayout w:type="fixed"/>
        <w:tblLook w:val="00A0" w:firstRow="1" w:lastRow="0" w:firstColumn="1" w:lastColumn="0" w:noHBand="0" w:noVBand="0"/>
      </w:tblPr>
      <w:tblGrid>
        <w:gridCol w:w="1098"/>
        <w:gridCol w:w="9323"/>
      </w:tblGrid>
      <w:tr w:rsidR="009A3843" w:rsidRPr="002477B4" w:rsidTr="001F76C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 </w:t>
            </w:r>
            <w:proofErr w:type="gramStart"/>
            <w:r w:rsidRPr="002477B4">
              <w:rPr>
                <w:rFonts w:ascii="Times New Roman" w:hAnsi="Times New Roman" w:cs="Times New Roman"/>
                <w:sz w:val="24"/>
                <w:szCs w:val="24"/>
              </w:rPr>
              <w:t>п</w:t>
            </w:r>
            <w:proofErr w:type="gramEnd"/>
            <w:r w:rsidRPr="002477B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Наименование общественной территории</w:t>
            </w:r>
          </w:p>
        </w:tc>
      </w:tr>
      <w:tr w:rsidR="009A3843" w:rsidRPr="002477B4" w:rsidTr="001F76C6">
        <w:trPr>
          <w:trHeight w:val="300"/>
        </w:trPr>
        <w:tc>
          <w:tcPr>
            <w:tcW w:w="527"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9A3843" w:rsidRPr="002477B4" w:rsidRDefault="009A3843" w:rsidP="001F76C6">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 xml:space="preserve">Благоустройство общественной территории «Парк у реки Вязьма» (южнее ул. </w:t>
            </w:r>
            <w:proofErr w:type="spellStart"/>
            <w:r w:rsidRPr="002477B4">
              <w:rPr>
                <w:rFonts w:ascii="Times New Roman" w:hAnsi="Times New Roman" w:cs="Times New Roman"/>
                <w:sz w:val="24"/>
                <w:szCs w:val="24"/>
              </w:rPr>
              <w:t>Новоженова</w:t>
            </w:r>
            <w:proofErr w:type="spellEnd"/>
            <w:r w:rsidRPr="002477B4">
              <w:rPr>
                <w:rFonts w:ascii="Times New Roman" w:hAnsi="Times New Roman" w:cs="Times New Roman"/>
                <w:sz w:val="24"/>
                <w:szCs w:val="24"/>
              </w:rPr>
              <w:t>, д. 5, 7)</w:t>
            </w:r>
            <w:r>
              <w:rPr>
                <w:rFonts w:ascii="Times New Roman" w:hAnsi="Times New Roman" w:cs="Times New Roman"/>
                <w:sz w:val="24"/>
                <w:szCs w:val="24"/>
              </w:rPr>
              <w:t xml:space="preserve"> </w:t>
            </w:r>
            <w:r w:rsidRPr="00023644">
              <w:rPr>
                <w:rFonts w:ascii="Times New Roman" w:hAnsi="Times New Roman" w:cs="Times New Roman"/>
                <w:sz w:val="24"/>
                <w:szCs w:val="24"/>
              </w:rPr>
              <w:t>1-й этап</w:t>
            </w:r>
          </w:p>
        </w:tc>
      </w:tr>
    </w:tbl>
    <w:p w:rsidR="009A3843" w:rsidRPr="002477B4" w:rsidRDefault="009A3843" w:rsidP="009A3843">
      <w:pPr>
        <w:spacing w:after="0" w:line="240" w:lineRule="auto"/>
        <w:jc w:val="both"/>
        <w:rPr>
          <w:rFonts w:ascii="Times New Roman" w:hAnsi="Times New Roman" w:cs="Times New Roman"/>
          <w:sz w:val="24"/>
          <w:szCs w:val="24"/>
        </w:rPr>
      </w:pPr>
    </w:p>
    <w:p w:rsidR="009A3843" w:rsidRPr="002477B4" w:rsidRDefault="009A3843" w:rsidP="009A3843">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2477B4">
        <w:rPr>
          <w:rFonts w:ascii="Times New Roman" w:hAnsi="Times New Roman" w:cs="Times New Roman"/>
          <w:sz w:val="24"/>
          <w:szCs w:val="24"/>
        </w:rPr>
        <w:t>г.о</w:t>
      </w:r>
      <w:proofErr w:type="spellEnd"/>
      <w:r w:rsidRPr="002477B4">
        <w:rPr>
          <w:rFonts w:ascii="Times New Roman" w:hAnsi="Times New Roman" w:cs="Times New Roman"/>
          <w:sz w:val="24"/>
          <w:szCs w:val="24"/>
        </w:rPr>
        <w:t>. Тейково  Ивановской области, подлежащих благоустройству в 2024 годах*</w:t>
      </w:r>
    </w:p>
    <w:tbl>
      <w:tblPr>
        <w:tblW w:w="5000" w:type="pct"/>
        <w:tblInd w:w="2" w:type="dxa"/>
        <w:tblLayout w:type="fixed"/>
        <w:tblLook w:val="00A0" w:firstRow="1" w:lastRow="0" w:firstColumn="1" w:lastColumn="0" w:noHBand="0" w:noVBand="0"/>
      </w:tblPr>
      <w:tblGrid>
        <w:gridCol w:w="1098"/>
        <w:gridCol w:w="9323"/>
      </w:tblGrid>
      <w:tr w:rsidR="009A3843" w:rsidRPr="002477B4" w:rsidTr="001F76C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 xml:space="preserve">№ </w:t>
            </w:r>
            <w:proofErr w:type="gramStart"/>
            <w:r w:rsidRPr="002477B4">
              <w:rPr>
                <w:rFonts w:ascii="Times New Roman" w:hAnsi="Times New Roman" w:cs="Times New Roman"/>
                <w:sz w:val="24"/>
                <w:szCs w:val="24"/>
              </w:rPr>
              <w:t>п</w:t>
            </w:r>
            <w:proofErr w:type="gramEnd"/>
            <w:r w:rsidRPr="002477B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Наименование общественной территории</w:t>
            </w:r>
          </w:p>
        </w:tc>
      </w:tr>
      <w:tr w:rsidR="009A3843" w:rsidRPr="002477B4" w:rsidTr="001F76C6">
        <w:trPr>
          <w:trHeight w:val="300"/>
        </w:trPr>
        <w:tc>
          <w:tcPr>
            <w:tcW w:w="527" w:type="pct"/>
            <w:tcBorders>
              <w:top w:val="nil"/>
              <w:left w:val="single" w:sz="4" w:space="0" w:color="auto"/>
              <w:bottom w:val="single" w:sz="4" w:space="0" w:color="auto"/>
              <w:right w:val="single" w:sz="4" w:space="0" w:color="auto"/>
            </w:tcBorders>
            <w:noWrap/>
            <w:vAlign w:val="center"/>
          </w:tcPr>
          <w:p w:rsidR="009A3843" w:rsidRPr="002477B4" w:rsidRDefault="009A3843" w:rsidP="001F76C6">
            <w:pPr>
              <w:spacing w:after="0" w:line="240" w:lineRule="auto"/>
              <w:jc w:val="center"/>
              <w:rPr>
                <w:rFonts w:ascii="Times New Roman" w:hAnsi="Times New Roman" w:cs="Times New Roman"/>
                <w:sz w:val="24"/>
                <w:szCs w:val="24"/>
              </w:rPr>
            </w:pPr>
            <w:r w:rsidRPr="002477B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9A3843" w:rsidRPr="002477B4" w:rsidRDefault="009A3843" w:rsidP="001F76C6">
            <w:pPr>
              <w:spacing w:after="0" w:line="240" w:lineRule="auto"/>
              <w:jc w:val="both"/>
              <w:rPr>
                <w:rFonts w:ascii="Times New Roman" w:hAnsi="Times New Roman" w:cs="Times New Roman"/>
                <w:sz w:val="24"/>
                <w:szCs w:val="24"/>
              </w:rPr>
            </w:pPr>
          </w:p>
        </w:tc>
      </w:tr>
    </w:tbl>
    <w:p w:rsidR="009A3843" w:rsidRPr="002477B4" w:rsidRDefault="009A3843" w:rsidP="009A3843">
      <w:pPr>
        <w:spacing w:after="0" w:line="240" w:lineRule="auto"/>
        <w:jc w:val="both"/>
        <w:rPr>
          <w:rFonts w:ascii="Times New Roman" w:hAnsi="Times New Roman" w:cs="Times New Roman"/>
          <w:sz w:val="24"/>
          <w:szCs w:val="24"/>
        </w:rPr>
      </w:pPr>
    </w:p>
    <w:p w:rsidR="009A3843" w:rsidRPr="002477B4" w:rsidRDefault="009A3843" w:rsidP="009A3843">
      <w:pPr>
        <w:spacing w:after="0" w:line="240" w:lineRule="auto"/>
        <w:jc w:val="both"/>
        <w:rPr>
          <w:rFonts w:ascii="Times New Roman" w:hAnsi="Times New Roman" w:cs="Times New Roman"/>
          <w:sz w:val="24"/>
          <w:szCs w:val="24"/>
        </w:rPr>
      </w:pPr>
    </w:p>
    <w:p w:rsidR="009A3843" w:rsidRPr="002477B4" w:rsidRDefault="009A3843" w:rsidP="009A3843">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9A3843" w:rsidRPr="002477B4" w:rsidRDefault="009A3843" w:rsidP="009A3843">
      <w:pPr>
        <w:spacing w:after="0" w:line="240" w:lineRule="auto"/>
        <w:jc w:val="both"/>
        <w:rPr>
          <w:rFonts w:ascii="Times New Roman" w:hAnsi="Times New Roman" w:cs="Times New Roman"/>
          <w:sz w:val="24"/>
          <w:szCs w:val="24"/>
        </w:rPr>
      </w:pPr>
      <w:r w:rsidRPr="002477B4">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9A3843" w:rsidRPr="00C92803" w:rsidRDefault="009A3843" w:rsidP="000D2B99">
      <w:pPr>
        <w:pStyle w:val="Default"/>
        <w:ind w:right="-1"/>
        <w:jc w:val="both"/>
      </w:pPr>
    </w:p>
    <w:p w:rsidR="009A3843" w:rsidRDefault="009A3843">
      <w:pPr>
        <w:rPr>
          <w:rFonts w:ascii="Times New Roman" w:hAnsi="Times New Roman" w:cs="Times New Roman"/>
          <w:sz w:val="24"/>
          <w:szCs w:val="24"/>
        </w:rPr>
      </w:pPr>
      <w:r>
        <w:rPr>
          <w:rFonts w:ascii="Times New Roman" w:hAnsi="Times New Roman" w:cs="Times New Roman"/>
          <w:sz w:val="24"/>
          <w:szCs w:val="24"/>
        </w:rPr>
        <w:br w:type="page"/>
      </w:r>
    </w:p>
    <w:p w:rsidR="009A3843" w:rsidRPr="00C92803" w:rsidRDefault="009A3843" w:rsidP="009A3843">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Приложение № 2</w:t>
      </w:r>
      <w:r>
        <w:rPr>
          <w:rFonts w:ascii="Times New Roman" w:hAnsi="Times New Roman" w:cs="Times New Roman"/>
          <w:sz w:val="24"/>
          <w:szCs w:val="24"/>
        </w:rPr>
        <w:t>5</w:t>
      </w:r>
    </w:p>
    <w:p w:rsidR="009A3843" w:rsidRPr="00C92803" w:rsidRDefault="009A3843" w:rsidP="009A3843">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9A3843" w:rsidRPr="00C92803" w:rsidRDefault="009A3843" w:rsidP="009A3843">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9A3843" w:rsidRPr="00C92803" w:rsidRDefault="009A3843" w:rsidP="009A3843">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9A3843" w:rsidRPr="00C92803" w:rsidRDefault="009A3843" w:rsidP="009A3843">
      <w:pPr>
        <w:pStyle w:val="Default"/>
        <w:ind w:right="-1"/>
        <w:jc w:val="both"/>
      </w:pPr>
      <w:r w:rsidRPr="00C92803">
        <w:t xml:space="preserve">                                                                                                                 </w:t>
      </w:r>
      <w:r w:rsidR="00B9227B">
        <w:t xml:space="preserve">               от 27.09.2022</w:t>
      </w:r>
      <w:r w:rsidRPr="00C92803">
        <w:t xml:space="preserve">         №</w:t>
      </w:r>
      <w:r w:rsidR="00B9227B">
        <w:t>464</w:t>
      </w:r>
    </w:p>
    <w:p w:rsidR="000D2B99" w:rsidRPr="00C92803" w:rsidRDefault="000D2B99" w:rsidP="000D2B99">
      <w:pPr>
        <w:pStyle w:val="Default"/>
        <w:ind w:right="-1"/>
        <w:jc w:val="both"/>
      </w:pPr>
    </w:p>
    <w:p w:rsidR="00C92803" w:rsidRPr="00C92803" w:rsidRDefault="00C92803" w:rsidP="00C92803">
      <w:pPr>
        <w:spacing w:after="0" w:line="240" w:lineRule="auto"/>
        <w:ind w:right="-1"/>
        <w:jc w:val="center"/>
        <w:rPr>
          <w:rFonts w:ascii="Times New Roman" w:hAnsi="Times New Roman" w:cs="Times New Roman"/>
          <w:sz w:val="24"/>
          <w:szCs w:val="24"/>
        </w:rPr>
      </w:pPr>
      <w:r w:rsidRPr="00C92803">
        <w:rPr>
          <w:rFonts w:ascii="Times New Roman" w:hAnsi="Times New Roman" w:cs="Times New Roman"/>
          <w:bCs/>
          <w:sz w:val="24"/>
          <w:szCs w:val="24"/>
        </w:rPr>
        <w:t>2. Ресурсное обеспечение.</w:t>
      </w:r>
    </w:p>
    <w:p w:rsidR="00C92803" w:rsidRPr="00C92803" w:rsidRDefault="00C92803" w:rsidP="00C92803">
      <w:pPr>
        <w:spacing w:after="0" w:line="240" w:lineRule="auto"/>
        <w:ind w:right="-1" w:firstLine="709"/>
        <w:rPr>
          <w:rFonts w:ascii="Times New Roman" w:hAnsi="Times New Roman" w:cs="Times New Roman"/>
          <w:bCs/>
          <w:sz w:val="24"/>
          <w:szCs w:val="24"/>
        </w:rPr>
      </w:pPr>
    </w:p>
    <w:tbl>
      <w:tblPr>
        <w:tblW w:w="5000" w:type="pct"/>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1955"/>
        <w:gridCol w:w="2159"/>
        <w:gridCol w:w="2124"/>
      </w:tblGrid>
      <w:tr w:rsidR="00C92803" w:rsidRPr="00C92803" w:rsidTr="009F1E4B">
        <w:trPr>
          <w:trHeight w:val="1114"/>
          <w:jc w:val="center"/>
        </w:trPr>
        <w:tc>
          <w:tcPr>
            <w:tcW w:w="2007" w:type="pct"/>
            <w:shd w:val="clear" w:color="auto" w:fill="auto"/>
            <w:vAlign w:val="center"/>
          </w:tcPr>
          <w:p w:rsidR="00C92803" w:rsidRPr="00C92803" w:rsidRDefault="00C92803" w:rsidP="001F76C6">
            <w:pPr>
              <w:pStyle w:val="Default"/>
              <w:ind w:right="-1"/>
              <w:jc w:val="center"/>
              <w:rPr>
                <w:color w:val="auto"/>
              </w:rPr>
            </w:pPr>
            <w:r w:rsidRPr="00C92803">
              <w:rPr>
                <w:color w:val="auto"/>
              </w:rPr>
              <w:t>Наименование</w:t>
            </w:r>
          </w:p>
        </w:tc>
        <w:tc>
          <w:tcPr>
            <w:tcW w:w="938" w:type="pct"/>
            <w:shd w:val="clear" w:color="auto" w:fill="auto"/>
            <w:vAlign w:val="center"/>
          </w:tcPr>
          <w:p w:rsidR="00C92803" w:rsidRPr="00C92803" w:rsidRDefault="00C92803" w:rsidP="001F76C6">
            <w:pPr>
              <w:pStyle w:val="Default"/>
              <w:ind w:right="-1"/>
              <w:jc w:val="center"/>
              <w:rPr>
                <w:color w:val="auto"/>
              </w:rPr>
            </w:pPr>
            <w:r w:rsidRPr="00C92803">
              <w:rPr>
                <w:color w:val="auto"/>
              </w:rPr>
              <w:t>Исполнитель</w:t>
            </w:r>
          </w:p>
        </w:tc>
        <w:tc>
          <w:tcPr>
            <w:tcW w:w="1036" w:type="pct"/>
            <w:shd w:val="clear" w:color="auto" w:fill="auto"/>
            <w:vAlign w:val="center"/>
          </w:tcPr>
          <w:p w:rsidR="00C92803" w:rsidRPr="00C92803" w:rsidRDefault="00C92803" w:rsidP="001F76C6">
            <w:pPr>
              <w:pStyle w:val="Default"/>
              <w:ind w:right="-1"/>
              <w:jc w:val="center"/>
              <w:rPr>
                <w:color w:val="auto"/>
              </w:rPr>
            </w:pPr>
            <w:r w:rsidRPr="00C92803">
              <w:rPr>
                <w:color w:val="auto"/>
              </w:rPr>
              <w:t>Всего тыс. руб.</w:t>
            </w:r>
          </w:p>
        </w:tc>
        <w:tc>
          <w:tcPr>
            <w:tcW w:w="1019" w:type="pct"/>
            <w:shd w:val="clear" w:color="auto" w:fill="auto"/>
            <w:vAlign w:val="center"/>
          </w:tcPr>
          <w:p w:rsidR="00C92803" w:rsidRPr="00C92803" w:rsidRDefault="00C92803" w:rsidP="001F76C6">
            <w:pPr>
              <w:pStyle w:val="ConsPlusNormal0"/>
              <w:ind w:right="-1"/>
              <w:jc w:val="center"/>
              <w:rPr>
                <w:sz w:val="24"/>
                <w:szCs w:val="24"/>
              </w:rPr>
            </w:pPr>
            <w:r w:rsidRPr="00C92803">
              <w:rPr>
                <w:sz w:val="24"/>
                <w:szCs w:val="24"/>
              </w:rPr>
              <w:t>2022 год, тыс. руб.</w:t>
            </w:r>
          </w:p>
        </w:tc>
      </w:tr>
      <w:tr w:rsidR="00C92803" w:rsidRPr="00C92803" w:rsidTr="009F1E4B">
        <w:trPr>
          <w:trHeight w:val="601"/>
          <w:jc w:val="center"/>
        </w:trPr>
        <w:tc>
          <w:tcPr>
            <w:tcW w:w="5000" w:type="pct"/>
            <w:gridSpan w:val="4"/>
            <w:shd w:val="clear" w:color="auto" w:fill="auto"/>
          </w:tcPr>
          <w:p w:rsidR="00C92803" w:rsidRPr="00C92803" w:rsidRDefault="00C92803" w:rsidP="001F76C6">
            <w:pPr>
              <w:pStyle w:val="ConsPlusNormal0"/>
              <w:ind w:right="-1"/>
              <w:jc w:val="center"/>
              <w:rPr>
                <w:sz w:val="24"/>
                <w:szCs w:val="24"/>
              </w:rPr>
            </w:pPr>
            <w:r w:rsidRPr="00C92803">
              <w:rPr>
                <w:sz w:val="24"/>
                <w:szCs w:val="24"/>
              </w:rPr>
              <w:t>Благоустройство территории по проекту «Красные сосенки – территория осознанности и добрососедства»</w:t>
            </w:r>
          </w:p>
        </w:tc>
      </w:tr>
      <w:tr w:rsidR="00C92803" w:rsidRPr="00C92803" w:rsidTr="009F1E4B">
        <w:trPr>
          <w:trHeight w:val="85"/>
          <w:jc w:val="center"/>
        </w:trPr>
        <w:tc>
          <w:tcPr>
            <w:tcW w:w="2007" w:type="pct"/>
            <w:shd w:val="clear" w:color="auto" w:fill="auto"/>
          </w:tcPr>
          <w:p w:rsidR="00C92803" w:rsidRPr="00C92803" w:rsidRDefault="00C92803" w:rsidP="001F76C6">
            <w:pPr>
              <w:pStyle w:val="Default"/>
              <w:ind w:right="-1"/>
              <w:jc w:val="both"/>
              <w:rPr>
                <w:color w:val="auto"/>
              </w:rPr>
            </w:pPr>
            <w:r w:rsidRPr="00C92803">
              <w:rPr>
                <w:color w:val="auto"/>
              </w:rPr>
              <w:t>Выделено средств, в том числе за счет:</w:t>
            </w:r>
          </w:p>
        </w:tc>
        <w:tc>
          <w:tcPr>
            <w:tcW w:w="938" w:type="pct"/>
            <w:vMerge w:val="restart"/>
            <w:shd w:val="clear" w:color="auto" w:fill="auto"/>
          </w:tcPr>
          <w:p w:rsidR="00C92803" w:rsidRPr="00C92803" w:rsidRDefault="00C92803" w:rsidP="001F76C6">
            <w:pPr>
              <w:pStyle w:val="Default"/>
              <w:ind w:right="-1"/>
              <w:jc w:val="center"/>
              <w:rPr>
                <w:color w:val="auto"/>
              </w:rPr>
            </w:pPr>
            <w:r w:rsidRPr="00C92803">
              <w:rPr>
                <w:color w:val="auto"/>
              </w:rPr>
              <w:t>МКУ городского округа Тейково «Служба заказчика»</w:t>
            </w:r>
          </w:p>
        </w:tc>
        <w:tc>
          <w:tcPr>
            <w:tcW w:w="1036" w:type="pct"/>
            <w:shd w:val="clear" w:color="auto" w:fill="auto"/>
            <w:vAlign w:val="center"/>
          </w:tcPr>
          <w:p w:rsidR="00C92803" w:rsidRPr="00C92803" w:rsidRDefault="00C92803" w:rsidP="001F76C6">
            <w:pPr>
              <w:pStyle w:val="Default"/>
              <w:ind w:right="-1"/>
              <w:jc w:val="center"/>
              <w:rPr>
                <w:color w:val="auto"/>
              </w:rPr>
            </w:pPr>
            <w:r w:rsidRPr="00C92803">
              <w:rPr>
                <w:color w:val="auto"/>
              </w:rPr>
              <w:t>98 546,91100</w:t>
            </w:r>
          </w:p>
        </w:tc>
        <w:tc>
          <w:tcPr>
            <w:tcW w:w="1019" w:type="pct"/>
            <w:shd w:val="clear" w:color="auto" w:fill="auto"/>
            <w:vAlign w:val="center"/>
          </w:tcPr>
          <w:p w:rsidR="00C92803" w:rsidRPr="00C92803" w:rsidRDefault="00C92803" w:rsidP="001F76C6">
            <w:pPr>
              <w:pStyle w:val="Default"/>
              <w:ind w:right="-1"/>
              <w:jc w:val="center"/>
              <w:rPr>
                <w:color w:val="auto"/>
              </w:rPr>
            </w:pPr>
            <w:r w:rsidRPr="00C92803">
              <w:rPr>
                <w:color w:val="auto"/>
              </w:rPr>
              <w:t>98 546,91100</w:t>
            </w:r>
          </w:p>
        </w:tc>
      </w:tr>
      <w:tr w:rsidR="00C92803" w:rsidRPr="00C92803" w:rsidTr="009F1E4B">
        <w:trPr>
          <w:jc w:val="center"/>
        </w:trPr>
        <w:tc>
          <w:tcPr>
            <w:tcW w:w="2007" w:type="pct"/>
            <w:shd w:val="clear" w:color="auto" w:fill="auto"/>
          </w:tcPr>
          <w:p w:rsidR="00C92803" w:rsidRPr="00C92803" w:rsidRDefault="00C92803" w:rsidP="001F76C6">
            <w:pPr>
              <w:pStyle w:val="Default"/>
              <w:ind w:right="-1"/>
              <w:jc w:val="both"/>
              <w:rPr>
                <w:color w:val="auto"/>
              </w:rPr>
            </w:pPr>
            <w:r w:rsidRPr="00C92803">
              <w:rPr>
                <w:color w:val="auto"/>
              </w:rPr>
              <w:t>средства федерального бюджета*</w:t>
            </w:r>
          </w:p>
        </w:tc>
        <w:tc>
          <w:tcPr>
            <w:tcW w:w="938" w:type="pct"/>
            <w:vMerge/>
            <w:shd w:val="clear" w:color="auto" w:fill="auto"/>
          </w:tcPr>
          <w:p w:rsidR="00C92803" w:rsidRPr="00C92803" w:rsidRDefault="00C92803" w:rsidP="001F76C6">
            <w:pPr>
              <w:pStyle w:val="Default"/>
              <w:ind w:right="-1"/>
              <w:jc w:val="center"/>
              <w:rPr>
                <w:color w:val="auto"/>
              </w:rPr>
            </w:pPr>
          </w:p>
        </w:tc>
        <w:tc>
          <w:tcPr>
            <w:tcW w:w="1036" w:type="pct"/>
            <w:shd w:val="clear" w:color="auto" w:fill="auto"/>
            <w:vAlign w:val="center"/>
          </w:tcPr>
          <w:p w:rsidR="00C92803" w:rsidRPr="00C92803" w:rsidRDefault="00C92803" w:rsidP="001F76C6">
            <w:pPr>
              <w:pStyle w:val="Default"/>
              <w:ind w:right="-1"/>
              <w:jc w:val="center"/>
              <w:rPr>
                <w:color w:val="auto"/>
              </w:rPr>
            </w:pPr>
            <w:r w:rsidRPr="00C92803">
              <w:rPr>
                <w:color w:val="auto"/>
              </w:rPr>
              <w:t>98 546,91100</w:t>
            </w:r>
          </w:p>
        </w:tc>
        <w:tc>
          <w:tcPr>
            <w:tcW w:w="1019" w:type="pct"/>
            <w:shd w:val="clear" w:color="auto" w:fill="auto"/>
            <w:vAlign w:val="center"/>
          </w:tcPr>
          <w:p w:rsidR="00C92803" w:rsidRPr="00C92803" w:rsidRDefault="00C92803" w:rsidP="001F76C6">
            <w:pPr>
              <w:pStyle w:val="Default"/>
              <w:ind w:right="-1"/>
              <w:jc w:val="center"/>
              <w:rPr>
                <w:color w:val="auto"/>
              </w:rPr>
            </w:pPr>
            <w:r w:rsidRPr="00C92803">
              <w:rPr>
                <w:color w:val="auto"/>
              </w:rPr>
              <w:t>98 546,91100</w:t>
            </w:r>
          </w:p>
        </w:tc>
      </w:tr>
      <w:tr w:rsidR="00C92803" w:rsidRPr="00C92803" w:rsidTr="009F1E4B">
        <w:trPr>
          <w:jc w:val="center"/>
        </w:trPr>
        <w:tc>
          <w:tcPr>
            <w:tcW w:w="2007" w:type="pct"/>
            <w:shd w:val="clear" w:color="auto" w:fill="auto"/>
          </w:tcPr>
          <w:p w:rsidR="00C92803" w:rsidRPr="00C92803" w:rsidRDefault="00C92803" w:rsidP="001F76C6">
            <w:pPr>
              <w:pStyle w:val="Default"/>
              <w:ind w:right="-1"/>
              <w:jc w:val="both"/>
              <w:rPr>
                <w:color w:val="auto"/>
              </w:rPr>
            </w:pPr>
            <w:r w:rsidRPr="00C92803">
              <w:rPr>
                <w:color w:val="auto"/>
              </w:rPr>
              <w:t>средства областного бюджета*</w:t>
            </w:r>
          </w:p>
        </w:tc>
        <w:tc>
          <w:tcPr>
            <w:tcW w:w="938" w:type="pct"/>
            <w:vMerge/>
            <w:shd w:val="clear" w:color="auto" w:fill="auto"/>
          </w:tcPr>
          <w:p w:rsidR="00C92803" w:rsidRPr="00C92803" w:rsidRDefault="00C92803" w:rsidP="001F76C6">
            <w:pPr>
              <w:pStyle w:val="Default"/>
              <w:ind w:right="-1"/>
              <w:jc w:val="center"/>
              <w:rPr>
                <w:color w:val="auto"/>
              </w:rPr>
            </w:pPr>
          </w:p>
        </w:tc>
        <w:tc>
          <w:tcPr>
            <w:tcW w:w="1036" w:type="pct"/>
            <w:shd w:val="clear" w:color="auto" w:fill="auto"/>
            <w:vAlign w:val="center"/>
          </w:tcPr>
          <w:p w:rsidR="00C92803" w:rsidRPr="00C92803" w:rsidRDefault="00C92803" w:rsidP="001F76C6">
            <w:pPr>
              <w:pStyle w:val="Default"/>
              <w:ind w:right="-1"/>
              <w:jc w:val="center"/>
              <w:rPr>
                <w:color w:val="auto"/>
              </w:rPr>
            </w:pPr>
            <w:r w:rsidRPr="00C92803">
              <w:rPr>
                <w:color w:val="auto"/>
              </w:rPr>
              <w:t>0,00</w:t>
            </w:r>
          </w:p>
        </w:tc>
        <w:tc>
          <w:tcPr>
            <w:tcW w:w="1019" w:type="pct"/>
            <w:shd w:val="clear" w:color="auto" w:fill="auto"/>
            <w:vAlign w:val="center"/>
          </w:tcPr>
          <w:p w:rsidR="00C92803" w:rsidRPr="00C92803" w:rsidRDefault="00C92803" w:rsidP="001F76C6">
            <w:pPr>
              <w:pStyle w:val="Default"/>
              <w:ind w:right="-1"/>
              <w:jc w:val="center"/>
              <w:rPr>
                <w:color w:val="auto"/>
              </w:rPr>
            </w:pPr>
            <w:r w:rsidRPr="00C92803">
              <w:rPr>
                <w:color w:val="auto"/>
              </w:rPr>
              <w:t>0,00</w:t>
            </w:r>
          </w:p>
        </w:tc>
      </w:tr>
      <w:tr w:rsidR="00C92803" w:rsidRPr="00C92803" w:rsidTr="009F1E4B">
        <w:trPr>
          <w:trHeight w:val="85"/>
          <w:jc w:val="center"/>
        </w:trPr>
        <w:tc>
          <w:tcPr>
            <w:tcW w:w="2007" w:type="pct"/>
            <w:shd w:val="clear" w:color="auto" w:fill="auto"/>
          </w:tcPr>
          <w:p w:rsidR="00C92803" w:rsidRPr="00C92803" w:rsidRDefault="00C92803" w:rsidP="001F76C6">
            <w:pPr>
              <w:pStyle w:val="Default"/>
              <w:ind w:right="-1"/>
              <w:jc w:val="both"/>
              <w:rPr>
                <w:color w:val="auto"/>
              </w:rPr>
            </w:pPr>
            <w:r w:rsidRPr="00C92803">
              <w:rPr>
                <w:color w:val="auto"/>
              </w:rPr>
              <w:t>средства местного бюджета*</w:t>
            </w:r>
          </w:p>
        </w:tc>
        <w:tc>
          <w:tcPr>
            <w:tcW w:w="938" w:type="pct"/>
            <w:vMerge/>
            <w:shd w:val="clear" w:color="auto" w:fill="auto"/>
          </w:tcPr>
          <w:p w:rsidR="00C92803" w:rsidRPr="00C92803" w:rsidRDefault="00C92803" w:rsidP="001F76C6">
            <w:pPr>
              <w:pStyle w:val="Default"/>
              <w:ind w:right="-1"/>
              <w:jc w:val="center"/>
              <w:rPr>
                <w:color w:val="auto"/>
              </w:rPr>
            </w:pPr>
          </w:p>
        </w:tc>
        <w:tc>
          <w:tcPr>
            <w:tcW w:w="1036" w:type="pct"/>
            <w:shd w:val="clear" w:color="auto" w:fill="auto"/>
            <w:vAlign w:val="center"/>
          </w:tcPr>
          <w:p w:rsidR="00C92803" w:rsidRPr="00C92803" w:rsidRDefault="00C92803" w:rsidP="001F76C6">
            <w:pPr>
              <w:pStyle w:val="Default"/>
              <w:ind w:right="-1"/>
              <w:jc w:val="center"/>
              <w:rPr>
                <w:color w:val="auto"/>
              </w:rPr>
            </w:pPr>
            <w:r w:rsidRPr="00C92803">
              <w:rPr>
                <w:color w:val="auto"/>
              </w:rPr>
              <w:t>0,00</w:t>
            </w:r>
          </w:p>
        </w:tc>
        <w:tc>
          <w:tcPr>
            <w:tcW w:w="1019" w:type="pct"/>
            <w:shd w:val="clear" w:color="auto" w:fill="auto"/>
            <w:vAlign w:val="center"/>
          </w:tcPr>
          <w:p w:rsidR="00C92803" w:rsidRPr="00C92803" w:rsidRDefault="00C92803" w:rsidP="001F76C6">
            <w:pPr>
              <w:pStyle w:val="Default"/>
              <w:ind w:right="-1"/>
              <w:jc w:val="center"/>
              <w:rPr>
                <w:color w:val="auto"/>
              </w:rPr>
            </w:pPr>
            <w:r w:rsidRPr="00C92803">
              <w:rPr>
                <w:color w:val="auto"/>
              </w:rPr>
              <w:t>0,00</w:t>
            </w:r>
          </w:p>
        </w:tc>
      </w:tr>
    </w:tbl>
    <w:p w:rsidR="00C92803" w:rsidRPr="00C92803" w:rsidRDefault="00C92803" w:rsidP="00C92803">
      <w:pPr>
        <w:spacing w:after="0" w:line="240" w:lineRule="auto"/>
        <w:ind w:right="-1" w:firstLine="709"/>
        <w:rPr>
          <w:rFonts w:ascii="Times New Roman" w:hAnsi="Times New Roman" w:cs="Times New Roman"/>
          <w:sz w:val="24"/>
          <w:szCs w:val="24"/>
        </w:rPr>
      </w:pPr>
    </w:p>
    <w:p w:rsidR="00C92803" w:rsidRPr="00C92803" w:rsidRDefault="00C92803" w:rsidP="00C92803">
      <w:pPr>
        <w:spacing w:after="0" w:line="240" w:lineRule="auto"/>
        <w:ind w:right="-1"/>
        <w:jc w:val="both"/>
        <w:rPr>
          <w:rFonts w:ascii="Times New Roman" w:eastAsia="Calibri" w:hAnsi="Times New Roman" w:cs="Times New Roman"/>
          <w:sz w:val="24"/>
          <w:szCs w:val="24"/>
        </w:rPr>
      </w:pPr>
      <w:r w:rsidRPr="00C92803">
        <w:rPr>
          <w:rFonts w:ascii="Times New Roman" w:eastAsia="Calibri" w:hAnsi="Times New Roman" w:cs="Times New Roman"/>
          <w:sz w:val="24"/>
          <w:szCs w:val="24"/>
        </w:rPr>
        <w:t>*Объем  финансирования  мероприятий  подлежит  уточнению  по  мере  поступления  денежных средств.</w:t>
      </w:r>
    </w:p>
    <w:p w:rsidR="00C92803" w:rsidRPr="00C92803" w:rsidRDefault="00C92803" w:rsidP="00C92803">
      <w:pPr>
        <w:spacing w:after="0" w:line="240" w:lineRule="auto"/>
        <w:ind w:right="-1" w:firstLine="709"/>
        <w:jc w:val="both"/>
        <w:rPr>
          <w:rFonts w:ascii="Times New Roman" w:hAnsi="Times New Roman" w:cs="Times New Roman"/>
          <w:sz w:val="24"/>
          <w:szCs w:val="24"/>
        </w:rPr>
      </w:pPr>
    </w:p>
    <w:p w:rsidR="00C92803" w:rsidRPr="00C92803" w:rsidRDefault="00C92803" w:rsidP="000D2B99">
      <w:pPr>
        <w:pStyle w:val="Default"/>
        <w:ind w:right="-1"/>
        <w:jc w:val="both"/>
      </w:pPr>
    </w:p>
    <w:p w:rsidR="00C92803" w:rsidRPr="00C92803" w:rsidRDefault="00C92803">
      <w:pPr>
        <w:rPr>
          <w:rFonts w:ascii="Times New Roman" w:hAnsi="Times New Roman" w:cs="Times New Roman"/>
          <w:sz w:val="24"/>
          <w:szCs w:val="24"/>
        </w:rPr>
      </w:pPr>
      <w:r w:rsidRPr="00C92803">
        <w:rPr>
          <w:rFonts w:ascii="Times New Roman" w:hAnsi="Times New Roman" w:cs="Times New Roman"/>
          <w:sz w:val="24"/>
          <w:szCs w:val="24"/>
        </w:rPr>
        <w:br w:type="page"/>
      </w:r>
    </w:p>
    <w:p w:rsidR="000D2B99" w:rsidRPr="00C92803" w:rsidRDefault="000D2B99" w:rsidP="000D2B99">
      <w:pPr>
        <w:spacing w:after="0" w:line="240" w:lineRule="auto"/>
        <w:jc w:val="right"/>
        <w:rPr>
          <w:rFonts w:ascii="Times New Roman" w:hAnsi="Times New Roman" w:cs="Times New Roman"/>
          <w:sz w:val="24"/>
          <w:szCs w:val="24"/>
        </w:rPr>
      </w:pPr>
      <w:r w:rsidRPr="00C92803">
        <w:rPr>
          <w:rFonts w:ascii="Times New Roman" w:hAnsi="Times New Roman" w:cs="Times New Roman"/>
          <w:sz w:val="24"/>
          <w:szCs w:val="24"/>
        </w:rPr>
        <w:lastRenderedPageBreak/>
        <w:t xml:space="preserve">Приложение № </w:t>
      </w:r>
      <w:r w:rsidR="009A3843">
        <w:rPr>
          <w:rFonts w:ascii="Times New Roman" w:hAnsi="Times New Roman" w:cs="Times New Roman"/>
          <w:sz w:val="24"/>
          <w:szCs w:val="24"/>
        </w:rPr>
        <w:t>26</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Pr="00C92803" w:rsidRDefault="000D2B99" w:rsidP="000D2B99">
      <w:pPr>
        <w:pStyle w:val="Default"/>
        <w:ind w:right="-1"/>
        <w:jc w:val="both"/>
        <w:rPr>
          <w:b/>
          <w:iCs/>
          <w:color w:val="auto"/>
          <w:sz w:val="28"/>
          <w:szCs w:val="28"/>
        </w:rPr>
      </w:pPr>
      <w:r w:rsidRPr="00C92803">
        <w:t xml:space="preserve">                                                                                                                    </w:t>
      </w:r>
      <w:r w:rsidR="00B9227B">
        <w:t xml:space="preserve">            от  27.09.2022</w:t>
      </w:r>
      <w:r w:rsidRPr="00C92803">
        <w:t xml:space="preserve">      №</w:t>
      </w:r>
      <w:r w:rsidR="00B9227B">
        <w:t>464</w:t>
      </w:r>
    </w:p>
    <w:p w:rsidR="00C92803" w:rsidRPr="00C92803" w:rsidRDefault="00C92803" w:rsidP="000D2B99">
      <w:pPr>
        <w:spacing w:after="0" w:line="240" w:lineRule="auto"/>
        <w:jc w:val="right"/>
        <w:rPr>
          <w:rFonts w:ascii="Times New Roman" w:hAnsi="Times New Roman" w:cs="Times New Roman"/>
          <w:sz w:val="24"/>
          <w:szCs w:val="24"/>
        </w:rPr>
      </w:pPr>
    </w:p>
    <w:p w:rsidR="00C92803" w:rsidRPr="00C92803" w:rsidRDefault="00C92803" w:rsidP="00C92803">
      <w:pPr>
        <w:pStyle w:val="ConsPlusNormal0"/>
        <w:ind w:firstLine="709"/>
        <w:jc w:val="center"/>
        <w:rPr>
          <w:sz w:val="24"/>
          <w:szCs w:val="24"/>
        </w:rPr>
      </w:pPr>
      <w:r w:rsidRPr="00C92803">
        <w:rPr>
          <w:sz w:val="24"/>
          <w:szCs w:val="24"/>
        </w:rPr>
        <w:t>1. Паспорт  подпрограммы.</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019"/>
      </w:tblGrid>
      <w:tr w:rsidR="00C92803" w:rsidRPr="00C92803" w:rsidTr="001F76C6">
        <w:tc>
          <w:tcPr>
            <w:tcW w:w="2836" w:type="dxa"/>
          </w:tcPr>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Наименование</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019" w:type="dxa"/>
          </w:tcPr>
          <w:p w:rsidR="00C92803" w:rsidRPr="00C92803" w:rsidRDefault="00C92803" w:rsidP="001F76C6">
            <w:pPr>
              <w:spacing w:after="0" w:line="240" w:lineRule="auto"/>
              <w:rPr>
                <w:rFonts w:ascii="Times New Roman" w:hAnsi="Times New Roman" w:cs="Times New Roman"/>
                <w:sz w:val="24"/>
                <w:szCs w:val="24"/>
              </w:rPr>
            </w:pPr>
            <w:r w:rsidRPr="00C92803">
              <w:rPr>
                <w:rFonts w:ascii="Times New Roman" w:hAnsi="Times New Roman" w:cs="Times New Roman"/>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  (далее – подпрограмма)</w:t>
            </w:r>
          </w:p>
        </w:tc>
      </w:tr>
      <w:tr w:rsidR="00C92803" w:rsidRPr="00C92803" w:rsidTr="001F76C6">
        <w:tc>
          <w:tcPr>
            <w:tcW w:w="2836" w:type="dxa"/>
          </w:tcPr>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Срок реализации</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019" w:type="dxa"/>
          </w:tcPr>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 xml:space="preserve">2021-2024 </w:t>
            </w:r>
          </w:p>
        </w:tc>
      </w:tr>
      <w:tr w:rsidR="00C92803" w:rsidRPr="00C92803" w:rsidTr="001F76C6">
        <w:tc>
          <w:tcPr>
            <w:tcW w:w="2836" w:type="dxa"/>
          </w:tcPr>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Исполнитель</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019" w:type="dxa"/>
            <w:shd w:val="clear" w:color="auto" w:fill="auto"/>
          </w:tcPr>
          <w:p w:rsidR="00C92803" w:rsidRPr="00C92803" w:rsidRDefault="00C92803" w:rsidP="001F76C6">
            <w:pPr>
              <w:spacing w:after="0" w:line="240" w:lineRule="auto"/>
              <w:jc w:val="both"/>
              <w:rPr>
                <w:rFonts w:ascii="Times New Roman" w:eastAsia="Calibri" w:hAnsi="Times New Roman" w:cs="Times New Roman"/>
                <w:sz w:val="24"/>
                <w:szCs w:val="24"/>
              </w:rPr>
            </w:pPr>
            <w:r w:rsidRPr="00C92803">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C92803" w:rsidRPr="00C92803" w:rsidRDefault="00C92803" w:rsidP="001F76C6">
            <w:pPr>
              <w:pStyle w:val="ConsPlusCell"/>
              <w:tabs>
                <w:tab w:val="left" w:pos="4354"/>
              </w:tabs>
              <w:jc w:val="both"/>
              <w:rPr>
                <w:rFonts w:ascii="Times New Roman" w:hAnsi="Times New Roman" w:cs="Times New Roman"/>
                <w:sz w:val="24"/>
                <w:szCs w:val="24"/>
              </w:rPr>
            </w:pPr>
            <w:r w:rsidRPr="00C92803">
              <w:rPr>
                <w:rFonts w:ascii="Times New Roman" w:eastAsia="Calibri" w:hAnsi="Times New Roman" w:cs="Times New Roman"/>
                <w:sz w:val="24"/>
                <w:szCs w:val="24"/>
              </w:rPr>
              <w:t>МКУ городского округа Тейково «Служба Заказчика»</w:t>
            </w:r>
          </w:p>
        </w:tc>
      </w:tr>
      <w:tr w:rsidR="00C92803" w:rsidRPr="00C92803" w:rsidTr="001F76C6">
        <w:tc>
          <w:tcPr>
            <w:tcW w:w="2836" w:type="dxa"/>
          </w:tcPr>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 xml:space="preserve">Цель </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подпрограммы</w:t>
            </w:r>
          </w:p>
        </w:tc>
        <w:tc>
          <w:tcPr>
            <w:tcW w:w="7019" w:type="dxa"/>
          </w:tcPr>
          <w:p w:rsidR="00C92803" w:rsidRPr="00C92803" w:rsidRDefault="00C92803"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Обеспечение охраны и защиты лесов путем проведения противопожарной опашки</w:t>
            </w:r>
          </w:p>
        </w:tc>
      </w:tr>
      <w:tr w:rsidR="00C92803" w:rsidRPr="00C92803" w:rsidTr="001F76C6">
        <w:tc>
          <w:tcPr>
            <w:tcW w:w="2836" w:type="dxa"/>
            <w:tcBorders>
              <w:top w:val="nil"/>
            </w:tcBorders>
          </w:tcPr>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Объем ресурсного обеспечения мероприятий подпрограммы</w:t>
            </w:r>
          </w:p>
        </w:tc>
        <w:tc>
          <w:tcPr>
            <w:tcW w:w="7019" w:type="dxa"/>
            <w:tcBorders>
              <w:top w:val="nil"/>
            </w:tcBorders>
            <w:shd w:val="clear" w:color="auto" w:fill="auto"/>
          </w:tcPr>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 xml:space="preserve">Общий объем бюджетных  ассигнований: </w:t>
            </w:r>
          </w:p>
          <w:p w:rsidR="00C92803" w:rsidRPr="00C92803" w:rsidRDefault="001F76C6" w:rsidP="001F76C6">
            <w:pPr>
              <w:pStyle w:val="aff"/>
              <w:ind w:left="0"/>
              <w:rPr>
                <w:rFonts w:ascii="Times New Roman" w:hAnsi="Times New Roman"/>
                <w:sz w:val="24"/>
                <w:szCs w:val="24"/>
              </w:rPr>
            </w:pPr>
            <w:r>
              <w:rPr>
                <w:rFonts w:ascii="Times New Roman" w:hAnsi="Times New Roman"/>
                <w:sz w:val="24"/>
                <w:szCs w:val="24"/>
              </w:rPr>
              <w:t>9</w:t>
            </w:r>
            <w:r w:rsidR="00C92803" w:rsidRPr="00C92803">
              <w:rPr>
                <w:rFonts w:ascii="Times New Roman" w:hAnsi="Times New Roman"/>
                <w:sz w:val="24"/>
                <w:szCs w:val="24"/>
              </w:rPr>
              <w:t>00,00000 тыс. руб., в том числе:</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2021 год –   500,000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2022 год –   400,000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2023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2024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в том числе:  местный бюджет:</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2021 год –   500,000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2022 год –   400,000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2023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2024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областной бюджет:</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2021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2022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2023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2024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федеральный бюджет:</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2021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2022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2023 год –   0,000 тыс. руб.;</w:t>
            </w:r>
          </w:p>
          <w:p w:rsidR="00C92803" w:rsidRPr="00C92803" w:rsidRDefault="00C92803" w:rsidP="001F76C6">
            <w:pPr>
              <w:pStyle w:val="aff"/>
              <w:ind w:left="0"/>
              <w:rPr>
                <w:rFonts w:ascii="Times New Roman" w:hAnsi="Times New Roman"/>
                <w:sz w:val="24"/>
                <w:szCs w:val="24"/>
              </w:rPr>
            </w:pPr>
            <w:r w:rsidRPr="00C92803">
              <w:rPr>
                <w:rFonts w:ascii="Times New Roman" w:hAnsi="Times New Roman"/>
                <w:sz w:val="24"/>
                <w:szCs w:val="24"/>
              </w:rPr>
              <w:t>2024 год –   0,000 тыс. руб.</w:t>
            </w:r>
          </w:p>
        </w:tc>
      </w:tr>
    </w:tbl>
    <w:p w:rsidR="00C92803" w:rsidRPr="00C92803" w:rsidRDefault="00C92803" w:rsidP="00C92803">
      <w:pPr>
        <w:autoSpaceDE w:val="0"/>
        <w:autoSpaceDN w:val="0"/>
        <w:adjustRightInd w:val="0"/>
        <w:spacing w:after="0" w:line="240" w:lineRule="auto"/>
        <w:ind w:firstLine="709"/>
        <w:jc w:val="both"/>
        <w:rPr>
          <w:rFonts w:ascii="Times New Roman" w:hAnsi="Times New Roman" w:cs="Times New Roman"/>
          <w:sz w:val="24"/>
          <w:szCs w:val="24"/>
        </w:rPr>
      </w:pPr>
    </w:p>
    <w:p w:rsidR="00C92803" w:rsidRPr="00C92803" w:rsidRDefault="00C92803" w:rsidP="000D2B99">
      <w:pPr>
        <w:spacing w:after="0" w:line="240" w:lineRule="auto"/>
        <w:jc w:val="right"/>
        <w:rPr>
          <w:rFonts w:ascii="Times New Roman" w:hAnsi="Times New Roman" w:cs="Times New Roman"/>
          <w:sz w:val="24"/>
          <w:szCs w:val="24"/>
        </w:rPr>
      </w:pPr>
    </w:p>
    <w:p w:rsidR="00C92803" w:rsidRPr="00C92803" w:rsidRDefault="00C92803">
      <w:pPr>
        <w:rPr>
          <w:rFonts w:ascii="Times New Roman" w:hAnsi="Times New Roman" w:cs="Times New Roman"/>
          <w:sz w:val="24"/>
          <w:szCs w:val="24"/>
        </w:rPr>
      </w:pPr>
      <w:r w:rsidRPr="00C92803">
        <w:rPr>
          <w:rFonts w:ascii="Times New Roman" w:hAnsi="Times New Roman" w:cs="Times New Roman"/>
          <w:sz w:val="24"/>
          <w:szCs w:val="24"/>
        </w:rPr>
        <w:br w:type="page"/>
      </w:r>
    </w:p>
    <w:p w:rsidR="000D2B99" w:rsidRPr="00C92803" w:rsidRDefault="009A3843" w:rsidP="000D2B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27</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Pr="00C92803" w:rsidRDefault="000D2B99" w:rsidP="000D2B99">
      <w:pPr>
        <w:pStyle w:val="Default"/>
        <w:ind w:right="-1"/>
        <w:jc w:val="both"/>
        <w:rPr>
          <w:b/>
          <w:iCs/>
          <w:color w:val="auto"/>
          <w:sz w:val="28"/>
          <w:szCs w:val="28"/>
        </w:rPr>
      </w:pPr>
      <w:r w:rsidRPr="00C92803">
        <w:t xml:space="preserve">                                                                                                                    </w:t>
      </w:r>
      <w:r w:rsidR="00B9227B">
        <w:t xml:space="preserve">            от   27.09.2022</w:t>
      </w:r>
      <w:r w:rsidRPr="00C92803">
        <w:t xml:space="preserve">      №</w:t>
      </w:r>
      <w:r w:rsidR="00B9227B">
        <w:t>464</w:t>
      </w:r>
    </w:p>
    <w:p w:rsidR="000D2B99" w:rsidRPr="00C92803" w:rsidRDefault="000D2B99" w:rsidP="000D2B99">
      <w:pPr>
        <w:pStyle w:val="Default"/>
        <w:ind w:right="-1"/>
        <w:jc w:val="both"/>
        <w:rPr>
          <w:b/>
          <w:iCs/>
          <w:color w:val="auto"/>
          <w:sz w:val="28"/>
          <w:szCs w:val="28"/>
        </w:rPr>
      </w:pPr>
    </w:p>
    <w:p w:rsidR="00C92803" w:rsidRPr="00C92803" w:rsidRDefault="00C92803" w:rsidP="00C92803">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C92803">
        <w:rPr>
          <w:rFonts w:ascii="Times New Roman" w:hAnsi="Times New Roman" w:cs="Times New Roman"/>
          <w:sz w:val="24"/>
          <w:szCs w:val="24"/>
        </w:rPr>
        <w:t>2. Краткая характеристика сферы реализации подпрограммы</w:t>
      </w:r>
    </w:p>
    <w:p w:rsidR="00C92803" w:rsidRPr="00C92803" w:rsidRDefault="00C92803" w:rsidP="00C92803">
      <w:pPr>
        <w:autoSpaceDE w:val="0"/>
        <w:autoSpaceDN w:val="0"/>
        <w:adjustRightInd w:val="0"/>
        <w:spacing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В настоящее время право муниципальной собственности городского округа Тейково зарегистрировано на восемь земельных участка, которые являются городскими лесами, общей площадью 124,21 га.</w:t>
      </w:r>
    </w:p>
    <w:p w:rsidR="00C92803" w:rsidRPr="00C92803" w:rsidRDefault="00C92803" w:rsidP="00C92803">
      <w:pPr>
        <w:autoSpaceDE w:val="0"/>
        <w:autoSpaceDN w:val="0"/>
        <w:adjustRightInd w:val="0"/>
        <w:spacing w:after="0" w:line="240" w:lineRule="auto"/>
        <w:ind w:firstLine="540"/>
        <w:jc w:val="both"/>
        <w:rPr>
          <w:rFonts w:ascii="Times New Roman" w:hAnsi="Times New Roman" w:cs="Times New Roman"/>
          <w:sz w:val="24"/>
          <w:szCs w:val="24"/>
        </w:rPr>
      </w:pPr>
      <w:r w:rsidRPr="009F1E4B">
        <w:rPr>
          <w:rFonts w:ascii="Times New Roman" w:hAnsi="Times New Roman" w:cs="Times New Roman"/>
          <w:sz w:val="24"/>
          <w:szCs w:val="24"/>
        </w:rPr>
        <w:t>В 2021, 2022 годах проведены</w:t>
      </w:r>
      <w:r w:rsidRPr="00C92803">
        <w:rPr>
          <w:rFonts w:ascii="Times New Roman" w:hAnsi="Times New Roman" w:cs="Times New Roman"/>
          <w:sz w:val="24"/>
          <w:szCs w:val="24"/>
        </w:rPr>
        <w:t xml:space="preserve"> работы по лесоустройству и разработке лесохозяйственного </w:t>
      </w:r>
      <w:hyperlink r:id="rId10" w:history="1">
        <w:r w:rsidRPr="00C92803">
          <w:rPr>
            <w:rFonts w:ascii="Times New Roman" w:hAnsi="Times New Roman" w:cs="Times New Roman"/>
            <w:sz w:val="24"/>
            <w:szCs w:val="24"/>
          </w:rPr>
          <w:t>регламента</w:t>
        </w:r>
      </w:hyperlink>
      <w:r w:rsidRPr="00C92803">
        <w:rPr>
          <w:rFonts w:ascii="Times New Roman" w:hAnsi="Times New Roman" w:cs="Times New Roman"/>
          <w:sz w:val="24"/>
          <w:szCs w:val="24"/>
        </w:rPr>
        <w:t xml:space="preserve"> городских лесов городского округа Тейково:</w:t>
      </w:r>
    </w:p>
    <w:p w:rsidR="00C92803" w:rsidRPr="00C92803" w:rsidRDefault="00C92803" w:rsidP="00C92803">
      <w:pPr>
        <w:autoSpaceDE w:val="0"/>
        <w:autoSpaceDN w:val="0"/>
        <w:adjustRightInd w:val="0"/>
        <w:spacing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 лесных насаждений, расположенных у северной границы вертодрома на земельном участке с кадастровым номером 37:26:020101:47;</w:t>
      </w:r>
    </w:p>
    <w:p w:rsidR="00C92803" w:rsidRPr="00C92803" w:rsidRDefault="00C92803" w:rsidP="00C92803">
      <w:pPr>
        <w:autoSpaceDE w:val="0"/>
        <w:autoSpaceDN w:val="0"/>
        <w:adjustRightInd w:val="0"/>
        <w:spacing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 лесных насаждений, расположенных у северной границы очистных сооружений на земельном участке с кадастровым номером 37:26:020267:10;</w:t>
      </w:r>
    </w:p>
    <w:p w:rsidR="00C92803" w:rsidRPr="00C92803" w:rsidRDefault="00C92803" w:rsidP="00C92803">
      <w:pPr>
        <w:autoSpaceDE w:val="0"/>
        <w:autoSpaceDN w:val="0"/>
        <w:adjustRightInd w:val="0"/>
        <w:spacing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 xml:space="preserve">- лесных насаждений, расположенных у южной границы </w:t>
      </w:r>
      <w:proofErr w:type="gramStart"/>
      <w:r w:rsidRPr="00C92803">
        <w:rPr>
          <w:rFonts w:ascii="Times New Roman" w:hAnsi="Times New Roman" w:cs="Times New Roman"/>
          <w:sz w:val="24"/>
          <w:szCs w:val="24"/>
        </w:rPr>
        <w:t>СТ</w:t>
      </w:r>
      <w:proofErr w:type="gramEnd"/>
      <w:r w:rsidRPr="00C92803">
        <w:rPr>
          <w:rFonts w:ascii="Times New Roman" w:hAnsi="Times New Roman" w:cs="Times New Roman"/>
          <w:sz w:val="24"/>
          <w:szCs w:val="24"/>
        </w:rPr>
        <w:t xml:space="preserve"> «Отрада» на земельном участке с кадастровым номером 37:26:010108:153;</w:t>
      </w:r>
    </w:p>
    <w:p w:rsidR="00C92803" w:rsidRPr="00C92803" w:rsidRDefault="00C92803" w:rsidP="00C92803">
      <w:pPr>
        <w:autoSpaceDE w:val="0"/>
        <w:autoSpaceDN w:val="0"/>
        <w:adjustRightInd w:val="0"/>
        <w:spacing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 xml:space="preserve">- лесных насаждений, расположенных у северной границы </w:t>
      </w:r>
      <w:proofErr w:type="gramStart"/>
      <w:r w:rsidRPr="00C92803">
        <w:rPr>
          <w:rFonts w:ascii="Times New Roman" w:hAnsi="Times New Roman" w:cs="Times New Roman"/>
          <w:sz w:val="24"/>
          <w:szCs w:val="24"/>
        </w:rPr>
        <w:t>СТ</w:t>
      </w:r>
      <w:proofErr w:type="gramEnd"/>
      <w:r w:rsidRPr="00C92803">
        <w:rPr>
          <w:rFonts w:ascii="Times New Roman" w:hAnsi="Times New Roman" w:cs="Times New Roman"/>
          <w:sz w:val="24"/>
          <w:szCs w:val="24"/>
        </w:rPr>
        <w:t xml:space="preserve"> «Дружба-1» на земельном участке с кадастровым номером 37:26:000000:24 (Единое землепользование);</w:t>
      </w:r>
    </w:p>
    <w:p w:rsidR="00C92803" w:rsidRPr="00C92803" w:rsidRDefault="00C92803" w:rsidP="00C92803">
      <w:pPr>
        <w:autoSpaceDE w:val="0"/>
        <w:autoSpaceDN w:val="0"/>
        <w:adjustRightInd w:val="0"/>
        <w:spacing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 лесных насаждений, расположенных у западной границы полигона твердых бытовых отходов на земельном участке с кадастровым номером 37:26:020101:48;</w:t>
      </w:r>
    </w:p>
    <w:p w:rsidR="00C92803" w:rsidRPr="00C92803" w:rsidRDefault="00C92803" w:rsidP="00C92803">
      <w:pPr>
        <w:autoSpaceDE w:val="0"/>
        <w:autoSpaceDN w:val="0"/>
        <w:adjustRightInd w:val="0"/>
        <w:spacing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 лесных насаждений, расположенных у северной границы полигона твердых бытовых отходов на земельном участке с кадастровым номером 37:26:020101:49;</w:t>
      </w:r>
    </w:p>
    <w:p w:rsidR="00C92803" w:rsidRPr="00C92803" w:rsidRDefault="00C92803" w:rsidP="00C92803">
      <w:pPr>
        <w:autoSpaceDE w:val="0"/>
        <w:autoSpaceDN w:val="0"/>
        <w:adjustRightInd w:val="0"/>
        <w:spacing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 лесных насаждений, расположенных у южной границы МОУ гимназии № 3 на земельных участках с кадастровым номером 37:26:000000:22 (Единое землепользование);</w:t>
      </w:r>
    </w:p>
    <w:p w:rsidR="00C92803" w:rsidRPr="00C92803" w:rsidRDefault="00C92803" w:rsidP="00C92803">
      <w:pPr>
        <w:autoSpaceDE w:val="0"/>
        <w:autoSpaceDN w:val="0"/>
        <w:adjustRightInd w:val="0"/>
        <w:spacing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 xml:space="preserve">- лесных насаждений, расположенных у северной границы </w:t>
      </w:r>
      <w:proofErr w:type="gramStart"/>
      <w:r w:rsidRPr="00C92803">
        <w:rPr>
          <w:rFonts w:ascii="Times New Roman" w:hAnsi="Times New Roman" w:cs="Times New Roman"/>
          <w:sz w:val="24"/>
          <w:szCs w:val="24"/>
        </w:rPr>
        <w:t>СТ</w:t>
      </w:r>
      <w:proofErr w:type="gramEnd"/>
      <w:r w:rsidRPr="00C92803">
        <w:rPr>
          <w:rFonts w:ascii="Times New Roman" w:hAnsi="Times New Roman" w:cs="Times New Roman"/>
          <w:sz w:val="24"/>
          <w:szCs w:val="24"/>
        </w:rPr>
        <w:t xml:space="preserve"> «Дружба-4» на земельных участках с кадастровым номером 37:26:000000:23 (Единое землепользование).</w:t>
      </w:r>
    </w:p>
    <w:p w:rsidR="00C92803" w:rsidRPr="00C92803" w:rsidRDefault="00C92803" w:rsidP="000D2B99">
      <w:pPr>
        <w:pStyle w:val="Default"/>
        <w:ind w:right="-1"/>
        <w:jc w:val="both"/>
        <w:rPr>
          <w:b/>
          <w:iCs/>
          <w:color w:val="auto"/>
          <w:sz w:val="28"/>
          <w:szCs w:val="28"/>
        </w:rPr>
      </w:pPr>
    </w:p>
    <w:p w:rsidR="00C92803" w:rsidRPr="00C92803" w:rsidRDefault="00C92803">
      <w:pPr>
        <w:rPr>
          <w:rFonts w:ascii="Times New Roman" w:hAnsi="Times New Roman" w:cs="Times New Roman"/>
          <w:sz w:val="24"/>
          <w:szCs w:val="24"/>
        </w:rPr>
      </w:pPr>
      <w:r w:rsidRPr="00C92803">
        <w:rPr>
          <w:rFonts w:ascii="Times New Roman" w:hAnsi="Times New Roman" w:cs="Times New Roman"/>
          <w:sz w:val="24"/>
          <w:szCs w:val="24"/>
        </w:rPr>
        <w:br w:type="page"/>
      </w:r>
    </w:p>
    <w:p w:rsidR="000D2B99" w:rsidRPr="00C92803" w:rsidRDefault="009A3843" w:rsidP="000D2B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28</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Pr="00C92803" w:rsidRDefault="000D2B99" w:rsidP="000D2B99">
      <w:pPr>
        <w:pStyle w:val="Default"/>
        <w:ind w:right="-1"/>
        <w:jc w:val="both"/>
        <w:rPr>
          <w:b/>
          <w:iCs/>
          <w:color w:val="auto"/>
          <w:sz w:val="28"/>
          <w:szCs w:val="28"/>
        </w:rPr>
      </w:pPr>
      <w:r w:rsidRPr="00C92803">
        <w:t xml:space="preserve">                                                                                                                   </w:t>
      </w:r>
      <w:r w:rsidR="00B9227B">
        <w:t xml:space="preserve">             от   27.09.2022</w:t>
      </w:r>
      <w:r w:rsidRPr="00C92803">
        <w:t xml:space="preserve">       №</w:t>
      </w:r>
      <w:r w:rsidR="00B9227B">
        <w:t>464</w:t>
      </w:r>
    </w:p>
    <w:p w:rsidR="000D2B99" w:rsidRPr="00C92803" w:rsidRDefault="000D2B99" w:rsidP="000D2B99">
      <w:pPr>
        <w:pStyle w:val="Default"/>
        <w:ind w:right="-1"/>
        <w:jc w:val="both"/>
        <w:rPr>
          <w:b/>
          <w:iCs/>
          <w:color w:val="auto"/>
          <w:sz w:val="28"/>
          <w:szCs w:val="28"/>
        </w:rPr>
      </w:pPr>
    </w:p>
    <w:p w:rsidR="00C92803" w:rsidRPr="00C92803" w:rsidRDefault="00C92803" w:rsidP="00C92803">
      <w:pPr>
        <w:autoSpaceDE w:val="0"/>
        <w:autoSpaceDN w:val="0"/>
        <w:adjustRightInd w:val="0"/>
        <w:spacing w:after="0" w:line="240" w:lineRule="auto"/>
        <w:ind w:firstLine="709"/>
        <w:jc w:val="right"/>
        <w:rPr>
          <w:rFonts w:ascii="Times New Roman" w:hAnsi="Times New Roman" w:cs="Times New Roman"/>
          <w:sz w:val="24"/>
          <w:szCs w:val="24"/>
        </w:rPr>
      </w:pPr>
      <w:r w:rsidRPr="00C92803">
        <w:rPr>
          <w:rFonts w:ascii="Times New Roman" w:hAnsi="Times New Roman" w:cs="Times New Roman"/>
          <w:sz w:val="24"/>
          <w:szCs w:val="24"/>
        </w:rPr>
        <w:t>Таблица 1</w:t>
      </w:r>
    </w:p>
    <w:p w:rsidR="00C92803" w:rsidRPr="00C92803" w:rsidRDefault="00C92803" w:rsidP="00C92803">
      <w:pPr>
        <w:autoSpaceDE w:val="0"/>
        <w:autoSpaceDN w:val="0"/>
        <w:adjustRightInd w:val="0"/>
        <w:spacing w:after="0" w:line="240" w:lineRule="auto"/>
        <w:ind w:firstLine="708"/>
        <w:jc w:val="both"/>
        <w:rPr>
          <w:rFonts w:ascii="Times New Roman" w:hAnsi="Times New Roman" w:cs="Times New Roman"/>
          <w:sz w:val="24"/>
          <w:szCs w:val="24"/>
        </w:rPr>
      </w:pPr>
      <w:r w:rsidRPr="00C92803">
        <w:rPr>
          <w:rFonts w:ascii="Times New Roman" w:hAnsi="Times New Roman" w:cs="Times New Roman"/>
          <w:sz w:val="24"/>
          <w:szCs w:val="24"/>
        </w:rPr>
        <w:t>Показатели, характеризующие организацию использования, охраны, защиты, воспроизводства городских лесов, расположенных в границах городского округа Тейково Ивановской области.</w:t>
      </w:r>
    </w:p>
    <w:tbl>
      <w:tblPr>
        <w:tblW w:w="0" w:type="auto"/>
        <w:tblInd w:w="254" w:type="dxa"/>
        <w:tblLayout w:type="fixed"/>
        <w:tblCellMar>
          <w:top w:w="102" w:type="dxa"/>
          <w:left w:w="62" w:type="dxa"/>
          <w:bottom w:w="102" w:type="dxa"/>
          <w:right w:w="62" w:type="dxa"/>
        </w:tblCellMar>
        <w:tblLook w:val="0000" w:firstRow="0" w:lastRow="0" w:firstColumn="0" w:lastColumn="0" w:noHBand="0" w:noVBand="0"/>
      </w:tblPr>
      <w:tblGrid>
        <w:gridCol w:w="567"/>
        <w:gridCol w:w="4478"/>
        <w:gridCol w:w="680"/>
        <w:gridCol w:w="858"/>
        <w:gridCol w:w="850"/>
        <w:gridCol w:w="851"/>
        <w:gridCol w:w="850"/>
      </w:tblGrid>
      <w:tr w:rsidR="00C92803" w:rsidRPr="00C92803" w:rsidTr="001F76C6">
        <w:tc>
          <w:tcPr>
            <w:tcW w:w="567"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 xml:space="preserve">№ </w:t>
            </w:r>
            <w:proofErr w:type="gramStart"/>
            <w:r w:rsidRPr="00C92803">
              <w:rPr>
                <w:rFonts w:ascii="Times New Roman" w:hAnsi="Times New Roman" w:cs="Times New Roman"/>
                <w:sz w:val="24"/>
                <w:szCs w:val="24"/>
              </w:rPr>
              <w:t>п</w:t>
            </w:r>
            <w:proofErr w:type="gramEnd"/>
            <w:r w:rsidRPr="00C92803">
              <w:rPr>
                <w:rFonts w:ascii="Times New Roman" w:hAnsi="Times New Roman" w:cs="Times New Roman"/>
                <w:sz w:val="24"/>
                <w:szCs w:val="24"/>
              </w:rPr>
              <w:t>/п</w:t>
            </w:r>
          </w:p>
        </w:tc>
        <w:tc>
          <w:tcPr>
            <w:tcW w:w="4478"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Наименование показателя</w:t>
            </w:r>
          </w:p>
        </w:tc>
        <w:tc>
          <w:tcPr>
            <w:tcW w:w="680"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Ед. изм.</w:t>
            </w:r>
          </w:p>
        </w:tc>
        <w:tc>
          <w:tcPr>
            <w:tcW w:w="858"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2022</w:t>
            </w:r>
          </w:p>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2023 год</w:t>
            </w:r>
          </w:p>
        </w:tc>
        <w:tc>
          <w:tcPr>
            <w:tcW w:w="850"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2024</w:t>
            </w:r>
          </w:p>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год</w:t>
            </w:r>
          </w:p>
        </w:tc>
      </w:tr>
      <w:tr w:rsidR="00C92803" w:rsidRPr="00C92803" w:rsidTr="009F1E4B">
        <w:tc>
          <w:tcPr>
            <w:tcW w:w="567"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1</w:t>
            </w:r>
          </w:p>
        </w:tc>
        <w:tc>
          <w:tcPr>
            <w:tcW w:w="4478"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Площадь лесных насаждений, на которых проведены работы по лесоустройству</w:t>
            </w:r>
          </w:p>
        </w:tc>
        <w:tc>
          <w:tcPr>
            <w:tcW w:w="680"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га</w:t>
            </w:r>
          </w:p>
        </w:tc>
        <w:tc>
          <w:tcPr>
            <w:tcW w:w="858"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71,522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52,688</w:t>
            </w:r>
          </w:p>
        </w:tc>
        <w:tc>
          <w:tcPr>
            <w:tcW w:w="851"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0*</w:t>
            </w:r>
          </w:p>
        </w:tc>
      </w:tr>
      <w:tr w:rsidR="00C92803" w:rsidRPr="00C92803" w:rsidTr="009F1E4B">
        <w:tc>
          <w:tcPr>
            <w:tcW w:w="567"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2</w:t>
            </w:r>
          </w:p>
        </w:tc>
        <w:tc>
          <w:tcPr>
            <w:tcW w:w="4478"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both"/>
              <w:rPr>
                <w:rFonts w:ascii="Times New Roman" w:hAnsi="Times New Roman" w:cs="Times New Roman"/>
                <w:sz w:val="24"/>
                <w:szCs w:val="24"/>
              </w:rPr>
            </w:pPr>
            <w:r w:rsidRPr="00C92803">
              <w:rPr>
                <w:rFonts w:ascii="Times New Roman" w:hAnsi="Times New Roman" w:cs="Times New Roman"/>
                <w:sz w:val="24"/>
                <w:szCs w:val="24"/>
              </w:rPr>
              <w:t>Площадь городских лесов, на которую разработан лесохозяйственный регламент</w:t>
            </w:r>
          </w:p>
        </w:tc>
        <w:tc>
          <w:tcPr>
            <w:tcW w:w="680"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га</w:t>
            </w:r>
          </w:p>
        </w:tc>
        <w:tc>
          <w:tcPr>
            <w:tcW w:w="858"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71,522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52,688</w:t>
            </w:r>
          </w:p>
        </w:tc>
        <w:tc>
          <w:tcPr>
            <w:tcW w:w="851"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92803" w:rsidRPr="00C92803" w:rsidRDefault="00C92803" w:rsidP="001F76C6">
            <w:pPr>
              <w:autoSpaceDE w:val="0"/>
              <w:autoSpaceDN w:val="0"/>
              <w:adjustRightInd w:val="0"/>
              <w:spacing w:after="0" w:line="240" w:lineRule="auto"/>
              <w:jc w:val="center"/>
              <w:rPr>
                <w:rFonts w:ascii="Times New Roman" w:hAnsi="Times New Roman" w:cs="Times New Roman"/>
                <w:sz w:val="24"/>
                <w:szCs w:val="24"/>
              </w:rPr>
            </w:pPr>
            <w:r w:rsidRPr="00C92803">
              <w:rPr>
                <w:rFonts w:ascii="Times New Roman" w:hAnsi="Times New Roman" w:cs="Times New Roman"/>
                <w:sz w:val="24"/>
                <w:szCs w:val="24"/>
              </w:rPr>
              <w:t>0*</w:t>
            </w:r>
          </w:p>
        </w:tc>
      </w:tr>
    </w:tbl>
    <w:p w:rsidR="00C92803" w:rsidRPr="00C92803" w:rsidRDefault="00C92803" w:rsidP="00C92803">
      <w:pPr>
        <w:pStyle w:val="ConsPlusNormal0"/>
        <w:ind w:firstLine="708"/>
        <w:jc w:val="both"/>
        <w:rPr>
          <w:sz w:val="24"/>
          <w:szCs w:val="24"/>
        </w:rPr>
      </w:pPr>
    </w:p>
    <w:p w:rsidR="00C92803" w:rsidRPr="00C92803" w:rsidRDefault="00C92803" w:rsidP="00C92803">
      <w:pPr>
        <w:pStyle w:val="ConsPlusNormal0"/>
        <w:ind w:firstLine="708"/>
        <w:jc w:val="both"/>
        <w:rPr>
          <w:sz w:val="24"/>
          <w:szCs w:val="24"/>
        </w:rPr>
      </w:pPr>
      <w:r w:rsidRPr="00C92803">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C92803" w:rsidRPr="00C92803" w:rsidRDefault="00C92803" w:rsidP="000D2B99">
      <w:pPr>
        <w:spacing w:after="0" w:line="240" w:lineRule="auto"/>
        <w:jc w:val="right"/>
        <w:rPr>
          <w:rFonts w:ascii="Times New Roman" w:hAnsi="Times New Roman" w:cs="Times New Roman"/>
          <w:sz w:val="24"/>
          <w:szCs w:val="24"/>
        </w:rPr>
      </w:pPr>
    </w:p>
    <w:p w:rsidR="00C92803" w:rsidRPr="00C92803" w:rsidRDefault="00C92803">
      <w:pPr>
        <w:rPr>
          <w:rFonts w:ascii="Times New Roman" w:hAnsi="Times New Roman" w:cs="Times New Roman"/>
          <w:sz w:val="24"/>
          <w:szCs w:val="24"/>
        </w:rPr>
      </w:pPr>
      <w:r w:rsidRPr="00C92803">
        <w:rPr>
          <w:rFonts w:ascii="Times New Roman" w:hAnsi="Times New Roman" w:cs="Times New Roman"/>
          <w:sz w:val="24"/>
          <w:szCs w:val="24"/>
        </w:rPr>
        <w:br w:type="page"/>
      </w:r>
    </w:p>
    <w:p w:rsidR="000D2B99" w:rsidRPr="00C92803" w:rsidRDefault="009A3843" w:rsidP="000D2B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29</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к постановлению администрации</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 xml:space="preserve"> городского округа Тейково</w:t>
      </w:r>
    </w:p>
    <w:p w:rsidR="000D2B99" w:rsidRPr="00C92803" w:rsidRDefault="000D2B99" w:rsidP="000D2B99">
      <w:pPr>
        <w:spacing w:after="0" w:line="240" w:lineRule="auto"/>
        <w:ind w:right="-1"/>
        <w:jc w:val="right"/>
        <w:rPr>
          <w:rFonts w:ascii="Times New Roman" w:hAnsi="Times New Roman" w:cs="Times New Roman"/>
          <w:sz w:val="24"/>
          <w:szCs w:val="24"/>
        </w:rPr>
      </w:pPr>
      <w:r w:rsidRPr="00C92803">
        <w:rPr>
          <w:rFonts w:ascii="Times New Roman" w:hAnsi="Times New Roman" w:cs="Times New Roman"/>
          <w:sz w:val="24"/>
          <w:szCs w:val="24"/>
        </w:rPr>
        <w:t>Ивановской области</w:t>
      </w:r>
    </w:p>
    <w:p w:rsidR="000D2B99" w:rsidRPr="00C92803" w:rsidRDefault="000D2B99" w:rsidP="000D2B99">
      <w:pPr>
        <w:pStyle w:val="Default"/>
        <w:ind w:right="-1"/>
        <w:jc w:val="both"/>
        <w:rPr>
          <w:b/>
          <w:iCs/>
          <w:color w:val="auto"/>
          <w:sz w:val="28"/>
          <w:szCs w:val="28"/>
        </w:rPr>
      </w:pPr>
      <w:r w:rsidRPr="00C92803">
        <w:t xml:space="preserve">                                                                                                                </w:t>
      </w:r>
      <w:r w:rsidR="00B9227B">
        <w:t xml:space="preserve">                от   27.09.2022      </w:t>
      </w:r>
      <w:bookmarkStart w:id="1" w:name="_GoBack"/>
      <w:bookmarkEnd w:id="1"/>
      <w:r w:rsidRPr="00C92803">
        <w:t>№</w:t>
      </w:r>
      <w:r w:rsidR="00B9227B">
        <w:t>464</w:t>
      </w:r>
    </w:p>
    <w:p w:rsidR="000D2B99" w:rsidRPr="00C92803" w:rsidRDefault="000D2B99" w:rsidP="000D2B99">
      <w:pPr>
        <w:pStyle w:val="Default"/>
        <w:ind w:right="-1"/>
        <w:jc w:val="both"/>
        <w:rPr>
          <w:b/>
          <w:iCs/>
          <w:color w:val="auto"/>
          <w:sz w:val="28"/>
          <w:szCs w:val="28"/>
        </w:rPr>
      </w:pPr>
    </w:p>
    <w:p w:rsidR="00C92803" w:rsidRPr="00C92803" w:rsidRDefault="00C92803" w:rsidP="00C92803">
      <w:pPr>
        <w:pStyle w:val="ConsPlusNormal0"/>
        <w:ind w:firstLine="709"/>
        <w:jc w:val="both"/>
        <w:rPr>
          <w:sz w:val="24"/>
          <w:szCs w:val="24"/>
        </w:rPr>
      </w:pPr>
      <w:r w:rsidRPr="00C92803">
        <w:rPr>
          <w:sz w:val="24"/>
          <w:szCs w:val="24"/>
        </w:rPr>
        <w:t>5. Ресурсное обеспечение мероприятий подпрограммы.</w:t>
      </w:r>
    </w:p>
    <w:p w:rsidR="00C92803" w:rsidRPr="00C92803" w:rsidRDefault="00C92803" w:rsidP="00C92803">
      <w:pPr>
        <w:pStyle w:val="aff"/>
        <w:ind w:left="0" w:firstLine="709"/>
        <w:jc w:val="right"/>
        <w:rPr>
          <w:rFonts w:ascii="Times New Roman" w:hAnsi="Times New Roman"/>
          <w:sz w:val="24"/>
          <w:szCs w:val="24"/>
        </w:rPr>
      </w:pPr>
      <w:r w:rsidRPr="00C92803">
        <w:rPr>
          <w:rFonts w:ascii="Times New Roman" w:hAnsi="Times New Roman"/>
          <w:sz w:val="24"/>
          <w:szCs w:val="24"/>
        </w:rPr>
        <w:t xml:space="preserve">                                                                                       Таблица 2.</w:t>
      </w:r>
    </w:p>
    <w:p w:rsidR="00C92803" w:rsidRPr="00C92803" w:rsidRDefault="00C92803" w:rsidP="00C92803">
      <w:pPr>
        <w:pStyle w:val="aff"/>
        <w:ind w:left="0" w:firstLine="426"/>
        <w:jc w:val="right"/>
        <w:rPr>
          <w:rFonts w:ascii="Times New Roman" w:hAnsi="Times New Roman"/>
          <w:sz w:val="24"/>
          <w:szCs w:val="24"/>
        </w:rPr>
      </w:pPr>
      <w:r w:rsidRPr="00C92803">
        <w:rPr>
          <w:rFonts w:ascii="Times New Roman" w:hAnsi="Times New Roman"/>
          <w:sz w:val="24"/>
          <w:szCs w:val="24"/>
        </w:rPr>
        <w:t xml:space="preserve">                                                                                                           (тыс. руб.)</w:t>
      </w:r>
    </w:p>
    <w:tbl>
      <w:tblPr>
        <w:tblW w:w="95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48"/>
        <w:gridCol w:w="850"/>
        <w:gridCol w:w="1071"/>
        <w:gridCol w:w="1134"/>
        <w:gridCol w:w="1134"/>
        <w:gridCol w:w="1134"/>
      </w:tblGrid>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w:t>
            </w:r>
          </w:p>
          <w:p w:rsidR="00C92803" w:rsidRPr="00C92803" w:rsidRDefault="00C92803" w:rsidP="001F76C6">
            <w:pPr>
              <w:pStyle w:val="aff"/>
              <w:ind w:left="0"/>
              <w:rPr>
                <w:rFonts w:ascii="Times New Roman" w:hAnsi="Times New Roman"/>
              </w:rPr>
            </w:pPr>
            <w:proofErr w:type="gramStart"/>
            <w:r w:rsidRPr="00C92803">
              <w:rPr>
                <w:rFonts w:ascii="Times New Roman" w:hAnsi="Times New Roman"/>
              </w:rPr>
              <w:t>п</w:t>
            </w:r>
            <w:proofErr w:type="gramEnd"/>
            <w:r w:rsidRPr="00C92803">
              <w:rPr>
                <w:rFonts w:ascii="Times New Roman" w:hAnsi="Times New Roman"/>
              </w:rPr>
              <w:t>/п</w:t>
            </w: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Наименование мероприятия/</w:t>
            </w:r>
          </w:p>
          <w:p w:rsidR="00C92803" w:rsidRPr="00C92803" w:rsidRDefault="00C92803" w:rsidP="001F76C6">
            <w:pPr>
              <w:pStyle w:val="aff"/>
              <w:ind w:left="0"/>
              <w:rPr>
                <w:rFonts w:ascii="Times New Roman" w:hAnsi="Times New Roman"/>
              </w:rPr>
            </w:pPr>
            <w:r w:rsidRPr="00C92803">
              <w:rPr>
                <w:rFonts w:ascii="Times New Roman" w:hAnsi="Times New Roman"/>
              </w:rPr>
              <w:t>источник ресурсного обеспечения</w:t>
            </w:r>
          </w:p>
        </w:tc>
        <w:tc>
          <w:tcPr>
            <w:tcW w:w="850" w:type="dxa"/>
            <w:shd w:val="clear" w:color="auto" w:fill="auto"/>
          </w:tcPr>
          <w:p w:rsidR="00C92803" w:rsidRPr="00C92803" w:rsidRDefault="00C92803" w:rsidP="001F76C6">
            <w:pPr>
              <w:pStyle w:val="aff"/>
              <w:ind w:left="0"/>
              <w:jc w:val="center"/>
              <w:rPr>
                <w:rFonts w:ascii="Times New Roman" w:hAnsi="Times New Roman"/>
              </w:rPr>
            </w:pPr>
            <w:r w:rsidRPr="00C92803">
              <w:rPr>
                <w:rFonts w:ascii="Times New Roman" w:hAnsi="Times New Roman"/>
              </w:rPr>
              <w:t>Исполнитель</w:t>
            </w:r>
          </w:p>
        </w:tc>
        <w:tc>
          <w:tcPr>
            <w:tcW w:w="1071" w:type="dxa"/>
            <w:shd w:val="clear" w:color="auto" w:fill="auto"/>
          </w:tcPr>
          <w:p w:rsidR="00C92803" w:rsidRPr="00C92803" w:rsidRDefault="00C92803" w:rsidP="001F76C6">
            <w:pPr>
              <w:pStyle w:val="aff"/>
              <w:ind w:left="0"/>
              <w:jc w:val="center"/>
              <w:rPr>
                <w:rFonts w:ascii="Times New Roman" w:hAnsi="Times New Roman"/>
              </w:rPr>
            </w:pPr>
            <w:r w:rsidRPr="00C92803">
              <w:rPr>
                <w:rFonts w:ascii="Times New Roman" w:hAnsi="Times New Roman"/>
              </w:rPr>
              <w:t>2021</w:t>
            </w:r>
          </w:p>
        </w:tc>
        <w:tc>
          <w:tcPr>
            <w:tcW w:w="1134" w:type="dxa"/>
            <w:shd w:val="clear" w:color="auto" w:fill="auto"/>
          </w:tcPr>
          <w:p w:rsidR="00C92803" w:rsidRPr="00C92803" w:rsidRDefault="00C92803" w:rsidP="001F76C6">
            <w:pPr>
              <w:pStyle w:val="aff"/>
              <w:ind w:left="0"/>
              <w:jc w:val="center"/>
              <w:rPr>
                <w:rFonts w:ascii="Times New Roman" w:hAnsi="Times New Roman"/>
              </w:rPr>
            </w:pPr>
            <w:r w:rsidRPr="00C92803">
              <w:rPr>
                <w:rFonts w:ascii="Times New Roman" w:hAnsi="Times New Roman"/>
              </w:rPr>
              <w:t>2022</w:t>
            </w:r>
          </w:p>
        </w:tc>
        <w:tc>
          <w:tcPr>
            <w:tcW w:w="1134" w:type="dxa"/>
            <w:shd w:val="clear" w:color="auto" w:fill="auto"/>
          </w:tcPr>
          <w:p w:rsidR="00C92803" w:rsidRPr="00C92803" w:rsidRDefault="00C92803" w:rsidP="001F76C6">
            <w:pPr>
              <w:pStyle w:val="aff"/>
              <w:ind w:left="0"/>
              <w:jc w:val="center"/>
              <w:rPr>
                <w:rFonts w:ascii="Times New Roman" w:hAnsi="Times New Roman"/>
              </w:rPr>
            </w:pPr>
            <w:r w:rsidRPr="00C92803">
              <w:rPr>
                <w:rFonts w:ascii="Times New Roman" w:hAnsi="Times New Roman"/>
              </w:rPr>
              <w:t>2023</w:t>
            </w:r>
          </w:p>
        </w:tc>
        <w:tc>
          <w:tcPr>
            <w:tcW w:w="1134" w:type="dxa"/>
            <w:shd w:val="clear" w:color="auto" w:fill="auto"/>
          </w:tcPr>
          <w:p w:rsidR="00C92803" w:rsidRPr="00C92803" w:rsidRDefault="00C92803" w:rsidP="001F76C6">
            <w:pPr>
              <w:pStyle w:val="aff"/>
              <w:ind w:left="0"/>
              <w:jc w:val="center"/>
              <w:rPr>
                <w:rFonts w:ascii="Times New Roman" w:hAnsi="Times New Roman"/>
              </w:rPr>
            </w:pPr>
            <w:r w:rsidRPr="00C92803">
              <w:rPr>
                <w:rFonts w:ascii="Times New Roman" w:hAnsi="Times New Roman"/>
              </w:rPr>
              <w:t>2024</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Подпрограмма, всего:</w:t>
            </w:r>
          </w:p>
        </w:tc>
        <w:tc>
          <w:tcPr>
            <w:tcW w:w="850"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500,00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400,00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Бюджетные ассигнования</w:t>
            </w:r>
          </w:p>
        </w:tc>
        <w:tc>
          <w:tcPr>
            <w:tcW w:w="850" w:type="dxa"/>
            <w:shd w:val="clear" w:color="auto" w:fill="auto"/>
          </w:tcPr>
          <w:p w:rsidR="00C92803" w:rsidRPr="00C92803" w:rsidRDefault="00C92803" w:rsidP="001F76C6">
            <w:pPr>
              <w:pStyle w:val="aff"/>
              <w:ind w:left="0"/>
              <w:rPr>
                <w:rFonts w:ascii="Times New Roman" w:hAnsi="Times New Roman"/>
              </w:rPr>
            </w:pPr>
          </w:p>
        </w:tc>
        <w:tc>
          <w:tcPr>
            <w:tcW w:w="1071" w:type="dxa"/>
            <w:shd w:val="clear" w:color="auto" w:fill="auto"/>
          </w:tcPr>
          <w:p w:rsidR="00C92803" w:rsidRPr="00C92803" w:rsidRDefault="00C92803" w:rsidP="001F76C6">
            <w:pPr>
              <w:pStyle w:val="aff"/>
              <w:ind w:left="0"/>
              <w:jc w:val="center"/>
              <w:rPr>
                <w:rFonts w:ascii="Times New Roman" w:hAnsi="Times New Roman"/>
              </w:rPr>
            </w:pPr>
          </w:p>
        </w:tc>
        <w:tc>
          <w:tcPr>
            <w:tcW w:w="1134" w:type="dxa"/>
            <w:shd w:val="clear" w:color="auto" w:fill="auto"/>
          </w:tcPr>
          <w:p w:rsidR="00C92803" w:rsidRPr="00C92803" w:rsidRDefault="00C92803" w:rsidP="001F76C6">
            <w:pPr>
              <w:pStyle w:val="aff"/>
              <w:ind w:left="0"/>
              <w:jc w:val="center"/>
              <w:rPr>
                <w:rFonts w:ascii="Times New Roman" w:hAnsi="Times New Roman"/>
              </w:rPr>
            </w:pPr>
          </w:p>
        </w:tc>
        <w:tc>
          <w:tcPr>
            <w:tcW w:w="1134" w:type="dxa"/>
            <w:shd w:val="clear" w:color="auto" w:fill="auto"/>
          </w:tcPr>
          <w:p w:rsidR="00C92803" w:rsidRPr="00C92803" w:rsidRDefault="00C92803" w:rsidP="001F76C6">
            <w:pPr>
              <w:pStyle w:val="aff"/>
              <w:ind w:left="0"/>
              <w:jc w:val="center"/>
              <w:rPr>
                <w:rFonts w:ascii="Times New Roman" w:hAnsi="Times New Roman"/>
              </w:rPr>
            </w:pPr>
          </w:p>
        </w:tc>
        <w:tc>
          <w:tcPr>
            <w:tcW w:w="1134" w:type="dxa"/>
            <w:shd w:val="clear" w:color="auto" w:fill="auto"/>
          </w:tcPr>
          <w:p w:rsidR="00C92803" w:rsidRPr="00C92803" w:rsidRDefault="00C92803" w:rsidP="001F76C6">
            <w:pPr>
              <w:pStyle w:val="aff"/>
              <w:ind w:left="0"/>
              <w:jc w:val="center"/>
              <w:rPr>
                <w:rFonts w:ascii="Times New Roman" w:hAnsi="Times New Roman"/>
              </w:rPr>
            </w:pP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 местный бюджет</w:t>
            </w:r>
          </w:p>
        </w:tc>
        <w:tc>
          <w:tcPr>
            <w:tcW w:w="850"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500,00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400,00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 областной бюджет</w:t>
            </w:r>
          </w:p>
        </w:tc>
        <w:tc>
          <w:tcPr>
            <w:tcW w:w="850"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 федеральный бюджет</w:t>
            </w:r>
          </w:p>
        </w:tc>
        <w:tc>
          <w:tcPr>
            <w:tcW w:w="850"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1</w:t>
            </w:r>
          </w:p>
        </w:tc>
        <w:tc>
          <w:tcPr>
            <w:tcW w:w="3648" w:type="dxa"/>
            <w:shd w:val="clear" w:color="auto" w:fill="auto"/>
          </w:tcPr>
          <w:p w:rsidR="00C92803" w:rsidRPr="00C92803" w:rsidRDefault="00C92803"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Проведение лесоустроительных работ</w:t>
            </w:r>
          </w:p>
        </w:tc>
        <w:tc>
          <w:tcPr>
            <w:tcW w:w="850" w:type="dxa"/>
            <w:vMerge w:val="restart"/>
            <w:shd w:val="clear" w:color="auto" w:fill="auto"/>
          </w:tcPr>
          <w:p w:rsidR="00C92803" w:rsidRPr="00C92803" w:rsidRDefault="00C92803" w:rsidP="001F76C6">
            <w:pPr>
              <w:spacing w:after="0" w:line="240" w:lineRule="auto"/>
              <w:rPr>
                <w:rFonts w:ascii="Times New Roman" w:hAnsi="Times New Roman" w:cs="Times New Roman"/>
                <w:sz w:val="20"/>
                <w:szCs w:val="20"/>
              </w:rPr>
            </w:pPr>
            <w:r w:rsidRPr="00C92803">
              <w:rPr>
                <w:rFonts w:ascii="Times New Roman" w:hAnsi="Times New Roman" w:cs="Times New Roman"/>
                <w:sz w:val="20"/>
                <w:szCs w:val="20"/>
              </w:rPr>
              <w:t>МКУ «Служба заказчика»</w:t>
            </w:r>
          </w:p>
        </w:tc>
        <w:tc>
          <w:tcPr>
            <w:tcW w:w="1071"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300,00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300,00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Бюджетные ассигнования</w:t>
            </w:r>
          </w:p>
        </w:tc>
        <w:tc>
          <w:tcPr>
            <w:tcW w:w="850" w:type="dxa"/>
            <w:vMerge/>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 местный бюджет</w:t>
            </w:r>
          </w:p>
        </w:tc>
        <w:tc>
          <w:tcPr>
            <w:tcW w:w="850" w:type="dxa"/>
            <w:vMerge/>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300,00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300,00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 областной бюджет</w:t>
            </w:r>
          </w:p>
        </w:tc>
        <w:tc>
          <w:tcPr>
            <w:tcW w:w="850" w:type="dxa"/>
            <w:vMerge/>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lang w:val="en-US"/>
              </w:rPr>
            </w:pPr>
            <w:r w:rsidRPr="00C92803">
              <w:rPr>
                <w:rFonts w:ascii="Times New Roman" w:hAnsi="Times New Roman"/>
              </w:rPr>
              <w:t>- федеральный бюджет</w:t>
            </w:r>
          </w:p>
        </w:tc>
        <w:tc>
          <w:tcPr>
            <w:tcW w:w="850" w:type="dxa"/>
            <w:vMerge/>
            <w:shd w:val="clear" w:color="auto" w:fill="auto"/>
          </w:tcPr>
          <w:p w:rsidR="00C92803" w:rsidRPr="00C92803" w:rsidRDefault="00C92803" w:rsidP="001F76C6">
            <w:pPr>
              <w:spacing w:after="0" w:line="240" w:lineRule="auto"/>
              <w:rPr>
                <w:rFonts w:ascii="Times New Roman" w:hAnsi="Times New Roman" w:cs="Times New Roman"/>
                <w:sz w:val="20"/>
                <w:szCs w:val="20"/>
              </w:rPr>
            </w:pPr>
          </w:p>
        </w:tc>
        <w:tc>
          <w:tcPr>
            <w:tcW w:w="1071"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2.</w:t>
            </w: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Разработка и утверждение лесохозяйственного регламента</w:t>
            </w:r>
          </w:p>
        </w:tc>
        <w:tc>
          <w:tcPr>
            <w:tcW w:w="850" w:type="dxa"/>
            <w:vMerge/>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200,00</w:t>
            </w: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100,00</w:t>
            </w: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Бюджетные ассигнования</w:t>
            </w:r>
          </w:p>
        </w:tc>
        <w:tc>
          <w:tcPr>
            <w:tcW w:w="850" w:type="dxa"/>
            <w:vMerge/>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 местный бюджет</w:t>
            </w:r>
          </w:p>
        </w:tc>
        <w:tc>
          <w:tcPr>
            <w:tcW w:w="850" w:type="dxa"/>
            <w:vMerge/>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200,00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100,00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rPr>
            </w:pPr>
            <w:r w:rsidRPr="00C92803">
              <w:rPr>
                <w:rFonts w:ascii="Times New Roman" w:hAnsi="Times New Roman"/>
              </w:rPr>
              <w:t>- областной бюджет</w:t>
            </w:r>
          </w:p>
        </w:tc>
        <w:tc>
          <w:tcPr>
            <w:tcW w:w="850" w:type="dxa"/>
            <w:vMerge/>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vAlign w:val="center"/>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r w:rsidR="00C92803" w:rsidRPr="00C92803" w:rsidTr="009F1E4B">
        <w:tc>
          <w:tcPr>
            <w:tcW w:w="567" w:type="dxa"/>
            <w:shd w:val="clear" w:color="auto" w:fill="auto"/>
          </w:tcPr>
          <w:p w:rsidR="00C92803" w:rsidRPr="00C92803" w:rsidRDefault="00C92803" w:rsidP="001F76C6">
            <w:pPr>
              <w:pStyle w:val="aff"/>
              <w:ind w:left="0"/>
              <w:rPr>
                <w:rFonts w:ascii="Times New Roman" w:hAnsi="Times New Roman"/>
              </w:rPr>
            </w:pPr>
          </w:p>
        </w:tc>
        <w:tc>
          <w:tcPr>
            <w:tcW w:w="3648" w:type="dxa"/>
            <w:shd w:val="clear" w:color="auto" w:fill="auto"/>
          </w:tcPr>
          <w:p w:rsidR="00C92803" w:rsidRPr="00C92803" w:rsidRDefault="00C92803" w:rsidP="001F76C6">
            <w:pPr>
              <w:pStyle w:val="aff"/>
              <w:ind w:left="0"/>
              <w:rPr>
                <w:rFonts w:ascii="Times New Roman" w:hAnsi="Times New Roman"/>
                <w:lang w:val="en-US"/>
              </w:rPr>
            </w:pPr>
            <w:r w:rsidRPr="00C92803">
              <w:rPr>
                <w:rFonts w:ascii="Times New Roman" w:hAnsi="Times New Roman"/>
              </w:rPr>
              <w:t>- федеральный бюджет</w:t>
            </w:r>
          </w:p>
        </w:tc>
        <w:tc>
          <w:tcPr>
            <w:tcW w:w="850" w:type="dxa"/>
            <w:vMerge/>
            <w:shd w:val="clear" w:color="auto" w:fill="auto"/>
          </w:tcPr>
          <w:p w:rsidR="00C92803" w:rsidRPr="00C92803" w:rsidRDefault="00C92803" w:rsidP="001F76C6">
            <w:pPr>
              <w:spacing w:after="0" w:line="240" w:lineRule="auto"/>
              <w:rPr>
                <w:rFonts w:ascii="Times New Roman" w:hAnsi="Times New Roman" w:cs="Times New Roman"/>
                <w:sz w:val="20"/>
                <w:szCs w:val="20"/>
              </w:rPr>
            </w:pPr>
          </w:p>
        </w:tc>
        <w:tc>
          <w:tcPr>
            <w:tcW w:w="1071"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c>
          <w:tcPr>
            <w:tcW w:w="1134" w:type="dxa"/>
            <w:shd w:val="clear" w:color="auto" w:fill="auto"/>
          </w:tcPr>
          <w:p w:rsidR="00C92803" w:rsidRPr="00C92803" w:rsidRDefault="00C92803" w:rsidP="001F76C6">
            <w:pPr>
              <w:spacing w:after="0" w:line="240" w:lineRule="auto"/>
              <w:jc w:val="center"/>
              <w:rPr>
                <w:rFonts w:ascii="Times New Roman" w:hAnsi="Times New Roman" w:cs="Times New Roman"/>
                <w:sz w:val="20"/>
                <w:szCs w:val="20"/>
              </w:rPr>
            </w:pPr>
            <w:r w:rsidRPr="00C92803">
              <w:rPr>
                <w:rFonts w:ascii="Times New Roman" w:hAnsi="Times New Roman" w:cs="Times New Roman"/>
                <w:sz w:val="20"/>
                <w:szCs w:val="20"/>
              </w:rPr>
              <w:t>0,00</w:t>
            </w:r>
          </w:p>
        </w:tc>
      </w:tr>
    </w:tbl>
    <w:p w:rsidR="00C92803" w:rsidRPr="00C92803" w:rsidRDefault="00C92803" w:rsidP="00C92803">
      <w:pPr>
        <w:autoSpaceDE w:val="0"/>
        <w:autoSpaceDN w:val="0"/>
        <w:adjustRightInd w:val="0"/>
        <w:spacing w:before="200" w:after="0" w:line="240" w:lineRule="auto"/>
        <w:ind w:firstLine="540"/>
        <w:jc w:val="both"/>
        <w:rPr>
          <w:rFonts w:ascii="Times New Roman" w:hAnsi="Times New Roman" w:cs="Times New Roman"/>
          <w:sz w:val="24"/>
          <w:szCs w:val="24"/>
        </w:rPr>
      </w:pPr>
      <w:r w:rsidRPr="00C92803">
        <w:rPr>
          <w:rFonts w:ascii="Times New Roman" w:hAnsi="Times New Roman" w:cs="Times New Roman"/>
          <w:sz w:val="24"/>
          <w:szCs w:val="24"/>
        </w:rPr>
        <w:t>&lt;*&gt; - объем финансирования мероприятий подпрограммы подлежит уточнению по мере формирования бюджета города Тейково на соответствующие годы.</w:t>
      </w:r>
    </w:p>
    <w:p w:rsidR="00C92803" w:rsidRPr="00C92803" w:rsidRDefault="00C92803" w:rsidP="00C92803">
      <w:pPr>
        <w:spacing w:after="0" w:line="240" w:lineRule="auto"/>
        <w:rPr>
          <w:rFonts w:ascii="Times New Roman" w:hAnsi="Times New Roman" w:cs="Times New Roman"/>
          <w:sz w:val="24"/>
          <w:szCs w:val="24"/>
        </w:rPr>
      </w:pPr>
    </w:p>
    <w:p w:rsidR="00C92803" w:rsidRPr="00C92803" w:rsidRDefault="00C92803" w:rsidP="000D2B99">
      <w:pPr>
        <w:pStyle w:val="Default"/>
        <w:ind w:right="-1"/>
        <w:jc w:val="both"/>
        <w:rPr>
          <w:b/>
          <w:iCs/>
          <w:color w:val="auto"/>
          <w:sz w:val="28"/>
          <w:szCs w:val="28"/>
        </w:rPr>
      </w:pPr>
    </w:p>
    <w:sectPr w:rsidR="00C92803" w:rsidRPr="00C92803" w:rsidSect="006D249E">
      <w:pgSz w:w="11906" w:h="16838"/>
      <w:pgMar w:top="1134" w:right="567"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BD" w:rsidRDefault="008015BD" w:rsidP="002C794F">
      <w:pPr>
        <w:spacing w:after="0" w:line="240" w:lineRule="auto"/>
      </w:pPr>
      <w:r>
        <w:separator/>
      </w:r>
    </w:p>
  </w:endnote>
  <w:endnote w:type="continuationSeparator" w:id="0">
    <w:p w:rsidR="008015BD" w:rsidRDefault="008015BD"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BD" w:rsidRDefault="008015BD" w:rsidP="002C794F">
      <w:pPr>
        <w:spacing w:after="0" w:line="240" w:lineRule="auto"/>
      </w:pPr>
      <w:r>
        <w:separator/>
      </w:r>
    </w:p>
  </w:footnote>
  <w:footnote w:type="continuationSeparator" w:id="0">
    <w:p w:rsidR="008015BD" w:rsidRDefault="008015BD"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2">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21"/>
  </w:num>
  <w:num w:numId="8">
    <w:abstractNumId w:val="4"/>
  </w:num>
  <w:num w:numId="9">
    <w:abstractNumId w:val="8"/>
  </w:num>
  <w:num w:numId="10">
    <w:abstractNumId w:val="19"/>
  </w:num>
  <w:num w:numId="11">
    <w:abstractNumId w:val="13"/>
  </w:num>
  <w:num w:numId="12">
    <w:abstractNumId w:val="3"/>
  </w:num>
  <w:num w:numId="13">
    <w:abstractNumId w:val="27"/>
  </w:num>
  <w:num w:numId="14">
    <w:abstractNumId w:val="24"/>
  </w:num>
  <w:num w:numId="15">
    <w:abstractNumId w:val="18"/>
  </w:num>
  <w:num w:numId="16">
    <w:abstractNumId w:val="14"/>
  </w:num>
  <w:num w:numId="17">
    <w:abstractNumId w:val="25"/>
  </w:num>
  <w:num w:numId="18">
    <w:abstractNumId w:val="26"/>
  </w:num>
  <w:num w:numId="19">
    <w:abstractNumId w:val="23"/>
  </w:num>
  <w:num w:numId="20">
    <w:abstractNumId w:val="6"/>
  </w:num>
  <w:num w:numId="21">
    <w:abstractNumId w:val="9"/>
  </w:num>
  <w:num w:numId="22">
    <w:abstractNumId w:val="22"/>
  </w:num>
  <w:num w:numId="23">
    <w:abstractNumId w:val="11"/>
  </w:num>
  <w:num w:numId="24">
    <w:abstractNumId w:val="12"/>
  </w:num>
  <w:num w:numId="25">
    <w:abstractNumId w:val="15"/>
  </w:num>
  <w:num w:numId="26">
    <w:abstractNumId w:val="16"/>
  </w:num>
  <w:num w:numId="27">
    <w:abstractNumId w:val="17"/>
  </w:num>
  <w:num w:numId="2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0BD"/>
    <w:rsid w:val="00000C39"/>
    <w:rsid w:val="0001167F"/>
    <w:rsid w:val="00024510"/>
    <w:rsid w:val="00031DFF"/>
    <w:rsid w:val="00041952"/>
    <w:rsid w:val="00046A09"/>
    <w:rsid w:val="00050221"/>
    <w:rsid w:val="00053F0E"/>
    <w:rsid w:val="000552D1"/>
    <w:rsid w:val="00055B8B"/>
    <w:rsid w:val="0006399D"/>
    <w:rsid w:val="000846DB"/>
    <w:rsid w:val="000936E2"/>
    <w:rsid w:val="000A30A8"/>
    <w:rsid w:val="000A46D0"/>
    <w:rsid w:val="000A636A"/>
    <w:rsid w:val="000A7D30"/>
    <w:rsid w:val="000B236E"/>
    <w:rsid w:val="000C21D8"/>
    <w:rsid w:val="000D2B99"/>
    <w:rsid w:val="000D5F34"/>
    <w:rsid w:val="000E50BC"/>
    <w:rsid w:val="000F68FA"/>
    <w:rsid w:val="00100984"/>
    <w:rsid w:val="00116325"/>
    <w:rsid w:val="00120663"/>
    <w:rsid w:val="001259E2"/>
    <w:rsid w:val="00127356"/>
    <w:rsid w:val="001311BB"/>
    <w:rsid w:val="00133623"/>
    <w:rsid w:val="00165773"/>
    <w:rsid w:val="00170218"/>
    <w:rsid w:val="001718D0"/>
    <w:rsid w:val="00176DE6"/>
    <w:rsid w:val="001867A3"/>
    <w:rsid w:val="00187FAE"/>
    <w:rsid w:val="00192E54"/>
    <w:rsid w:val="001A1C66"/>
    <w:rsid w:val="001A691D"/>
    <w:rsid w:val="001A77F7"/>
    <w:rsid w:val="001B5621"/>
    <w:rsid w:val="001D57C9"/>
    <w:rsid w:val="001F76C6"/>
    <w:rsid w:val="002021B7"/>
    <w:rsid w:val="00202F08"/>
    <w:rsid w:val="00203841"/>
    <w:rsid w:val="002049A3"/>
    <w:rsid w:val="0021012F"/>
    <w:rsid w:val="0021341C"/>
    <w:rsid w:val="00213552"/>
    <w:rsid w:val="00222568"/>
    <w:rsid w:val="002231C4"/>
    <w:rsid w:val="00227C93"/>
    <w:rsid w:val="002325DD"/>
    <w:rsid w:val="00232D15"/>
    <w:rsid w:val="00235DDF"/>
    <w:rsid w:val="002430E6"/>
    <w:rsid w:val="00250423"/>
    <w:rsid w:val="002568F0"/>
    <w:rsid w:val="002717E1"/>
    <w:rsid w:val="00280C7B"/>
    <w:rsid w:val="002841F8"/>
    <w:rsid w:val="0029483B"/>
    <w:rsid w:val="002A71B8"/>
    <w:rsid w:val="002B212D"/>
    <w:rsid w:val="002B40A9"/>
    <w:rsid w:val="002C794F"/>
    <w:rsid w:val="002D565B"/>
    <w:rsid w:val="0030365E"/>
    <w:rsid w:val="00320A64"/>
    <w:rsid w:val="00321742"/>
    <w:rsid w:val="00335922"/>
    <w:rsid w:val="0034073F"/>
    <w:rsid w:val="00346B59"/>
    <w:rsid w:val="0035562A"/>
    <w:rsid w:val="00356311"/>
    <w:rsid w:val="00380F8B"/>
    <w:rsid w:val="00385FD4"/>
    <w:rsid w:val="00387FFE"/>
    <w:rsid w:val="00394851"/>
    <w:rsid w:val="00396157"/>
    <w:rsid w:val="003A00F5"/>
    <w:rsid w:val="003A18BD"/>
    <w:rsid w:val="003A50CC"/>
    <w:rsid w:val="003B15B3"/>
    <w:rsid w:val="003C3E94"/>
    <w:rsid w:val="003C6480"/>
    <w:rsid w:val="003E5AE2"/>
    <w:rsid w:val="003F2218"/>
    <w:rsid w:val="003F4D7E"/>
    <w:rsid w:val="003F7A78"/>
    <w:rsid w:val="004027F1"/>
    <w:rsid w:val="0040310F"/>
    <w:rsid w:val="00405884"/>
    <w:rsid w:val="00414FB9"/>
    <w:rsid w:val="004254D4"/>
    <w:rsid w:val="00436BF2"/>
    <w:rsid w:val="00444E0E"/>
    <w:rsid w:val="00450A7F"/>
    <w:rsid w:val="00451032"/>
    <w:rsid w:val="004520B5"/>
    <w:rsid w:val="004525DC"/>
    <w:rsid w:val="00464B54"/>
    <w:rsid w:val="00471E2B"/>
    <w:rsid w:val="00473552"/>
    <w:rsid w:val="00492C9F"/>
    <w:rsid w:val="004A2770"/>
    <w:rsid w:val="004A6525"/>
    <w:rsid w:val="004B259B"/>
    <w:rsid w:val="004B3764"/>
    <w:rsid w:val="004B7E43"/>
    <w:rsid w:val="004C08D7"/>
    <w:rsid w:val="004C0910"/>
    <w:rsid w:val="004C509E"/>
    <w:rsid w:val="004D676C"/>
    <w:rsid w:val="004D75ED"/>
    <w:rsid w:val="004E0CCF"/>
    <w:rsid w:val="004E54D6"/>
    <w:rsid w:val="005101E2"/>
    <w:rsid w:val="00510494"/>
    <w:rsid w:val="0053189F"/>
    <w:rsid w:val="00536E25"/>
    <w:rsid w:val="00536EA6"/>
    <w:rsid w:val="00544C01"/>
    <w:rsid w:val="005458AA"/>
    <w:rsid w:val="00550256"/>
    <w:rsid w:val="00556BFB"/>
    <w:rsid w:val="00556E61"/>
    <w:rsid w:val="00561042"/>
    <w:rsid w:val="00563C28"/>
    <w:rsid w:val="00565DF1"/>
    <w:rsid w:val="00566C24"/>
    <w:rsid w:val="005705CC"/>
    <w:rsid w:val="00571C09"/>
    <w:rsid w:val="00572999"/>
    <w:rsid w:val="00574104"/>
    <w:rsid w:val="00586EDA"/>
    <w:rsid w:val="00591816"/>
    <w:rsid w:val="005A0ADD"/>
    <w:rsid w:val="005B10C5"/>
    <w:rsid w:val="005B238F"/>
    <w:rsid w:val="005B5F2A"/>
    <w:rsid w:val="005C10BD"/>
    <w:rsid w:val="005C1974"/>
    <w:rsid w:val="005C34C3"/>
    <w:rsid w:val="005F145A"/>
    <w:rsid w:val="005F1661"/>
    <w:rsid w:val="005F4A31"/>
    <w:rsid w:val="00602CE7"/>
    <w:rsid w:val="00611F3D"/>
    <w:rsid w:val="0062099D"/>
    <w:rsid w:val="00621369"/>
    <w:rsid w:val="00623778"/>
    <w:rsid w:val="00623868"/>
    <w:rsid w:val="00626A48"/>
    <w:rsid w:val="00637634"/>
    <w:rsid w:val="0065468E"/>
    <w:rsid w:val="006571AB"/>
    <w:rsid w:val="00657ED7"/>
    <w:rsid w:val="0068243B"/>
    <w:rsid w:val="00682E70"/>
    <w:rsid w:val="00692332"/>
    <w:rsid w:val="006A1661"/>
    <w:rsid w:val="006A1731"/>
    <w:rsid w:val="006B10B6"/>
    <w:rsid w:val="006B3177"/>
    <w:rsid w:val="006B3620"/>
    <w:rsid w:val="006B6222"/>
    <w:rsid w:val="006C04F6"/>
    <w:rsid w:val="006C0AC8"/>
    <w:rsid w:val="006C14BC"/>
    <w:rsid w:val="006C1596"/>
    <w:rsid w:val="006C7F54"/>
    <w:rsid w:val="006D249E"/>
    <w:rsid w:val="006F0F0C"/>
    <w:rsid w:val="006F199A"/>
    <w:rsid w:val="006F5961"/>
    <w:rsid w:val="00703CCA"/>
    <w:rsid w:val="00713769"/>
    <w:rsid w:val="00721A93"/>
    <w:rsid w:val="00740DC7"/>
    <w:rsid w:val="00752B38"/>
    <w:rsid w:val="00773103"/>
    <w:rsid w:val="007824F0"/>
    <w:rsid w:val="007A7239"/>
    <w:rsid w:val="007D30E3"/>
    <w:rsid w:val="007D3921"/>
    <w:rsid w:val="007E7665"/>
    <w:rsid w:val="007F265C"/>
    <w:rsid w:val="008015BD"/>
    <w:rsid w:val="0080348F"/>
    <w:rsid w:val="00806696"/>
    <w:rsid w:val="00807328"/>
    <w:rsid w:val="00812D5E"/>
    <w:rsid w:val="00817479"/>
    <w:rsid w:val="00827A10"/>
    <w:rsid w:val="0083106D"/>
    <w:rsid w:val="00841951"/>
    <w:rsid w:val="008429F3"/>
    <w:rsid w:val="008523F7"/>
    <w:rsid w:val="00863DB0"/>
    <w:rsid w:val="00864750"/>
    <w:rsid w:val="0088127D"/>
    <w:rsid w:val="00883BE6"/>
    <w:rsid w:val="00892B27"/>
    <w:rsid w:val="008954FF"/>
    <w:rsid w:val="008B6B45"/>
    <w:rsid w:val="008B7E24"/>
    <w:rsid w:val="008C24C2"/>
    <w:rsid w:val="008C3403"/>
    <w:rsid w:val="008E624A"/>
    <w:rsid w:val="008E7BF8"/>
    <w:rsid w:val="008F77EA"/>
    <w:rsid w:val="009042FB"/>
    <w:rsid w:val="009070AF"/>
    <w:rsid w:val="00921AC0"/>
    <w:rsid w:val="00927A56"/>
    <w:rsid w:val="00932C3A"/>
    <w:rsid w:val="009514DF"/>
    <w:rsid w:val="00952385"/>
    <w:rsid w:val="00952735"/>
    <w:rsid w:val="00953543"/>
    <w:rsid w:val="00961086"/>
    <w:rsid w:val="00976335"/>
    <w:rsid w:val="009A3843"/>
    <w:rsid w:val="009B226C"/>
    <w:rsid w:val="009C058E"/>
    <w:rsid w:val="009C181D"/>
    <w:rsid w:val="009C1FC4"/>
    <w:rsid w:val="009C2702"/>
    <w:rsid w:val="009C4562"/>
    <w:rsid w:val="009C536F"/>
    <w:rsid w:val="009D5E39"/>
    <w:rsid w:val="009F1E4B"/>
    <w:rsid w:val="00A01145"/>
    <w:rsid w:val="00A01C50"/>
    <w:rsid w:val="00A116F9"/>
    <w:rsid w:val="00A1358B"/>
    <w:rsid w:val="00A14741"/>
    <w:rsid w:val="00A400CC"/>
    <w:rsid w:val="00A551D3"/>
    <w:rsid w:val="00A62EED"/>
    <w:rsid w:val="00A72F19"/>
    <w:rsid w:val="00A75B40"/>
    <w:rsid w:val="00A90261"/>
    <w:rsid w:val="00A94C3D"/>
    <w:rsid w:val="00A94F27"/>
    <w:rsid w:val="00AA330D"/>
    <w:rsid w:val="00AA6E3C"/>
    <w:rsid w:val="00AB113C"/>
    <w:rsid w:val="00AB31C0"/>
    <w:rsid w:val="00AD2442"/>
    <w:rsid w:val="00AF3A7F"/>
    <w:rsid w:val="00AF6671"/>
    <w:rsid w:val="00B011F2"/>
    <w:rsid w:val="00B02DAB"/>
    <w:rsid w:val="00B05565"/>
    <w:rsid w:val="00B10027"/>
    <w:rsid w:val="00B16DF4"/>
    <w:rsid w:val="00B179E4"/>
    <w:rsid w:val="00B17B6F"/>
    <w:rsid w:val="00B200C3"/>
    <w:rsid w:val="00B21827"/>
    <w:rsid w:val="00B273EC"/>
    <w:rsid w:val="00B319D4"/>
    <w:rsid w:val="00B40759"/>
    <w:rsid w:val="00B40A0F"/>
    <w:rsid w:val="00B5257D"/>
    <w:rsid w:val="00B55C93"/>
    <w:rsid w:val="00B62B27"/>
    <w:rsid w:val="00B64D92"/>
    <w:rsid w:val="00B70EAD"/>
    <w:rsid w:val="00B71F2F"/>
    <w:rsid w:val="00B736E7"/>
    <w:rsid w:val="00B853D4"/>
    <w:rsid w:val="00B87106"/>
    <w:rsid w:val="00B9227B"/>
    <w:rsid w:val="00B95170"/>
    <w:rsid w:val="00B95416"/>
    <w:rsid w:val="00B95767"/>
    <w:rsid w:val="00B95F55"/>
    <w:rsid w:val="00BA39D8"/>
    <w:rsid w:val="00BA5670"/>
    <w:rsid w:val="00BB33E2"/>
    <w:rsid w:val="00BB44A7"/>
    <w:rsid w:val="00BC4805"/>
    <w:rsid w:val="00BD04B6"/>
    <w:rsid w:val="00BF0F9E"/>
    <w:rsid w:val="00BF3646"/>
    <w:rsid w:val="00BF524A"/>
    <w:rsid w:val="00C3092E"/>
    <w:rsid w:val="00C31BEC"/>
    <w:rsid w:val="00C32F51"/>
    <w:rsid w:val="00C36446"/>
    <w:rsid w:val="00C512A7"/>
    <w:rsid w:val="00C5140D"/>
    <w:rsid w:val="00C60EAF"/>
    <w:rsid w:val="00C67749"/>
    <w:rsid w:val="00C70998"/>
    <w:rsid w:val="00C82BC6"/>
    <w:rsid w:val="00C832FA"/>
    <w:rsid w:val="00C8365C"/>
    <w:rsid w:val="00C92803"/>
    <w:rsid w:val="00C93CC4"/>
    <w:rsid w:val="00CA17E0"/>
    <w:rsid w:val="00CB2829"/>
    <w:rsid w:val="00CC0ABE"/>
    <w:rsid w:val="00CC5E7A"/>
    <w:rsid w:val="00CD4939"/>
    <w:rsid w:val="00CE1E18"/>
    <w:rsid w:val="00CE2D33"/>
    <w:rsid w:val="00CE7F07"/>
    <w:rsid w:val="00CF2736"/>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FC5"/>
    <w:rsid w:val="00DC693C"/>
    <w:rsid w:val="00DF26AA"/>
    <w:rsid w:val="00E0373D"/>
    <w:rsid w:val="00E045A9"/>
    <w:rsid w:val="00E062C5"/>
    <w:rsid w:val="00E13ECA"/>
    <w:rsid w:val="00E21BD8"/>
    <w:rsid w:val="00E239FA"/>
    <w:rsid w:val="00E3189E"/>
    <w:rsid w:val="00E37F93"/>
    <w:rsid w:val="00E50373"/>
    <w:rsid w:val="00E55580"/>
    <w:rsid w:val="00E66DE5"/>
    <w:rsid w:val="00E9425F"/>
    <w:rsid w:val="00E966C9"/>
    <w:rsid w:val="00EA3608"/>
    <w:rsid w:val="00EA4705"/>
    <w:rsid w:val="00EA49F4"/>
    <w:rsid w:val="00EA659B"/>
    <w:rsid w:val="00EB16FD"/>
    <w:rsid w:val="00EB3C28"/>
    <w:rsid w:val="00EC751D"/>
    <w:rsid w:val="00ED0B00"/>
    <w:rsid w:val="00ED4FE6"/>
    <w:rsid w:val="00ED733A"/>
    <w:rsid w:val="00EE04FD"/>
    <w:rsid w:val="00EE6173"/>
    <w:rsid w:val="00EF58E1"/>
    <w:rsid w:val="00EF6D11"/>
    <w:rsid w:val="00F02B7F"/>
    <w:rsid w:val="00F06E7F"/>
    <w:rsid w:val="00F07578"/>
    <w:rsid w:val="00F10CBD"/>
    <w:rsid w:val="00F121C0"/>
    <w:rsid w:val="00F137E3"/>
    <w:rsid w:val="00F16D40"/>
    <w:rsid w:val="00F22F1A"/>
    <w:rsid w:val="00F25A7C"/>
    <w:rsid w:val="00F315B7"/>
    <w:rsid w:val="00F43965"/>
    <w:rsid w:val="00F45E94"/>
    <w:rsid w:val="00F53D5F"/>
    <w:rsid w:val="00F6006E"/>
    <w:rsid w:val="00F61027"/>
    <w:rsid w:val="00F71046"/>
    <w:rsid w:val="00F717EC"/>
    <w:rsid w:val="00F743E9"/>
    <w:rsid w:val="00F744DD"/>
    <w:rsid w:val="00F75D10"/>
    <w:rsid w:val="00F94E19"/>
    <w:rsid w:val="00FB117B"/>
    <w:rsid w:val="00FB6542"/>
    <w:rsid w:val="00FB7666"/>
    <w:rsid w:val="00FC300D"/>
    <w:rsid w:val="00FD444D"/>
    <w:rsid w:val="00FD5368"/>
    <w:rsid w:val="00FE58CE"/>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1FA596E7AD33DFA6BC91DA0678ACCC371C87FF5AFAA629AB95A8A4EEFC0A5A540DDF3FE923F2AE646085977C3DE12C691656F23633F2F5D119966349XE05H" TargetMode="Externa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D7A2-A638-4141-B2C8-55550560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99</Pages>
  <Words>26910</Words>
  <Characters>153388</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11</cp:revision>
  <cp:lastPrinted>2022-10-13T10:14:00Z</cp:lastPrinted>
  <dcterms:created xsi:type="dcterms:W3CDTF">2022-08-26T06:39:00Z</dcterms:created>
  <dcterms:modified xsi:type="dcterms:W3CDTF">2022-11-02T13:10:00Z</dcterms:modified>
</cp:coreProperties>
</file>