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E9" w:rsidRPr="00E95E41" w:rsidRDefault="00DB2004" w:rsidP="00973F4A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2004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.75pt;height:70.5pt;visibility:visible">
            <v:imagedata r:id="rId5" o:title=""/>
          </v:shape>
        </w:pict>
      </w:r>
    </w:p>
    <w:p w:rsidR="00F041E9" w:rsidRPr="003A5DA7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5DA7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:rsidR="00F041E9" w:rsidRPr="00E95E41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_______________________</w:t>
      </w:r>
      <w:r w:rsidRPr="00E95E41">
        <w:rPr>
          <w:rFonts w:ascii="Times New Roman" w:hAnsi="Times New Roman" w:cs="Times New Roman"/>
          <w:b/>
          <w:bCs/>
          <w:sz w:val="32"/>
          <w:szCs w:val="32"/>
        </w:rPr>
        <w:t>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</w:t>
      </w:r>
    </w:p>
    <w:p w:rsidR="00F041E9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1E9" w:rsidRPr="003A5DA7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1E9" w:rsidRPr="003A5DA7" w:rsidRDefault="00F041E9" w:rsidP="00C06185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F041E9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041E9" w:rsidRPr="00156ADB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041E9" w:rsidRPr="00AC3122" w:rsidRDefault="00F041E9" w:rsidP="00F640F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12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120">
        <w:rPr>
          <w:rFonts w:ascii="Times New Roman" w:hAnsi="Times New Roman" w:cs="Times New Roman"/>
          <w:b/>
          <w:bCs/>
          <w:sz w:val="28"/>
          <w:szCs w:val="28"/>
        </w:rPr>
        <w:t xml:space="preserve">23.08.2022           </w:t>
      </w:r>
      <w:r w:rsidRPr="00AC312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120">
        <w:rPr>
          <w:rFonts w:ascii="Times New Roman" w:hAnsi="Times New Roman" w:cs="Times New Roman"/>
          <w:b/>
          <w:bCs/>
          <w:sz w:val="28"/>
          <w:szCs w:val="28"/>
        </w:rPr>
        <w:t>398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F041E9" w:rsidRPr="00AC3122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1E9" w:rsidRPr="005C2ED2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F041E9" w:rsidRPr="004D4EC0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1E9" w:rsidRPr="008E6B9E" w:rsidRDefault="00F041E9" w:rsidP="00754B55">
      <w:pPr>
        <w:pStyle w:val="ConsPlusNormal"/>
        <w:tabs>
          <w:tab w:val="left" w:pos="851"/>
        </w:tabs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4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B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57889" w:rsidRPr="008E6B9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городского округа</w:t>
      </w:r>
      <w:r w:rsidR="00756A3E" w:rsidRPr="008E6B9E">
        <w:rPr>
          <w:rFonts w:ascii="Times New Roman" w:hAnsi="Times New Roman" w:cs="Times New Roman"/>
          <w:b/>
          <w:bCs/>
          <w:sz w:val="28"/>
          <w:szCs w:val="28"/>
        </w:rPr>
        <w:t xml:space="preserve"> Тейково Ивановской области от </w:t>
      </w:r>
      <w:r w:rsidR="008E6B9E" w:rsidRPr="008E6B9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57889" w:rsidRPr="008E6B9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E6B9E" w:rsidRPr="008E6B9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57889" w:rsidRPr="008E6B9E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8E6B9E" w:rsidRPr="008E6B9E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057889" w:rsidRPr="008E6B9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56A3E" w:rsidRPr="008E6B9E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="008E6B9E" w:rsidRPr="008E6B9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57889" w:rsidRPr="008E6B9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E6B9E" w:rsidRPr="008E6B9E">
        <w:rPr>
          <w:rFonts w:ascii="Times New Roman" w:hAnsi="Times New Roman" w:cs="Times New Roman"/>
          <w:b/>
          <w:bCs/>
          <w:sz w:val="28"/>
          <w:szCs w:val="28"/>
        </w:rPr>
        <w:t>Об у</w:t>
      </w:r>
      <w:r w:rsidR="008E6B9E" w:rsidRPr="008E6B9E">
        <w:rPr>
          <w:rFonts w:ascii="Times New Roman" w:hAnsi="Times New Roman" w:cs="Times New Roman"/>
          <w:b/>
          <w:sz w:val="28"/>
          <w:szCs w:val="28"/>
        </w:rPr>
        <w:t xml:space="preserve">тверждении </w:t>
      </w:r>
      <w:hyperlink w:anchor="P41">
        <w:proofErr w:type="gramStart"/>
        <w:r w:rsidR="008E6B9E" w:rsidRPr="008E6B9E">
          <w:rPr>
            <w:rFonts w:ascii="Times New Roman" w:hAnsi="Times New Roman" w:cs="Times New Roman"/>
            <w:b/>
            <w:sz w:val="28"/>
            <w:szCs w:val="28"/>
          </w:rPr>
          <w:t>Поряд</w:t>
        </w:r>
      </w:hyperlink>
      <w:r w:rsidR="008E6B9E" w:rsidRPr="008E6B9E">
        <w:rPr>
          <w:rFonts w:ascii="Times New Roman" w:hAnsi="Times New Roman" w:cs="Times New Roman"/>
          <w:b/>
          <w:sz w:val="28"/>
          <w:szCs w:val="28"/>
        </w:rPr>
        <w:t>ка</w:t>
      </w:r>
      <w:proofErr w:type="gramEnd"/>
      <w:r w:rsidR="008E6B9E" w:rsidRPr="008E6B9E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субсидии, предоставляемой из областного бюджета бюджету городского округа Тейково на </w:t>
      </w:r>
      <w:proofErr w:type="spellStart"/>
      <w:r w:rsidR="008E6B9E" w:rsidRPr="008E6B9E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="008E6B9E" w:rsidRPr="008E6B9E">
        <w:rPr>
          <w:rFonts w:ascii="Times New Roman" w:hAnsi="Times New Roman" w:cs="Times New Roman"/>
          <w:b/>
          <w:sz w:val="28"/>
          <w:szCs w:val="28"/>
        </w:rPr>
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</w:r>
      <w:r w:rsidR="00057889" w:rsidRPr="008E6B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41E9" w:rsidRPr="00973F4A" w:rsidRDefault="00F041E9" w:rsidP="00754B55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1E9" w:rsidRPr="000E1EA6" w:rsidRDefault="00F041E9" w:rsidP="00754B5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0E1EA6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</w:t>
      </w:r>
      <w:r w:rsidRPr="000E1EA6">
        <w:rPr>
          <w:rFonts w:ascii="Times New Roman" w:hAnsi="Times New Roman" w:cs="Times New Roman"/>
          <w:sz w:val="28"/>
          <w:szCs w:val="28"/>
        </w:rPr>
        <w:t>с</w:t>
      </w:r>
      <w:r w:rsidR="008E6B9E" w:rsidRPr="008E6B9E">
        <w:rPr>
          <w:rFonts w:ascii="Times New Roman" w:hAnsi="Times New Roman" w:cs="Times New Roman"/>
          <w:sz w:val="28"/>
          <w:szCs w:val="28"/>
        </w:rPr>
        <w:t xml:space="preserve"> </w:t>
      </w:r>
      <w:r w:rsidR="008E6B9E" w:rsidRPr="00A5330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E6B9E">
        <w:rPr>
          <w:rFonts w:ascii="Times New Roman" w:hAnsi="Times New Roman" w:cs="Times New Roman"/>
          <w:sz w:val="28"/>
          <w:szCs w:val="28"/>
        </w:rPr>
        <w:t>муниципального городского Совета</w:t>
      </w:r>
      <w:r w:rsidR="008E6B9E" w:rsidRPr="00A5330D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 w:rsidR="008E6B9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8E6B9E" w:rsidRPr="00A5330D">
        <w:rPr>
          <w:rFonts w:ascii="Times New Roman" w:hAnsi="Times New Roman" w:cs="Times New Roman"/>
          <w:sz w:val="28"/>
          <w:szCs w:val="28"/>
        </w:rPr>
        <w:t>от 2</w:t>
      </w:r>
      <w:r w:rsidR="008E6B9E">
        <w:rPr>
          <w:rFonts w:ascii="Times New Roman" w:hAnsi="Times New Roman" w:cs="Times New Roman"/>
          <w:sz w:val="28"/>
          <w:szCs w:val="28"/>
        </w:rPr>
        <w:t>7</w:t>
      </w:r>
      <w:r w:rsidR="008E6B9E" w:rsidRPr="00A5330D">
        <w:rPr>
          <w:rFonts w:ascii="Times New Roman" w:hAnsi="Times New Roman" w:cs="Times New Roman"/>
          <w:sz w:val="28"/>
          <w:szCs w:val="28"/>
        </w:rPr>
        <w:t>.</w:t>
      </w:r>
      <w:r w:rsidR="008E6B9E">
        <w:rPr>
          <w:rFonts w:ascii="Times New Roman" w:hAnsi="Times New Roman" w:cs="Times New Roman"/>
          <w:sz w:val="28"/>
          <w:szCs w:val="28"/>
        </w:rPr>
        <w:t>10</w:t>
      </w:r>
      <w:r w:rsidR="008E6B9E" w:rsidRPr="00A5330D">
        <w:rPr>
          <w:rFonts w:ascii="Times New Roman" w:hAnsi="Times New Roman" w:cs="Times New Roman"/>
          <w:sz w:val="28"/>
          <w:szCs w:val="28"/>
        </w:rPr>
        <w:t>.20</w:t>
      </w:r>
      <w:r w:rsidR="008E6B9E">
        <w:rPr>
          <w:rFonts w:ascii="Times New Roman" w:hAnsi="Times New Roman" w:cs="Times New Roman"/>
          <w:sz w:val="28"/>
          <w:szCs w:val="28"/>
        </w:rPr>
        <w:t>06</w:t>
      </w:r>
      <w:r w:rsidR="008E6B9E" w:rsidRPr="00A5330D">
        <w:rPr>
          <w:rFonts w:ascii="Times New Roman" w:hAnsi="Times New Roman" w:cs="Times New Roman"/>
          <w:sz w:val="28"/>
          <w:szCs w:val="28"/>
        </w:rPr>
        <w:t xml:space="preserve"> № </w:t>
      </w:r>
      <w:r w:rsidR="008E6B9E">
        <w:rPr>
          <w:rFonts w:ascii="Times New Roman" w:hAnsi="Times New Roman" w:cs="Times New Roman"/>
          <w:sz w:val="28"/>
          <w:szCs w:val="28"/>
        </w:rPr>
        <w:t>15</w:t>
      </w:r>
      <w:r w:rsidR="008E6B9E" w:rsidRPr="00A5330D">
        <w:rPr>
          <w:rFonts w:ascii="Times New Roman" w:hAnsi="Times New Roman" w:cs="Times New Roman"/>
          <w:sz w:val="28"/>
          <w:szCs w:val="28"/>
        </w:rPr>
        <w:t xml:space="preserve">3 «Об утверждении Положения </w:t>
      </w:r>
      <w:r w:rsidR="008E6B9E" w:rsidRPr="001D6932">
        <w:rPr>
          <w:rFonts w:ascii="Times New Roman" w:hAnsi="Times New Roman" w:cs="Times New Roman"/>
          <w:sz w:val="28"/>
          <w:szCs w:val="28"/>
        </w:rPr>
        <w:t>об администрации городского округа Тейково Ивановской области»</w:t>
      </w:r>
      <w:r w:rsidR="00292358">
        <w:rPr>
          <w:rFonts w:ascii="Times New Roman" w:hAnsi="Times New Roman" w:cs="Times New Roman"/>
          <w:sz w:val="28"/>
          <w:szCs w:val="28"/>
        </w:rPr>
        <w:t xml:space="preserve">, </w:t>
      </w:r>
      <w:r w:rsidR="00292358" w:rsidRPr="00AB74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администрации городского округа Тейково </w:t>
      </w:r>
      <w:r w:rsidR="00292358" w:rsidRPr="00AB7468">
        <w:rPr>
          <w:rFonts w:ascii="Times New Roman" w:hAnsi="Times New Roman" w:cs="Times New Roman"/>
          <w:sz w:val="28"/>
          <w:szCs w:val="28"/>
        </w:rPr>
        <w:t>от 17.10.2013 № 615 «</w:t>
      </w:r>
      <w:r w:rsidR="00292358" w:rsidRPr="00AB7468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разработке муниципальных программ городского округа Тейково,  их формирования и реализации и порядка проведения оценки эффективности реализации муниципальных программ  городского округа Тейково</w:t>
      </w:r>
      <w:proofErr w:type="gramEnd"/>
      <w:r w:rsidR="00292358" w:rsidRPr="00AB7468">
        <w:rPr>
          <w:rFonts w:ascii="Times New Roman" w:hAnsi="Times New Roman" w:cs="Times New Roman"/>
          <w:sz w:val="28"/>
          <w:szCs w:val="28"/>
        </w:rPr>
        <w:t xml:space="preserve">» </w:t>
      </w:r>
      <w:r w:rsidRPr="00AB7468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Тейково Ивановско</w:t>
      </w:r>
      <w:r w:rsidRPr="000E1EA6">
        <w:rPr>
          <w:rFonts w:ascii="Times New Roman" w:hAnsi="Times New Roman" w:cs="Times New Roman"/>
          <w:sz w:val="28"/>
          <w:szCs w:val="28"/>
        </w:rPr>
        <w:t>й области</w:t>
      </w:r>
    </w:p>
    <w:p w:rsidR="00F041E9" w:rsidRDefault="00F041E9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1E9" w:rsidRPr="00B545C7" w:rsidRDefault="00F041E9" w:rsidP="00395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545C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545C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F041E9" w:rsidRPr="00A977AD" w:rsidRDefault="00F041E9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1E9" w:rsidRDefault="00057889" w:rsidP="00037893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9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E6B9E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Тейково Ивановской области от </w:t>
      </w:r>
      <w:r w:rsidR="008E6B9E" w:rsidRPr="008E6B9E">
        <w:rPr>
          <w:rFonts w:ascii="Times New Roman" w:hAnsi="Times New Roman" w:cs="Times New Roman"/>
          <w:bCs/>
          <w:sz w:val="28"/>
          <w:szCs w:val="28"/>
        </w:rPr>
        <w:t>10</w:t>
      </w:r>
      <w:r w:rsidRPr="008E6B9E">
        <w:rPr>
          <w:rFonts w:ascii="Times New Roman" w:hAnsi="Times New Roman" w:cs="Times New Roman"/>
          <w:bCs/>
          <w:sz w:val="28"/>
          <w:szCs w:val="28"/>
        </w:rPr>
        <w:t>.0</w:t>
      </w:r>
      <w:r w:rsidR="008E6B9E" w:rsidRPr="008E6B9E">
        <w:rPr>
          <w:rFonts w:ascii="Times New Roman" w:hAnsi="Times New Roman" w:cs="Times New Roman"/>
          <w:bCs/>
          <w:sz w:val="28"/>
          <w:szCs w:val="28"/>
        </w:rPr>
        <w:t>8</w:t>
      </w:r>
      <w:r w:rsidRPr="008E6B9E">
        <w:rPr>
          <w:rFonts w:ascii="Times New Roman" w:hAnsi="Times New Roman" w:cs="Times New Roman"/>
          <w:bCs/>
          <w:sz w:val="28"/>
          <w:szCs w:val="28"/>
        </w:rPr>
        <w:t>.20</w:t>
      </w:r>
      <w:r w:rsidR="008E6B9E" w:rsidRPr="008E6B9E">
        <w:rPr>
          <w:rFonts w:ascii="Times New Roman" w:hAnsi="Times New Roman" w:cs="Times New Roman"/>
          <w:bCs/>
          <w:sz w:val="28"/>
          <w:szCs w:val="28"/>
        </w:rPr>
        <w:t>17</w:t>
      </w:r>
      <w:r w:rsidRPr="008E6B9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6A3E" w:rsidRPr="008E6B9E">
        <w:rPr>
          <w:rFonts w:ascii="Times New Roman" w:hAnsi="Times New Roman" w:cs="Times New Roman"/>
          <w:bCs/>
          <w:sz w:val="28"/>
          <w:szCs w:val="28"/>
        </w:rPr>
        <w:t>44</w:t>
      </w:r>
      <w:r w:rsidR="008E6B9E" w:rsidRPr="008E6B9E">
        <w:rPr>
          <w:rFonts w:ascii="Times New Roman" w:hAnsi="Times New Roman" w:cs="Times New Roman"/>
          <w:bCs/>
          <w:sz w:val="28"/>
          <w:szCs w:val="28"/>
        </w:rPr>
        <w:t>0</w:t>
      </w:r>
      <w:r w:rsidRPr="008E6B9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E6B9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8E6B9E" w:rsidRPr="008E6B9E">
        <w:rPr>
          <w:rFonts w:ascii="Times New Roman" w:hAnsi="Times New Roman" w:cs="Times New Roman"/>
          <w:bCs/>
          <w:sz w:val="28"/>
          <w:szCs w:val="28"/>
          <w:lang w:eastAsia="en-US"/>
        </w:rPr>
        <w:t>б</w:t>
      </w:r>
      <w:r w:rsidRPr="008E6B9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E6B9E" w:rsidRPr="008E6B9E">
        <w:rPr>
          <w:rFonts w:ascii="Times New Roman" w:hAnsi="Times New Roman" w:cs="Times New Roman"/>
          <w:bCs/>
          <w:sz w:val="28"/>
          <w:szCs w:val="28"/>
        </w:rPr>
        <w:t>у</w:t>
      </w:r>
      <w:r w:rsidR="008E6B9E" w:rsidRPr="008E6B9E">
        <w:rPr>
          <w:rFonts w:ascii="Times New Roman" w:hAnsi="Times New Roman" w:cs="Times New Roman"/>
          <w:sz w:val="28"/>
          <w:szCs w:val="28"/>
        </w:rPr>
        <w:t xml:space="preserve">тверждении </w:t>
      </w:r>
      <w:hyperlink w:anchor="P41">
        <w:proofErr w:type="gramStart"/>
        <w:r w:rsidR="008E6B9E" w:rsidRPr="008E6B9E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8E6B9E" w:rsidRPr="008E6B9E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8E6B9E" w:rsidRPr="008E6B9E">
        <w:rPr>
          <w:rFonts w:ascii="Times New Roman" w:hAnsi="Times New Roman" w:cs="Times New Roman"/>
          <w:sz w:val="28"/>
          <w:szCs w:val="28"/>
        </w:rPr>
        <w:t xml:space="preserve"> расходования субсидии, предоставляемой из областного бюджета бюджету городского округа Тейково на </w:t>
      </w:r>
      <w:proofErr w:type="spellStart"/>
      <w:r w:rsidR="008E6B9E" w:rsidRPr="008E6B9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E6B9E" w:rsidRPr="008E6B9E">
        <w:rPr>
          <w:rFonts w:ascii="Times New Roman" w:hAnsi="Times New Roman" w:cs="Times New Roman"/>
          <w:sz w:val="28"/>
          <w:szCs w:val="28"/>
        </w:rPr>
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</w:r>
      <w:r w:rsidRPr="008E6B9E">
        <w:rPr>
          <w:rFonts w:ascii="Times New Roman" w:hAnsi="Times New Roman" w:cs="Times New Roman"/>
          <w:bCs/>
          <w:sz w:val="28"/>
          <w:szCs w:val="28"/>
        </w:rPr>
        <w:t>» с</w:t>
      </w:r>
      <w:r w:rsidRPr="008E6B9E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F041E9" w:rsidRPr="008E6B9E">
        <w:rPr>
          <w:rFonts w:ascii="Times New Roman" w:hAnsi="Times New Roman" w:cs="Times New Roman"/>
          <w:sz w:val="28"/>
          <w:szCs w:val="28"/>
        </w:rPr>
        <w:t>:</w:t>
      </w:r>
    </w:p>
    <w:p w:rsidR="00754B55" w:rsidRPr="00754B55" w:rsidRDefault="00754B55" w:rsidP="00754B55">
      <w:pPr>
        <w:pStyle w:val="ConsPlusNormal"/>
        <w:numPr>
          <w:ilvl w:val="1"/>
          <w:numId w:val="6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55">
        <w:rPr>
          <w:rFonts w:ascii="Times New Roman" w:hAnsi="Times New Roman" w:cs="Times New Roman"/>
          <w:sz w:val="28"/>
          <w:szCs w:val="28"/>
        </w:rPr>
        <w:t>название постановления изложить в следующей редакции:</w:t>
      </w:r>
    </w:p>
    <w:p w:rsidR="00754B55" w:rsidRPr="008E6B9E" w:rsidRDefault="00754B55" w:rsidP="00754B5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55">
        <w:rPr>
          <w:rFonts w:ascii="Times New Roman" w:hAnsi="Times New Roman" w:cs="Times New Roman"/>
          <w:bCs/>
          <w:sz w:val="28"/>
          <w:szCs w:val="28"/>
        </w:rPr>
        <w:t>«</w:t>
      </w:r>
      <w:r w:rsidRPr="00754B5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</w:t>
      </w:r>
      <w:r w:rsidRPr="008E6B9E">
        <w:rPr>
          <w:rFonts w:ascii="Times New Roman" w:hAnsi="Times New Roman" w:cs="Times New Roman"/>
          <w:bCs/>
          <w:sz w:val="28"/>
          <w:szCs w:val="28"/>
        </w:rPr>
        <w:t>у</w:t>
      </w:r>
      <w:r w:rsidRPr="008E6B9E">
        <w:rPr>
          <w:rFonts w:ascii="Times New Roman" w:hAnsi="Times New Roman" w:cs="Times New Roman"/>
          <w:sz w:val="28"/>
          <w:szCs w:val="28"/>
        </w:rPr>
        <w:t xml:space="preserve">тверждении </w:t>
      </w:r>
      <w:hyperlink w:anchor="P41">
        <w:proofErr w:type="gramStart"/>
        <w:r w:rsidRPr="008E6B9E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8E6B9E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8E6B9E">
        <w:rPr>
          <w:rFonts w:ascii="Times New Roman" w:hAnsi="Times New Roman" w:cs="Times New Roman"/>
          <w:sz w:val="28"/>
          <w:szCs w:val="28"/>
        </w:rPr>
        <w:t xml:space="preserve"> расходования субсидии, предоставляемой из </w:t>
      </w:r>
      <w:r w:rsidRPr="008E6B9E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бюджета бюджету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E6B9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E6B9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E6B9E">
        <w:rPr>
          <w:rFonts w:ascii="Times New Roman" w:hAnsi="Times New Roman" w:cs="Times New Roman"/>
          <w:sz w:val="28"/>
          <w:szCs w:val="28"/>
        </w:rPr>
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</w:r>
      <w:r w:rsidRPr="008E6B9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57889" w:rsidRPr="008E6B9E" w:rsidRDefault="00057889" w:rsidP="00754B55">
      <w:pPr>
        <w:pStyle w:val="ConsPlusNormal"/>
        <w:numPr>
          <w:ilvl w:val="1"/>
          <w:numId w:val="6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9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E6B9E" w:rsidRPr="008E6B9E">
        <w:rPr>
          <w:rFonts w:ascii="Times New Roman" w:hAnsi="Times New Roman" w:cs="Times New Roman"/>
          <w:sz w:val="28"/>
          <w:szCs w:val="28"/>
        </w:rPr>
        <w:t>5</w:t>
      </w:r>
      <w:r w:rsidR="00F041E9" w:rsidRPr="008E6B9E">
        <w:rPr>
          <w:rFonts w:ascii="Times New Roman" w:hAnsi="Times New Roman" w:cs="Times New Roman"/>
          <w:sz w:val="28"/>
          <w:szCs w:val="28"/>
        </w:rPr>
        <w:t xml:space="preserve"> </w:t>
      </w:r>
      <w:r w:rsidRPr="008E6B9E"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редакции:</w:t>
      </w:r>
    </w:p>
    <w:p w:rsidR="00F041E9" w:rsidRPr="008E6B9E" w:rsidRDefault="00057889" w:rsidP="0003789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9E">
        <w:rPr>
          <w:rFonts w:ascii="Times New Roman" w:hAnsi="Times New Roman" w:cs="Times New Roman"/>
          <w:sz w:val="28"/>
          <w:szCs w:val="28"/>
        </w:rPr>
        <w:t xml:space="preserve">« </w:t>
      </w:r>
      <w:r w:rsidR="008E6B9E" w:rsidRPr="008E6B9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E6B9E" w:rsidRPr="008E6B9E">
        <w:rPr>
          <w:rFonts w:ascii="Times New Roman" w:hAnsi="Times New Roman" w:cs="Times New Roman"/>
          <w:sz w:val="28"/>
          <w:szCs w:val="28"/>
        </w:rPr>
        <w:t>Контр</w:t>
      </w:r>
      <w:proofErr w:type="gramStart"/>
      <w:r w:rsidR="008E6B9E" w:rsidRPr="008E6B9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8E6B9E" w:rsidRPr="008E6B9E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8E6B9E" w:rsidRPr="008E6B9E">
        <w:rPr>
          <w:rFonts w:ascii="Times New Roman" w:hAnsi="Times New Roman" w:cs="Times New Roman"/>
          <w:sz w:val="28"/>
          <w:szCs w:val="28"/>
        </w:rPr>
        <w:t xml:space="preserve"> исполнения настоящего постановления возложить на заместителя главы администрации (руководителя аппарата), начальника отдела правовой и кадровой работы Касаткину Е.М.</w:t>
      </w:r>
      <w:r w:rsidRPr="008E6B9E">
        <w:rPr>
          <w:rFonts w:ascii="Times New Roman" w:hAnsi="Times New Roman" w:cs="Times New Roman"/>
          <w:sz w:val="28"/>
          <w:szCs w:val="28"/>
        </w:rPr>
        <w:t>»</w:t>
      </w:r>
      <w:r w:rsidR="00F041E9" w:rsidRPr="008E6B9E">
        <w:rPr>
          <w:rFonts w:ascii="Times New Roman" w:hAnsi="Times New Roman" w:cs="Times New Roman"/>
          <w:sz w:val="28"/>
          <w:szCs w:val="28"/>
        </w:rPr>
        <w:t>.</w:t>
      </w:r>
    </w:p>
    <w:p w:rsidR="00A1236C" w:rsidRDefault="00F041E9" w:rsidP="00663E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4B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6B9E">
        <w:rPr>
          <w:rFonts w:ascii="Times New Roman" w:hAnsi="Times New Roman" w:cs="Times New Roman"/>
          <w:sz w:val="28"/>
          <w:szCs w:val="28"/>
        </w:rPr>
        <w:t xml:space="preserve">в </w:t>
      </w:r>
      <w:r w:rsidR="00057889">
        <w:rPr>
          <w:rFonts w:ascii="Times New Roman" w:hAnsi="Times New Roman" w:cs="Times New Roman"/>
          <w:sz w:val="28"/>
          <w:szCs w:val="28"/>
        </w:rPr>
        <w:t>прило</w:t>
      </w:r>
      <w:r w:rsidR="008E6B9E">
        <w:rPr>
          <w:rFonts w:ascii="Times New Roman" w:hAnsi="Times New Roman" w:cs="Times New Roman"/>
          <w:sz w:val="28"/>
          <w:szCs w:val="28"/>
        </w:rPr>
        <w:t>жении</w:t>
      </w:r>
      <w:r w:rsidR="0005788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A1236C">
        <w:rPr>
          <w:rFonts w:ascii="Times New Roman" w:hAnsi="Times New Roman" w:cs="Times New Roman"/>
          <w:sz w:val="28"/>
          <w:szCs w:val="28"/>
        </w:rPr>
        <w:t>:</w:t>
      </w:r>
    </w:p>
    <w:p w:rsidR="00663EFD" w:rsidRPr="00663EFD" w:rsidRDefault="00663EFD" w:rsidP="00663E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FD">
        <w:rPr>
          <w:rFonts w:ascii="Times New Roman" w:hAnsi="Times New Roman" w:cs="Times New Roman"/>
          <w:sz w:val="28"/>
          <w:szCs w:val="28"/>
        </w:rPr>
        <w:t>1.2.1. слова «администрация городского округа Тейково» заменить словами «городской округ Тейково Ивановской области» в соответствующем падеже;</w:t>
      </w:r>
    </w:p>
    <w:p w:rsidR="00A1236C" w:rsidRDefault="00A1236C" w:rsidP="00663E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63E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3</w:t>
      </w:r>
      <w:r w:rsidR="00057889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057889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7889" w:rsidRDefault="00A1236C" w:rsidP="00663EF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468">
        <w:rPr>
          <w:rFonts w:ascii="Times New Roman" w:hAnsi="Times New Roman" w:cs="Times New Roman"/>
          <w:b w:val="0"/>
          <w:sz w:val="28"/>
          <w:szCs w:val="28"/>
        </w:rPr>
        <w:t xml:space="preserve">«3. Субсидия предоставляется в целях реализации государственной </w:t>
      </w:r>
      <w:hyperlink r:id="rId6">
        <w:r w:rsidRPr="00AB7468">
          <w:rPr>
            <w:rFonts w:ascii="Times New Roman" w:hAnsi="Times New Roman" w:cs="Times New Roman"/>
            <w:b w:val="0"/>
            <w:sz w:val="28"/>
            <w:szCs w:val="28"/>
          </w:rPr>
          <w:t>программы</w:t>
        </w:r>
      </w:hyperlink>
      <w:r w:rsidRPr="00AB7468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 </w:t>
      </w:r>
      <w:r w:rsidR="00AB746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B7468">
        <w:rPr>
          <w:rFonts w:ascii="Times New Roman" w:hAnsi="Times New Roman" w:cs="Times New Roman"/>
          <w:b w:val="0"/>
          <w:sz w:val="28"/>
          <w:szCs w:val="28"/>
        </w:rPr>
        <w:t>Информационное общество Ивановской области</w:t>
      </w:r>
      <w:r w:rsidR="00AB746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B7468">
        <w:rPr>
          <w:rFonts w:ascii="Times New Roman" w:hAnsi="Times New Roman" w:cs="Times New Roman"/>
          <w:b w:val="0"/>
          <w:sz w:val="28"/>
          <w:szCs w:val="28"/>
        </w:rPr>
        <w:t xml:space="preserve">, утвержденной постановлением Правительства Ивановской области от 13.11.2013 </w:t>
      </w:r>
      <w:r w:rsidR="00AB746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B7468">
        <w:rPr>
          <w:rFonts w:ascii="Times New Roman" w:hAnsi="Times New Roman" w:cs="Times New Roman"/>
          <w:b w:val="0"/>
          <w:sz w:val="28"/>
          <w:szCs w:val="28"/>
        </w:rPr>
        <w:t xml:space="preserve"> 456-п, в рамках </w:t>
      </w:r>
      <w:r w:rsidR="00AB7468" w:rsidRPr="00AB7468">
        <w:rPr>
          <w:rFonts w:ascii="Times New Roman" w:hAnsi="Times New Roman" w:cs="Times New Roman"/>
          <w:b w:val="0"/>
          <w:sz w:val="28"/>
          <w:szCs w:val="28"/>
        </w:rPr>
        <w:t>направлений деятельности администрации городского округа Тейково Ивановской области, не подлежащих включению в муниципальные программы городского округа Тейково Ивановской области</w:t>
      </w:r>
      <w:proofErr w:type="gramStart"/>
      <w:r w:rsidR="00AB7468">
        <w:rPr>
          <w:rFonts w:ascii="Times New Roman" w:hAnsi="Times New Roman" w:cs="Times New Roman"/>
          <w:b w:val="0"/>
          <w:sz w:val="28"/>
          <w:szCs w:val="28"/>
        </w:rPr>
        <w:t>.»</w:t>
      </w:r>
      <w:r w:rsidR="00057889" w:rsidRPr="00AB7468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057889" w:rsidRPr="00754B55" w:rsidRDefault="00057889" w:rsidP="00754B5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55">
        <w:rPr>
          <w:rFonts w:ascii="Times New Roman" w:hAnsi="Times New Roman" w:cs="Times New Roman"/>
          <w:sz w:val="28"/>
          <w:szCs w:val="28"/>
        </w:rPr>
        <w:t>1.</w:t>
      </w:r>
      <w:r w:rsidR="00754B55" w:rsidRPr="00754B55">
        <w:rPr>
          <w:rFonts w:ascii="Times New Roman" w:hAnsi="Times New Roman" w:cs="Times New Roman"/>
          <w:sz w:val="28"/>
          <w:szCs w:val="28"/>
        </w:rPr>
        <w:t>2.</w:t>
      </w:r>
      <w:r w:rsidRPr="00754B55">
        <w:rPr>
          <w:rFonts w:ascii="Times New Roman" w:hAnsi="Times New Roman" w:cs="Times New Roman"/>
          <w:sz w:val="28"/>
          <w:szCs w:val="28"/>
        </w:rPr>
        <w:t>3.</w:t>
      </w:r>
      <w:r w:rsidR="00754B55" w:rsidRPr="00754B55">
        <w:rPr>
          <w:rFonts w:ascii="Times New Roman" w:hAnsi="Times New Roman" w:cs="Times New Roman"/>
          <w:sz w:val="28"/>
          <w:szCs w:val="28"/>
        </w:rPr>
        <w:t xml:space="preserve"> в пункте 11 слова «отдел организационной работы и информационного обеспечения администрации городского округа Тейково» заменить словами «отдел правового и кадрового обеспечения администрации городского округа Тейково Ивановской области»</w:t>
      </w:r>
      <w:r w:rsidR="00037893" w:rsidRPr="00754B55">
        <w:rPr>
          <w:rFonts w:ascii="Times New Roman" w:hAnsi="Times New Roman" w:cs="Times New Roman"/>
          <w:sz w:val="28"/>
          <w:szCs w:val="28"/>
        </w:rPr>
        <w:t>.</w:t>
      </w:r>
    </w:p>
    <w:p w:rsidR="00F041E9" w:rsidRPr="0032071A" w:rsidRDefault="00F041E9" w:rsidP="00754B55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1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754B55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2071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754B55" w:rsidRPr="00B54267" w:rsidRDefault="00F041E9" w:rsidP="00754B5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754B55">
        <w:rPr>
          <w:rFonts w:ascii="Times New Roman" w:hAnsi="Times New Roman" w:cs="Times New Roman"/>
          <w:sz w:val="28"/>
          <w:szCs w:val="28"/>
        </w:rPr>
        <w:t xml:space="preserve">, за исключение подпункта 1.2.2., который </w:t>
      </w:r>
      <w:r w:rsidR="00754B55" w:rsidRPr="00B54267">
        <w:rPr>
          <w:rFonts w:ascii="Times New Roman" w:hAnsi="Times New Roman" w:cs="Times New Roman"/>
          <w:sz w:val="28"/>
          <w:szCs w:val="28"/>
        </w:rPr>
        <w:t>применяется к правоотношениям, связанным с формированием проекта бюджета города Тейково, начиная с проекта бюджета на 2023 год и плановый период 2024 и 2025 годов.</w:t>
      </w:r>
    </w:p>
    <w:p w:rsidR="00F041E9" w:rsidRPr="008D3E12" w:rsidRDefault="00F041E9" w:rsidP="00754B5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1E9" w:rsidRPr="00573D39" w:rsidRDefault="00F041E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B55" w:rsidRDefault="00F041E9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C71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:rsidR="00F041E9" w:rsidRDefault="00754B55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     </w:t>
      </w:r>
      <w:r w:rsidR="00F041E9" w:rsidRPr="004A1C71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041E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041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F041E9" w:rsidRPr="004A1C71">
        <w:rPr>
          <w:rFonts w:ascii="Times New Roman" w:hAnsi="Times New Roman" w:cs="Times New Roman"/>
          <w:b/>
          <w:bCs/>
          <w:sz w:val="28"/>
          <w:szCs w:val="28"/>
        </w:rPr>
        <w:t>С.А. Семенова</w:t>
      </w:r>
    </w:p>
    <w:sectPr w:rsidR="00F041E9" w:rsidSect="008E2C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A32"/>
    <w:multiLevelType w:val="multilevel"/>
    <w:tmpl w:val="C2223D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7E31D27"/>
    <w:multiLevelType w:val="hybridMultilevel"/>
    <w:tmpl w:val="A946659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D5710"/>
    <w:multiLevelType w:val="multilevel"/>
    <w:tmpl w:val="D86C2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73A"/>
    <w:rsid w:val="00037893"/>
    <w:rsid w:val="00057889"/>
    <w:rsid w:val="0006250D"/>
    <w:rsid w:val="000748C1"/>
    <w:rsid w:val="000A3017"/>
    <w:rsid w:val="000A522D"/>
    <w:rsid w:val="000C2C31"/>
    <w:rsid w:val="000C4734"/>
    <w:rsid w:val="000E1EA6"/>
    <w:rsid w:val="000F6FAF"/>
    <w:rsid w:val="001426E0"/>
    <w:rsid w:val="00156ADB"/>
    <w:rsid w:val="001A3B64"/>
    <w:rsid w:val="001B1219"/>
    <w:rsid w:val="001E2671"/>
    <w:rsid w:val="00215FCB"/>
    <w:rsid w:val="00216712"/>
    <w:rsid w:val="00223B75"/>
    <w:rsid w:val="00240749"/>
    <w:rsid w:val="00244BC1"/>
    <w:rsid w:val="002547F9"/>
    <w:rsid w:val="002671C6"/>
    <w:rsid w:val="00272034"/>
    <w:rsid w:val="00292358"/>
    <w:rsid w:val="00296C5C"/>
    <w:rsid w:val="002C460E"/>
    <w:rsid w:val="002D5F44"/>
    <w:rsid w:val="0030183E"/>
    <w:rsid w:val="0032071A"/>
    <w:rsid w:val="00343C04"/>
    <w:rsid w:val="00365837"/>
    <w:rsid w:val="00373ACE"/>
    <w:rsid w:val="00381411"/>
    <w:rsid w:val="00384C21"/>
    <w:rsid w:val="0039530E"/>
    <w:rsid w:val="003A5DA7"/>
    <w:rsid w:val="003F2A24"/>
    <w:rsid w:val="003F61A0"/>
    <w:rsid w:val="0040060E"/>
    <w:rsid w:val="004051E2"/>
    <w:rsid w:val="00405F8A"/>
    <w:rsid w:val="00422659"/>
    <w:rsid w:val="00433169"/>
    <w:rsid w:val="00443A21"/>
    <w:rsid w:val="00481D9E"/>
    <w:rsid w:val="004852F7"/>
    <w:rsid w:val="004A1C71"/>
    <w:rsid w:val="004C582C"/>
    <w:rsid w:val="004D4EC0"/>
    <w:rsid w:val="005007E3"/>
    <w:rsid w:val="0051560D"/>
    <w:rsid w:val="00516F46"/>
    <w:rsid w:val="005256A7"/>
    <w:rsid w:val="005272A8"/>
    <w:rsid w:val="00535D4A"/>
    <w:rsid w:val="0053690B"/>
    <w:rsid w:val="00573D39"/>
    <w:rsid w:val="0058339E"/>
    <w:rsid w:val="005C1B24"/>
    <w:rsid w:val="005C2ED2"/>
    <w:rsid w:val="005D19A2"/>
    <w:rsid w:val="005F135E"/>
    <w:rsid w:val="005F3843"/>
    <w:rsid w:val="006044CE"/>
    <w:rsid w:val="00612845"/>
    <w:rsid w:val="00625A23"/>
    <w:rsid w:val="00627962"/>
    <w:rsid w:val="0063446D"/>
    <w:rsid w:val="00636196"/>
    <w:rsid w:val="00636BBE"/>
    <w:rsid w:val="00636C94"/>
    <w:rsid w:val="00663EFD"/>
    <w:rsid w:val="006743C5"/>
    <w:rsid w:val="00686974"/>
    <w:rsid w:val="00724F6C"/>
    <w:rsid w:val="007352B7"/>
    <w:rsid w:val="007356C1"/>
    <w:rsid w:val="00736773"/>
    <w:rsid w:val="007427EF"/>
    <w:rsid w:val="00754B55"/>
    <w:rsid w:val="00756A3E"/>
    <w:rsid w:val="00760984"/>
    <w:rsid w:val="00761120"/>
    <w:rsid w:val="007B3CA8"/>
    <w:rsid w:val="007C11B1"/>
    <w:rsid w:val="007C339E"/>
    <w:rsid w:val="007C6FF3"/>
    <w:rsid w:val="007F10C4"/>
    <w:rsid w:val="0083073A"/>
    <w:rsid w:val="00843404"/>
    <w:rsid w:val="00857965"/>
    <w:rsid w:val="008579CA"/>
    <w:rsid w:val="008B2BC9"/>
    <w:rsid w:val="008D3E12"/>
    <w:rsid w:val="008E26D8"/>
    <w:rsid w:val="008E2C0F"/>
    <w:rsid w:val="008E6B9E"/>
    <w:rsid w:val="00910556"/>
    <w:rsid w:val="00921F39"/>
    <w:rsid w:val="00933429"/>
    <w:rsid w:val="00966B20"/>
    <w:rsid w:val="00971BB6"/>
    <w:rsid w:val="00973F4A"/>
    <w:rsid w:val="00976C46"/>
    <w:rsid w:val="00986801"/>
    <w:rsid w:val="009A3870"/>
    <w:rsid w:val="009A4223"/>
    <w:rsid w:val="009C0D4A"/>
    <w:rsid w:val="009D08CA"/>
    <w:rsid w:val="009D64DD"/>
    <w:rsid w:val="009E6BDE"/>
    <w:rsid w:val="009F1C37"/>
    <w:rsid w:val="00A05F9A"/>
    <w:rsid w:val="00A1236C"/>
    <w:rsid w:val="00A14E0A"/>
    <w:rsid w:val="00A62985"/>
    <w:rsid w:val="00A84C10"/>
    <w:rsid w:val="00A94A8A"/>
    <w:rsid w:val="00A977AD"/>
    <w:rsid w:val="00AB10CD"/>
    <w:rsid w:val="00AB1622"/>
    <w:rsid w:val="00AB7025"/>
    <w:rsid w:val="00AB7468"/>
    <w:rsid w:val="00AC3122"/>
    <w:rsid w:val="00AC358B"/>
    <w:rsid w:val="00AD2EB5"/>
    <w:rsid w:val="00AF3646"/>
    <w:rsid w:val="00B17C47"/>
    <w:rsid w:val="00B308AA"/>
    <w:rsid w:val="00B43084"/>
    <w:rsid w:val="00B51D57"/>
    <w:rsid w:val="00B545C7"/>
    <w:rsid w:val="00B857E0"/>
    <w:rsid w:val="00BA38AE"/>
    <w:rsid w:val="00BB478B"/>
    <w:rsid w:val="00BE5A85"/>
    <w:rsid w:val="00C06185"/>
    <w:rsid w:val="00C66767"/>
    <w:rsid w:val="00C71FD8"/>
    <w:rsid w:val="00C83A56"/>
    <w:rsid w:val="00CB6C32"/>
    <w:rsid w:val="00CC09DC"/>
    <w:rsid w:val="00CD2D6D"/>
    <w:rsid w:val="00CF7B96"/>
    <w:rsid w:val="00D34870"/>
    <w:rsid w:val="00D44462"/>
    <w:rsid w:val="00D77885"/>
    <w:rsid w:val="00DB2004"/>
    <w:rsid w:val="00DB5804"/>
    <w:rsid w:val="00E12E19"/>
    <w:rsid w:val="00E25197"/>
    <w:rsid w:val="00E27EF9"/>
    <w:rsid w:val="00E34922"/>
    <w:rsid w:val="00E54F0E"/>
    <w:rsid w:val="00E556D6"/>
    <w:rsid w:val="00E627F4"/>
    <w:rsid w:val="00E6689A"/>
    <w:rsid w:val="00E776B2"/>
    <w:rsid w:val="00E95E41"/>
    <w:rsid w:val="00EC180E"/>
    <w:rsid w:val="00EC4F29"/>
    <w:rsid w:val="00EF1419"/>
    <w:rsid w:val="00F041E9"/>
    <w:rsid w:val="00F0707C"/>
    <w:rsid w:val="00F14CEE"/>
    <w:rsid w:val="00F33E97"/>
    <w:rsid w:val="00F40402"/>
    <w:rsid w:val="00F60E17"/>
    <w:rsid w:val="00F640F2"/>
    <w:rsid w:val="00F64CBF"/>
    <w:rsid w:val="00F847B8"/>
    <w:rsid w:val="00F85812"/>
    <w:rsid w:val="00FA0367"/>
    <w:rsid w:val="00FA540E"/>
    <w:rsid w:val="00FB506E"/>
    <w:rsid w:val="00FD5E19"/>
    <w:rsid w:val="00FE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BD59CE01AD0745EFF60BE52BDF8CD10DAB18CC4D5BB6F11C70F95EFC0D145CC1BF4DB3225410AA622701FE25251698178F450BE742E82A787B1348WCI3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Игнатьева Светлана</cp:lastModifiedBy>
  <cp:revision>29</cp:revision>
  <cp:lastPrinted>2022-08-23T13:23:00Z</cp:lastPrinted>
  <dcterms:created xsi:type="dcterms:W3CDTF">2020-06-30T06:13:00Z</dcterms:created>
  <dcterms:modified xsi:type="dcterms:W3CDTF">2022-08-30T07:12:00Z</dcterms:modified>
</cp:coreProperties>
</file>