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71" w:rsidRPr="00E95E41" w:rsidRDefault="00D46271" w:rsidP="00D46271">
      <w:pPr>
        <w:spacing w:after="0"/>
        <w:ind w:right="-1"/>
        <w:jc w:val="center"/>
        <w:rPr>
          <w:rFonts w:ascii="Times New Roman" w:hAnsi="Times New Roman"/>
          <w:b/>
          <w:sz w:val="32"/>
          <w:szCs w:val="32"/>
        </w:rPr>
      </w:pPr>
      <w:r>
        <w:rPr>
          <w:rFonts w:ascii="Times New Roman" w:hAnsi="Times New Roman"/>
          <w:b/>
          <w:noProof/>
          <w:sz w:val="32"/>
          <w:szCs w:val="32"/>
        </w:rPr>
        <w:drawing>
          <wp:inline distT="0" distB="0" distL="0" distR="0">
            <wp:extent cx="695960" cy="901065"/>
            <wp:effectExtent l="19050" t="0" r="889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D46271" w:rsidRPr="003A5DA7" w:rsidRDefault="00D46271" w:rsidP="009F59D3">
      <w:pPr>
        <w:spacing w:after="0" w:line="240" w:lineRule="auto"/>
        <w:ind w:right="-1" w:hanging="567"/>
        <w:jc w:val="center"/>
        <w:rPr>
          <w:rFonts w:ascii="Times New Roman" w:hAnsi="Times New Roman"/>
          <w:b/>
          <w:sz w:val="36"/>
          <w:szCs w:val="36"/>
        </w:rPr>
      </w:pPr>
      <w:r w:rsidRPr="003A5DA7">
        <w:rPr>
          <w:rFonts w:ascii="Times New Roman" w:hAnsi="Times New Roman"/>
          <w:b/>
          <w:sz w:val="36"/>
          <w:szCs w:val="36"/>
        </w:rPr>
        <w:t>АДМИНИСТРАЦИЯ ГОРОДСКОГО ОКРУГА ТЕЙКОВО ИВАНОВСКОЙ ОБЛАСТИ</w:t>
      </w:r>
    </w:p>
    <w:p w:rsidR="00D46271" w:rsidRPr="00E95E41" w:rsidRDefault="00D46271" w:rsidP="009F59D3">
      <w:pPr>
        <w:spacing w:after="0" w:line="240" w:lineRule="auto"/>
        <w:ind w:right="-1" w:hanging="567"/>
        <w:jc w:val="center"/>
        <w:rPr>
          <w:rFonts w:ascii="Times New Roman" w:hAnsi="Times New Roman"/>
          <w:b/>
          <w:sz w:val="32"/>
          <w:szCs w:val="32"/>
        </w:rPr>
      </w:pPr>
      <w:r w:rsidRPr="00E95E41">
        <w:rPr>
          <w:rFonts w:ascii="Times New Roman" w:hAnsi="Times New Roman"/>
          <w:b/>
          <w:sz w:val="32"/>
          <w:szCs w:val="32"/>
        </w:rPr>
        <w:t>__________</w:t>
      </w:r>
      <w:r>
        <w:rPr>
          <w:rFonts w:ascii="Times New Roman" w:hAnsi="Times New Roman"/>
          <w:b/>
          <w:sz w:val="32"/>
          <w:szCs w:val="32"/>
        </w:rPr>
        <w:t>_______________________</w:t>
      </w:r>
      <w:r w:rsidRPr="00E95E41">
        <w:rPr>
          <w:rFonts w:ascii="Times New Roman" w:hAnsi="Times New Roman"/>
          <w:b/>
          <w:sz w:val="32"/>
          <w:szCs w:val="32"/>
        </w:rPr>
        <w:t>____________________</w:t>
      </w:r>
      <w:r>
        <w:rPr>
          <w:rFonts w:ascii="Times New Roman" w:hAnsi="Times New Roman"/>
          <w:b/>
          <w:sz w:val="32"/>
          <w:szCs w:val="32"/>
        </w:rPr>
        <w:t>___</w:t>
      </w:r>
    </w:p>
    <w:p w:rsidR="00D46271" w:rsidRDefault="00D46271" w:rsidP="00D46271">
      <w:pPr>
        <w:pStyle w:val="ConsPlusNormal"/>
        <w:ind w:right="-1"/>
        <w:jc w:val="center"/>
        <w:rPr>
          <w:rFonts w:ascii="Times New Roman" w:hAnsi="Times New Roman"/>
          <w:b/>
          <w:sz w:val="28"/>
          <w:szCs w:val="28"/>
        </w:rPr>
      </w:pPr>
    </w:p>
    <w:p w:rsidR="009B2496" w:rsidRDefault="009B2496" w:rsidP="00D46271">
      <w:pPr>
        <w:pStyle w:val="ConsPlusNormal"/>
        <w:ind w:right="-1"/>
        <w:jc w:val="center"/>
        <w:rPr>
          <w:rFonts w:ascii="Times New Roman" w:hAnsi="Times New Roman"/>
          <w:b/>
          <w:sz w:val="28"/>
          <w:szCs w:val="28"/>
        </w:rPr>
      </w:pPr>
    </w:p>
    <w:p w:rsidR="00D46271" w:rsidRPr="003A5DA7" w:rsidRDefault="00D46271" w:rsidP="00D46271">
      <w:pPr>
        <w:pStyle w:val="ConsPlusNormal"/>
        <w:ind w:right="-1"/>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 </w:t>
      </w:r>
      <w:r w:rsidRPr="003A5DA7">
        <w:rPr>
          <w:rFonts w:ascii="Times New Roman" w:hAnsi="Times New Roman"/>
          <w:b/>
          <w:sz w:val="40"/>
          <w:szCs w:val="40"/>
        </w:rPr>
        <w:t>Е Н И Е</w:t>
      </w:r>
    </w:p>
    <w:p w:rsidR="00D46271" w:rsidRPr="00156ADB" w:rsidRDefault="00D46271" w:rsidP="00D46271">
      <w:pPr>
        <w:pStyle w:val="ConsPlusNormal"/>
        <w:ind w:right="-1"/>
        <w:jc w:val="center"/>
        <w:rPr>
          <w:rFonts w:ascii="Times New Roman" w:hAnsi="Times New Roman" w:cs="Times New Roman"/>
          <w:sz w:val="28"/>
          <w:szCs w:val="28"/>
        </w:rPr>
      </w:pPr>
    </w:p>
    <w:p w:rsidR="00D46271" w:rsidRDefault="00D46271" w:rsidP="00A1631E">
      <w:pPr>
        <w:spacing w:after="0" w:line="240" w:lineRule="auto"/>
        <w:ind w:right="-1"/>
        <w:jc w:val="center"/>
        <w:rPr>
          <w:rFonts w:ascii="Times New Roman" w:hAnsi="Times New Roman"/>
          <w:sz w:val="28"/>
          <w:szCs w:val="28"/>
        </w:rPr>
      </w:pPr>
      <w:r w:rsidRPr="00E95E41">
        <w:rPr>
          <w:rFonts w:ascii="Times New Roman" w:hAnsi="Times New Roman"/>
          <w:b/>
          <w:sz w:val="28"/>
          <w:szCs w:val="28"/>
        </w:rPr>
        <w:t xml:space="preserve">от </w:t>
      </w:r>
      <w:r w:rsidR="00A1631E">
        <w:rPr>
          <w:rFonts w:ascii="Times New Roman" w:hAnsi="Times New Roman"/>
          <w:b/>
          <w:sz w:val="28"/>
          <w:szCs w:val="28"/>
        </w:rPr>
        <w:t>14.06.2022</w:t>
      </w:r>
      <w:r w:rsidR="001B47CC">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b/>
          <w:sz w:val="28"/>
          <w:szCs w:val="28"/>
        </w:rPr>
        <w:t xml:space="preserve">  </w:t>
      </w:r>
      <w:r w:rsidRPr="00E95E41">
        <w:rPr>
          <w:rFonts w:ascii="Times New Roman" w:hAnsi="Times New Roman"/>
          <w:b/>
          <w:sz w:val="28"/>
          <w:szCs w:val="28"/>
        </w:rPr>
        <w:t xml:space="preserve">№ </w:t>
      </w:r>
      <w:r w:rsidR="00A1631E">
        <w:rPr>
          <w:rFonts w:ascii="Times New Roman" w:hAnsi="Times New Roman"/>
          <w:b/>
          <w:sz w:val="28"/>
          <w:szCs w:val="28"/>
        </w:rPr>
        <w:t>281</w:t>
      </w:r>
    </w:p>
    <w:p w:rsidR="00D46271" w:rsidRPr="005C2ED2" w:rsidRDefault="00D46271" w:rsidP="00D46271">
      <w:pPr>
        <w:spacing w:after="0" w:line="240" w:lineRule="auto"/>
        <w:ind w:right="-1"/>
        <w:jc w:val="center"/>
        <w:rPr>
          <w:rFonts w:ascii="Times New Roman" w:hAnsi="Times New Roman"/>
          <w:sz w:val="28"/>
          <w:szCs w:val="28"/>
        </w:rPr>
      </w:pPr>
      <w:r>
        <w:rPr>
          <w:rFonts w:ascii="Times New Roman" w:hAnsi="Times New Roman"/>
          <w:sz w:val="28"/>
          <w:szCs w:val="28"/>
        </w:rPr>
        <w:t>г. Тейково</w:t>
      </w:r>
    </w:p>
    <w:p w:rsidR="00D46271" w:rsidRDefault="00D46271" w:rsidP="00D46271">
      <w:pPr>
        <w:pStyle w:val="ConsPlusNormal"/>
        <w:ind w:right="-1"/>
        <w:jc w:val="center"/>
        <w:rPr>
          <w:rFonts w:ascii="Times New Roman" w:hAnsi="Times New Roman" w:cs="Times New Roman"/>
          <w:sz w:val="28"/>
          <w:szCs w:val="28"/>
        </w:rPr>
      </w:pPr>
    </w:p>
    <w:p w:rsidR="00D46271" w:rsidRPr="003F7C0F" w:rsidRDefault="00D46271" w:rsidP="00187EE9">
      <w:pPr>
        <w:spacing w:after="0" w:line="240" w:lineRule="auto"/>
        <w:jc w:val="center"/>
        <w:rPr>
          <w:b/>
          <w:sz w:val="28"/>
          <w:szCs w:val="28"/>
        </w:rPr>
      </w:pPr>
      <w:r w:rsidRPr="00973F4A">
        <w:rPr>
          <w:rFonts w:ascii="Times New Roman" w:hAnsi="Times New Roman" w:cs="Times New Roman"/>
          <w:b/>
          <w:sz w:val="28"/>
          <w:szCs w:val="28"/>
        </w:rPr>
        <w:t xml:space="preserve"> </w:t>
      </w:r>
      <w:r w:rsidRPr="00D46271">
        <w:rPr>
          <w:rFonts w:ascii="Times New Roman" w:hAnsi="Times New Roman"/>
          <w:b/>
          <w:sz w:val="28"/>
          <w:szCs w:val="28"/>
        </w:rPr>
        <w:t xml:space="preserve"> </w:t>
      </w:r>
      <w:r w:rsidRPr="003F7C0F">
        <w:rPr>
          <w:rFonts w:ascii="Times New Roman" w:hAnsi="Times New Roman"/>
          <w:b/>
          <w:sz w:val="28"/>
          <w:szCs w:val="28"/>
        </w:rPr>
        <w:t>Об основных направлениях бюджетной и налоговой политики городского округа Тейково</w:t>
      </w:r>
      <w:r w:rsidR="009B2496">
        <w:rPr>
          <w:rFonts w:ascii="Times New Roman" w:hAnsi="Times New Roman"/>
          <w:b/>
          <w:sz w:val="28"/>
          <w:szCs w:val="28"/>
        </w:rPr>
        <w:t xml:space="preserve"> Ивановской области</w:t>
      </w:r>
      <w:r w:rsidRPr="003F7C0F">
        <w:rPr>
          <w:rFonts w:ascii="Times New Roman" w:hAnsi="Times New Roman"/>
          <w:b/>
          <w:sz w:val="28"/>
          <w:szCs w:val="28"/>
        </w:rPr>
        <w:t xml:space="preserve"> на 20</w:t>
      </w:r>
      <w:r>
        <w:rPr>
          <w:rFonts w:ascii="Times New Roman" w:hAnsi="Times New Roman"/>
          <w:b/>
          <w:sz w:val="28"/>
          <w:szCs w:val="28"/>
        </w:rPr>
        <w:t>2</w:t>
      </w:r>
      <w:r w:rsidR="001B47CC">
        <w:rPr>
          <w:rFonts w:ascii="Times New Roman" w:hAnsi="Times New Roman"/>
          <w:b/>
          <w:sz w:val="28"/>
          <w:szCs w:val="28"/>
        </w:rPr>
        <w:t>3</w:t>
      </w:r>
      <w:r w:rsidRPr="003F7C0F">
        <w:rPr>
          <w:rFonts w:ascii="Times New Roman" w:hAnsi="Times New Roman"/>
          <w:b/>
          <w:sz w:val="28"/>
          <w:szCs w:val="28"/>
        </w:rPr>
        <w:t xml:space="preserve"> год и плановый период 20</w:t>
      </w:r>
      <w:r>
        <w:rPr>
          <w:rFonts w:ascii="Times New Roman" w:hAnsi="Times New Roman"/>
          <w:b/>
          <w:sz w:val="28"/>
          <w:szCs w:val="28"/>
        </w:rPr>
        <w:t>2</w:t>
      </w:r>
      <w:r w:rsidR="001B47CC">
        <w:rPr>
          <w:rFonts w:ascii="Times New Roman" w:hAnsi="Times New Roman"/>
          <w:b/>
          <w:sz w:val="28"/>
          <w:szCs w:val="28"/>
        </w:rPr>
        <w:t>4</w:t>
      </w:r>
      <w:r w:rsidRPr="003F7C0F">
        <w:rPr>
          <w:rFonts w:ascii="Times New Roman" w:hAnsi="Times New Roman"/>
          <w:b/>
          <w:sz w:val="28"/>
          <w:szCs w:val="28"/>
        </w:rPr>
        <w:t xml:space="preserve"> и 20</w:t>
      </w:r>
      <w:r>
        <w:rPr>
          <w:rFonts w:ascii="Times New Roman" w:hAnsi="Times New Roman"/>
          <w:b/>
          <w:sz w:val="28"/>
          <w:szCs w:val="28"/>
        </w:rPr>
        <w:t>2</w:t>
      </w:r>
      <w:r w:rsidR="001B47CC">
        <w:rPr>
          <w:rFonts w:ascii="Times New Roman" w:hAnsi="Times New Roman"/>
          <w:b/>
          <w:sz w:val="28"/>
          <w:szCs w:val="28"/>
        </w:rPr>
        <w:t>5</w:t>
      </w:r>
      <w:r w:rsidRPr="003F7C0F">
        <w:rPr>
          <w:rFonts w:ascii="Times New Roman" w:hAnsi="Times New Roman"/>
          <w:b/>
          <w:sz w:val="28"/>
          <w:szCs w:val="28"/>
        </w:rPr>
        <w:t xml:space="preserve"> годов</w:t>
      </w:r>
    </w:p>
    <w:p w:rsidR="002869D2" w:rsidRDefault="002869D2">
      <w:pPr>
        <w:pStyle w:val="ConsPlusTitle"/>
        <w:jc w:val="center"/>
      </w:pPr>
    </w:p>
    <w:p w:rsidR="00646D77" w:rsidRDefault="00646D77" w:rsidP="00FE0A86">
      <w:pPr>
        <w:spacing w:after="0" w:line="240" w:lineRule="auto"/>
        <w:ind w:left="-567" w:firstLine="1276"/>
        <w:jc w:val="both"/>
        <w:rPr>
          <w:rFonts w:ascii="Times New Roman" w:hAnsi="Times New Roman" w:cs="Times New Roman"/>
          <w:sz w:val="28"/>
          <w:szCs w:val="28"/>
        </w:rPr>
      </w:pPr>
      <w:r>
        <w:rPr>
          <w:rFonts w:ascii="Times New Roman" w:hAnsi="Times New Roman"/>
          <w:sz w:val="28"/>
          <w:szCs w:val="28"/>
        </w:rPr>
        <w:t xml:space="preserve">   </w:t>
      </w:r>
      <w:r w:rsidRPr="00236EBA">
        <w:rPr>
          <w:rFonts w:ascii="Times New Roman" w:hAnsi="Times New Roman"/>
          <w:sz w:val="28"/>
          <w:szCs w:val="28"/>
        </w:rPr>
        <w:t xml:space="preserve">В соответствии со статьей 171 Бюджетного кодекса Российской Федерации, </w:t>
      </w:r>
      <w:r>
        <w:rPr>
          <w:rFonts w:ascii="Times New Roman" w:hAnsi="Times New Roman"/>
          <w:sz w:val="28"/>
          <w:szCs w:val="28"/>
        </w:rPr>
        <w:t>пунктом 5 статьи 4 Положения о бюджетном процессе  в городском округе Тейково</w:t>
      </w:r>
      <w:r w:rsidR="00E71B23">
        <w:rPr>
          <w:rFonts w:ascii="Times New Roman" w:hAnsi="Times New Roman"/>
          <w:sz w:val="28"/>
          <w:szCs w:val="28"/>
        </w:rPr>
        <w:t xml:space="preserve"> Ивановской области</w:t>
      </w:r>
      <w:r>
        <w:rPr>
          <w:rFonts w:ascii="Times New Roman" w:hAnsi="Times New Roman"/>
          <w:sz w:val="28"/>
          <w:szCs w:val="28"/>
        </w:rPr>
        <w:t>, утвержденн</w:t>
      </w:r>
      <w:r w:rsidR="00574FC0">
        <w:rPr>
          <w:rFonts w:ascii="Times New Roman" w:hAnsi="Times New Roman"/>
          <w:sz w:val="28"/>
          <w:szCs w:val="28"/>
        </w:rPr>
        <w:t>ого</w:t>
      </w:r>
      <w:r>
        <w:rPr>
          <w:rFonts w:ascii="Times New Roman" w:hAnsi="Times New Roman"/>
          <w:sz w:val="28"/>
          <w:szCs w:val="28"/>
        </w:rPr>
        <w:t xml:space="preserve"> решением </w:t>
      </w:r>
      <w:r w:rsidRPr="00646D77">
        <w:rPr>
          <w:rFonts w:ascii="Times New Roman" w:hAnsi="Times New Roman" w:cs="Times New Roman"/>
          <w:sz w:val="28"/>
          <w:szCs w:val="28"/>
        </w:rPr>
        <w:t xml:space="preserve">городской Думы городского округа Тейково от 25.02.2011 № 23, </w:t>
      </w:r>
      <w:r w:rsidR="00165C57">
        <w:rPr>
          <w:rFonts w:ascii="Times New Roman" w:hAnsi="Times New Roman" w:cs="Times New Roman"/>
          <w:sz w:val="28"/>
          <w:szCs w:val="28"/>
        </w:rPr>
        <w:t xml:space="preserve">пунктом 2.2 </w:t>
      </w:r>
      <w:hyperlink w:anchor="P47" w:history="1">
        <w:proofErr w:type="gramStart"/>
        <w:r w:rsidR="00165C57" w:rsidRPr="00A5330D">
          <w:rPr>
            <w:rFonts w:ascii="Times New Roman" w:hAnsi="Times New Roman" w:cs="Times New Roman"/>
            <w:sz w:val="28"/>
            <w:szCs w:val="28"/>
          </w:rPr>
          <w:t>Поряд</w:t>
        </w:r>
      </w:hyperlink>
      <w:r w:rsidR="00165C57" w:rsidRPr="00165C57">
        <w:rPr>
          <w:rFonts w:ascii="Times New Roman" w:hAnsi="Times New Roman" w:cs="Times New Roman"/>
          <w:sz w:val="28"/>
          <w:szCs w:val="28"/>
        </w:rPr>
        <w:t>ка</w:t>
      </w:r>
      <w:proofErr w:type="gramEnd"/>
      <w:r w:rsidR="00165C57" w:rsidRPr="00A5330D">
        <w:rPr>
          <w:rFonts w:ascii="Times New Roman" w:hAnsi="Times New Roman" w:cs="Times New Roman"/>
          <w:sz w:val="28"/>
          <w:szCs w:val="28"/>
        </w:rPr>
        <w:t xml:space="preserve"> составления проекта бюджета города Тейково на очередной финансовый год и плановый период</w:t>
      </w:r>
      <w:r w:rsidR="00165C57">
        <w:rPr>
          <w:rFonts w:ascii="Times New Roman" w:hAnsi="Times New Roman" w:cs="Times New Roman"/>
          <w:sz w:val="28"/>
          <w:szCs w:val="28"/>
        </w:rPr>
        <w:t xml:space="preserve">, утвержденного постановлением администрации городского округа Тейково </w:t>
      </w:r>
      <w:r w:rsidR="00E71B23">
        <w:rPr>
          <w:rFonts w:ascii="Times New Roman" w:hAnsi="Times New Roman" w:cs="Times New Roman"/>
          <w:sz w:val="28"/>
          <w:szCs w:val="28"/>
        </w:rPr>
        <w:t xml:space="preserve">Ивановской области </w:t>
      </w:r>
      <w:r w:rsidR="00165C57">
        <w:rPr>
          <w:rFonts w:ascii="Times New Roman" w:hAnsi="Times New Roman" w:cs="Times New Roman"/>
          <w:sz w:val="28"/>
          <w:szCs w:val="28"/>
        </w:rPr>
        <w:t>от 09.06.2020 № 220,</w:t>
      </w:r>
      <w:r w:rsidR="00165C57" w:rsidRPr="00646D77">
        <w:rPr>
          <w:rFonts w:ascii="Times New Roman" w:hAnsi="Times New Roman" w:cs="Times New Roman"/>
          <w:sz w:val="28"/>
          <w:szCs w:val="28"/>
        </w:rPr>
        <w:t xml:space="preserve"> </w:t>
      </w:r>
      <w:r w:rsidRPr="00C85B92">
        <w:rPr>
          <w:rFonts w:ascii="Times New Roman" w:hAnsi="Times New Roman"/>
          <w:sz w:val="28"/>
          <w:szCs w:val="28"/>
        </w:rPr>
        <w:t xml:space="preserve"> </w:t>
      </w:r>
      <w:r w:rsidRPr="005272A8">
        <w:rPr>
          <w:rFonts w:ascii="Times New Roman" w:hAnsi="Times New Roman" w:cs="Times New Roman"/>
          <w:sz w:val="28"/>
          <w:szCs w:val="28"/>
        </w:rPr>
        <w:t>администрация городского округа Тейково Ивановской области</w:t>
      </w:r>
    </w:p>
    <w:p w:rsidR="00646D77" w:rsidRPr="005272A8" w:rsidRDefault="00646D77" w:rsidP="00FE0A86">
      <w:pPr>
        <w:spacing w:after="0" w:line="240" w:lineRule="auto"/>
        <w:ind w:left="-567" w:firstLine="1276"/>
        <w:jc w:val="both"/>
        <w:rPr>
          <w:rFonts w:ascii="Times New Roman" w:hAnsi="Times New Roman" w:cs="Times New Roman"/>
          <w:sz w:val="28"/>
          <w:szCs w:val="28"/>
        </w:rPr>
      </w:pPr>
      <w:r w:rsidRPr="005272A8">
        <w:rPr>
          <w:rFonts w:ascii="Times New Roman" w:hAnsi="Times New Roman" w:cs="Times New Roman"/>
          <w:sz w:val="28"/>
          <w:szCs w:val="28"/>
        </w:rPr>
        <w:t xml:space="preserve"> </w:t>
      </w:r>
    </w:p>
    <w:p w:rsidR="00646D77" w:rsidRPr="005272A8" w:rsidRDefault="00646D77" w:rsidP="00646D77">
      <w:pPr>
        <w:spacing w:after="0" w:line="240" w:lineRule="auto"/>
        <w:ind w:left="-567" w:firstLine="1276"/>
        <w:jc w:val="center"/>
        <w:rPr>
          <w:rFonts w:ascii="Times New Roman" w:hAnsi="Times New Roman" w:cs="Times New Roman"/>
          <w:b/>
          <w:sz w:val="28"/>
          <w:szCs w:val="28"/>
        </w:rPr>
      </w:pPr>
      <w:proofErr w:type="gramStart"/>
      <w:r w:rsidRPr="005272A8">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sidRPr="005272A8">
        <w:rPr>
          <w:rFonts w:ascii="Times New Roman" w:hAnsi="Times New Roman" w:cs="Times New Roman"/>
          <w:b/>
          <w:sz w:val="28"/>
          <w:szCs w:val="28"/>
        </w:rPr>
        <w:t>О</w:t>
      </w:r>
      <w:r>
        <w:rPr>
          <w:rFonts w:ascii="Times New Roman" w:hAnsi="Times New Roman" w:cs="Times New Roman"/>
          <w:b/>
          <w:sz w:val="28"/>
          <w:szCs w:val="28"/>
        </w:rPr>
        <w:t xml:space="preserve"> </w:t>
      </w:r>
      <w:r w:rsidRPr="005272A8">
        <w:rPr>
          <w:rFonts w:ascii="Times New Roman" w:hAnsi="Times New Roman" w:cs="Times New Roman"/>
          <w:b/>
          <w:sz w:val="28"/>
          <w:szCs w:val="28"/>
        </w:rPr>
        <w:t>С</w:t>
      </w:r>
      <w:r>
        <w:rPr>
          <w:rFonts w:ascii="Times New Roman" w:hAnsi="Times New Roman" w:cs="Times New Roman"/>
          <w:b/>
          <w:sz w:val="28"/>
          <w:szCs w:val="28"/>
        </w:rPr>
        <w:t xml:space="preserve"> </w:t>
      </w:r>
      <w:r w:rsidRPr="005272A8">
        <w:rPr>
          <w:rFonts w:ascii="Times New Roman" w:hAnsi="Times New Roman" w:cs="Times New Roman"/>
          <w:b/>
          <w:sz w:val="28"/>
          <w:szCs w:val="28"/>
        </w:rPr>
        <w:t>Т</w:t>
      </w:r>
      <w:r>
        <w:rPr>
          <w:rFonts w:ascii="Times New Roman" w:hAnsi="Times New Roman" w:cs="Times New Roman"/>
          <w:b/>
          <w:sz w:val="28"/>
          <w:szCs w:val="28"/>
        </w:rPr>
        <w:t xml:space="preserve"> </w:t>
      </w:r>
      <w:r w:rsidRPr="005272A8">
        <w:rPr>
          <w:rFonts w:ascii="Times New Roman" w:hAnsi="Times New Roman" w:cs="Times New Roman"/>
          <w:b/>
          <w:sz w:val="28"/>
          <w:szCs w:val="28"/>
        </w:rPr>
        <w:t>А</w:t>
      </w:r>
      <w:r>
        <w:rPr>
          <w:rFonts w:ascii="Times New Roman" w:hAnsi="Times New Roman" w:cs="Times New Roman"/>
          <w:b/>
          <w:sz w:val="28"/>
          <w:szCs w:val="28"/>
        </w:rPr>
        <w:t xml:space="preserve"> </w:t>
      </w:r>
      <w:r w:rsidRPr="005272A8">
        <w:rPr>
          <w:rFonts w:ascii="Times New Roman" w:hAnsi="Times New Roman" w:cs="Times New Roman"/>
          <w:b/>
          <w:sz w:val="28"/>
          <w:szCs w:val="28"/>
        </w:rPr>
        <w:t>Н</w:t>
      </w:r>
      <w:r>
        <w:rPr>
          <w:rFonts w:ascii="Times New Roman" w:hAnsi="Times New Roman" w:cs="Times New Roman"/>
          <w:b/>
          <w:sz w:val="28"/>
          <w:szCs w:val="28"/>
        </w:rPr>
        <w:t xml:space="preserve"> </w:t>
      </w:r>
      <w:r w:rsidRPr="005272A8">
        <w:rPr>
          <w:rFonts w:ascii="Times New Roman" w:hAnsi="Times New Roman" w:cs="Times New Roman"/>
          <w:b/>
          <w:sz w:val="28"/>
          <w:szCs w:val="28"/>
        </w:rPr>
        <w:t>О</w:t>
      </w:r>
      <w:r>
        <w:rPr>
          <w:rFonts w:ascii="Times New Roman" w:hAnsi="Times New Roman" w:cs="Times New Roman"/>
          <w:b/>
          <w:sz w:val="28"/>
          <w:szCs w:val="28"/>
        </w:rPr>
        <w:t xml:space="preserve"> </w:t>
      </w:r>
      <w:r w:rsidRPr="005272A8">
        <w:rPr>
          <w:rFonts w:ascii="Times New Roman" w:hAnsi="Times New Roman" w:cs="Times New Roman"/>
          <w:b/>
          <w:sz w:val="28"/>
          <w:szCs w:val="28"/>
        </w:rPr>
        <w:t>В</w:t>
      </w:r>
      <w:r>
        <w:rPr>
          <w:rFonts w:ascii="Times New Roman" w:hAnsi="Times New Roman" w:cs="Times New Roman"/>
          <w:b/>
          <w:sz w:val="28"/>
          <w:szCs w:val="28"/>
        </w:rPr>
        <w:t xml:space="preserve"> </w:t>
      </w:r>
      <w:r w:rsidRPr="005272A8">
        <w:rPr>
          <w:rFonts w:ascii="Times New Roman" w:hAnsi="Times New Roman" w:cs="Times New Roman"/>
          <w:b/>
          <w:sz w:val="28"/>
          <w:szCs w:val="28"/>
        </w:rPr>
        <w:t>Л</w:t>
      </w:r>
      <w:r>
        <w:rPr>
          <w:rFonts w:ascii="Times New Roman" w:hAnsi="Times New Roman" w:cs="Times New Roman"/>
          <w:b/>
          <w:sz w:val="28"/>
          <w:szCs w:val="28"/>
        </w:rPr>
        <w:t xml:space="preserve"> </w:t>
      </w:r>
      <w:r w:rsidRPr="005272A8">
        <w:rPr>
          <w:rFonts w:ascii="Times New Roman" w:hAnsi="Times New Roman" w:cs="Times New Roman"/>
          <w:b/>
          <w:sz w:val="28"/>
          <w:szCs w:val="28"/>
        </w:rPr>
        <w:t>Я</w:t>
      </w:r>
      <w:r>
        <w:rPr>
          <w:rFonts w:ascii="Times New Roman" w:hAnsi="Times New Roman" w:cs="Times New Roman"/>
          <w:b/>
          <w:sz w:val="28"/>
          <w:szCs w:val="28"/>
        </w:rPr>
        <w:t xml:space="preserve"> </w:t>
      </w:r>
      <w:r w:rsidRPr="005272A8">
        <w:rPr>
          <w:rFonts w:ascii="Times New Roman" w:hAnsi="Times New Roman" w:cs="Times New Roman"/>
          <w:b/>
          <w:sz w:val="28"/>
          <w:szCs w:val="28"/>
        </w:rPr>
        <w:t>Е</w:t>
      </w:r>
      <w:r>
        <w:rPr>
          <w:rFonts w:ascii="Times New Roman" w:hAnsi="Times New Roman" w:cs="Times New Roman"/>
          <w:b/>
          <w:sz w:val="28"/>
          <w:szCs w:val="28"/>
        </w:rPr>
        <w:t xml:space="preserve"> </w:t>
      </w:r>
      <w:r w:rsidRPr="005272A8">
        <w:rPr>
          <w:rFonts w:ascii="Times New Roman" w:hAnsi="Times New Roman" w:cs="Times New Roman"/>
          <w:b/>
          <w:sz w:val="28"/>
          <w:szCs w:val="28"/>
        </w:rPr>
        <w:t>Т:</w:t>
      </w:r>
    </w:p>
    <w:p w:rsidR="00646D77" w:rsidRDefault="00646D77" w:rsidP="00646D77">
      <w:pPr>
        <w:spacing w:after="0" w:line="240" w:lineRule="auto"/>
        <w:ind w:left="-567" w:firstLine="1276"/>
        <w:jc w:val="center"/>
        <w:rPr>
          <w:rFonts w:ascii="Times New Roman" w:hAnsi="Times New Roman"/>
          <w:b/>
          <w:sz w:val="28"/>
          <w:szCs w:val="28"/>
        </w:rPr>
      </w:pPr>
    </w:p>
    <w:p w:rsidR="00646D77" w:rsidRPr="00646D77" w:rsidRDefault="00646D77" w:rsidP="009B2496">
      <w:pPr>
        <w:pStyle w:val="ConsPlusNormal"/>
        <w:ind w:left="-567" w:firstLine="1276"/>
        <w:jc w:val="both"/>
        <w:rPr>
          <w:rFonts w:ascii="Times New Roman" w:hAnsi="Times New Roman" w:cs="Times New Roman"/>
          <w:sz w:val="28"/>
          <w:szCs w:val="28"/>
        </w:rPr>
      </w:pPr>
      <w:r w:rsidRPr="00646D77">
        <w:rPr>
          <w:rFonts w:ascii="Times New Roman" w:hAnsi="Times New Roman" w:cs="Times New Roman"/>
          <w:sz w:val="28"/>
          <w:szCs w:val="28"/>
        </w:rPr>
        <w:t xml:space="preserve">1. Утвердить основные </w:t>
      </w:r>
      <w:hyperlink w:anchor="P31" w:history="1">
        <w:r w:rsidRPr="00646D77">
          <w:rPr>
            <w:rFonts w:ascii="Times New Roman" w:hAnsi="Times New Roman" w:cs="Times New Roman"/>
            <w:sz w:val="28"/>
            <w:szCs w:val="28"/>
          </w:rPr>
          <w:t>направления</w:t>
        </w:r>
      </w:hyperlink>
      <w:r w:rsidRPr="00646D77">
        <w:rPr>
          <w:rFonts w:ascii="Times New Roman" w:hAnsi="Times New Roman" w:cs="Times New Roman"/>
          <w:sz w:val="28"/>
          <w:szCs w:val="28"/>
        </w:rPr>
        <w:t xml:space="preserve"> бюджетной и налоговой политики город</w:t>
      </w:r>
      <w:r w:rsidR="005756E1">
        <w:rPr>
          <w:rFonts w:ascii="Times New Roman" w:hAnsi="Times New Roman" w:cs="Times New Roman"/>
          <w:sz w:val="28"/>
          <w:szCs w:val="28"/>
        </w:rPr>
        <w:t>ского округа Тейково</w:t>
      </w:r>
      <w:r w:rsidRPr="00646D77">
        <w:rPr>
          <w:rFonts w:ascii="Times New Roman" w:hAnsi="Times New Roman" w:cs="Times New Roman"/>
          <w:sz w:val="28"/>
          <w:szCs w:val="28"/>
        </w:rPr>
        <w:t xml:space="preserve"> </w:t>
      </w:r>
      <w:r w:rsidR="009B2496">
        <w:rPr>
          <w:rFonts w:ascii="Times New Roman" w:hAnsi="Times New Roman" w:cs="Times New Roman"/>
          <w:sz w:val="28"/>
          <w:szCs w:val="28"/>
        </w:rPr>
        <w:t xml:space="preserve">Ивановской области </w:t>
      </w:r>
      <w:r w:rsidRPr="00646D77">
        <w:rPr>
          <w:rFonts w:ascii="Times New Roman" w:hAnsi="Times New Roman" w:cs="Times New Roman"/>
          <w:sz w:val="28"/>
          <w:szCs w:val="28"/>
        </w:rPr>
        <w:t>на 202</w:t>
      </w:r>
      <w:r w:rsidR="001B47CC">
        <w:rPr>
          <w:rFonts w:ascii="Times New Roman" w:hAnsi="Times New Roman" w:cs="Times New Roman"/>
          <w:sz w:val="28"/>
          <w:szCs w:val="28"/>
        </w:rPr>
        <w:t>3</w:t>
      </w:r>
      <w:r w:rsidRPr="00646D77">
        <w:rPr>
          <w:rFonts w:ascii="Times New Roman" w:hAnsi="Times New Roman" w:cs="Times New Roman"/>
          <w:sz w:val="28"/>
          <w:szCs w:val="28"/>
        </w:rPr>
        <w:t xml:space="preserve"> год и плановый период 202</w:t>
      </w:r>
      <w:r w:rsidR="001B47CC">
        <w:rPr>
          <w:rFonts w:ascii="Times New Roman" w:hAnsi="Times New Roman" w:cs="Times New Roman"/>
          <w:sz w:val="28"/>
          <w:szCs w:val="28"/>
        </w:rPr>
        <w:t>4</w:t>
      </w:r>
      <w:r w:rsidRPr="00646D77">
        <w:rPr>
          <w:rFonts w:ascii="Times New Roman" w:hAnsi="Times New Roman" w:cs="Times New Roman"/>
          <w:sz w:val="28"/>
          <w:szCs w:val="28"/>
        </w:rPr>
        <w:t xml:space="preserve"> и 202</w:t>
      </w:r>
      <w:r w:rsidR="001B47CC">
        <w:rPr>
          <w:rFonts w:ascii="Times New Roman" w:hAnsi="Times New Roman" w:cs="Times New Roman"/>
          <w:sz w:val="28"/>
          <w:szCs w:val="28"/>
        </w:rPr>
        <w:t>5</w:t>
      </w:r>
      <w:r w:rsidRPr="00646D77">
        <w:rPr>
          <w:rFonts w:ascii="Times New Roman" w:hAnsi="Times New Roman" w:cs="Times New Roman"/>
          <w:sz w:val="28"/>
          <w:szCs w:val="28"/>
        </w:rPr>
        <w:t xml:space="preserve"> годов</w:t>
      </w:r>
      <w:r w:rsidR="00CB70D3">
        <w:rPr>
          <w:rFonts w:ascii="Times New Roman" w:hAnsi="Times New Roman" w:cs="Times New Roman"/>
          <w:sz w:val="28"/>
          <w:szCs w:val="28"/>
        </w:rPr>
        <w:t xml:space="preserve"> (прилагаются)</w:t>
      </w:r>
      <w:r w:rsidRPr="00646D77">
        <w:rPr>
          <w:rFonts w:ascii="Times New Roman" w:hAnsi="Times New Roman" w:cs="Times New Roman"/>
          <w:sz w:val="28"/>
          <w:szCs w:val="28"/>
        </w:rPr>
        <w:t>.</w:t>
      </w:r>
    </w:p>
    <w:p w:rsidR="00646D77" w:rsidRPr="00646D77" w:rsidRDefault="00646D77" w:rsidP="009B2496">
      <w:pPr>
        <w:pStyle w:val="ConsPlusNormal"/>
        <w:ind w:left="-567" w:firstLine="1276"/>
        <w:jc w:val="both"/>
        <w:rPr>
          <w:rFonts w:ascii="Times New Roman" w:hAnsi="Times New Roman" w:cs="Times New Roman"/>
          <w:sz w:val="28"/>
          <w:szCs w:val="28"/>
        </w:rPr>
      </w:pPr>
      <w:r w:rsidRPr="00646D77">
        <w:rPr>
          <w:rFonts w:ascii="Times New Roman" w:hAnsi="Times New Roman" w:cs="Times New Roman"/>
          <w:sz w:val="28"/>
          <w:szCs w:val="28"/>
        </w:rPr>
        <w:t xml:space="preserve">2. Отраслевым (функциональным) органам и структурным подразделениям администрации городского округа Тейково </w:t>
      </w:r>
      <w:r w:rsidR="009B2496">
        <w:rPr>
          <w:rFonts w:ascii="Times New Roman" w:hAnsi="Times New Roman" w:cs="Times New Roman"/>
          <w:sz w:val="28"/>
          <w:szCs w:val="28"/>
        </w:rPr>
        <w:t xml:space="preserve">Ивановской области </w:t>
      </w:r>
      <w:r w:rsidRPr="00646D77">
        <w:rPr>
          <w:rFonts w:ascii="Times New Roman" w:hAnsi="Times New Roman" w:cs="Times New Roman"/>
          <w:sz w:val="28"/>
          <w:szCs w:val="28"/>
        </w:rPr>
        <w:t>обеспечить реализацию основных направлений бюджетной и налоговой политики.</w:t>
      </w:r>
    </w:p>
    <w:p w:rsidR="009B2496" w:rsidRPr="009B2496" w:rsidRDefault="009B2496" w:rsidP="009B2496">
      <w:pPr>
        <w:pStyle w:val="a5"/>
        <w:numPr>
          <w:ilvl w:val="0"/>
          <w:numId w:val="2"/>
        </w:numPr>
        <w:spacing w:after="0" w:line="240" w:lineRule="auto"/>
        <w:ind w:left="-567" w:firstLine="1276"/>
        <w:jc w:val="both"/>
        <w:rPr>
          <w:rFonts w:ascii="Times New Roman" w:hAnsi="Times New Roman"/>
          <w:sz w:val="28"/>
          <w:szCs w:val="28"/>
        </w:rPr>
      </w:pPr>
      <w:r w:rsidRPr="009B2496">
        <w:rPr>
          <w:rFonts w:ascii="Times New Roman" w:hAnsi="Times New Roman"/>
          <w:sz w:val="28"/>
          <w:szCs w:val="28"/>
        </w:rPr>
        <w:t xml:space="preserve">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w:t>
      </w:r>
      <w:r w:rsidR="00E71B23">
        <w:rPr>
          <w:rFonts w:ascii="Times New Roman" w:hAnsi="Times New Roman"/>
          <w:sz w:val="28"/>
          <w:szCs w:val="28"/>
        </w:rPr>
        <w:t xml:space="preserve">городского округа Тейково Ивановской области </w:t>
      </w:r>
      <w:r w:rsidRPr="009B2496">
        <w:rPr>
          <w:rFonts w:ascii="Times New Roman" w:hAnsi="Times New Roman"/>
          <w:sz w:val="28"/>
          <w:szCs w:val="28"/>
        </w:rPr>
        <w:t>в сети Интернет.</w:t>
      </w:r>
    </w:p>
    <w:p w:rsidR="00646D77" w:rsidRPr="00646D77" w:rsidRDefault="00646D77" w:rsidP="00646D77">
      <w:pPr>
        <w:pStyle w:val="a5"/>
        <w:rPr>
          <w:rFonts w:ascii="Times New Roman" w:hAnsi="Times New Roman" w:cs="Times New Roman"/>
          <w:sz w:val="28"/>
          <w:szCs w:val="28"/>
        </w:rPr>
      </w:pPr>
    </w:p>
    <w:p w:rsidR="009B2496" w:rsidRDefault="00646D77" w:rsidP="00646D77">
      <w:pPr>
        <w:spacing w:after="0" w:line="240" w:lineRule="auto"/>
        <w:ind w:right="-1"/>
        <w:jc w:val="both"/>
        <w:rPr>
          <w:rFonts w:ascii="Times New Roman" w:hAnsi="Times New Roman"/>
          <w:b/>
          <w:sz w:val="28"/>
          <w:szCs w:val="28"/>
        </w:rPr>
      </w:pPr>
      <w:r w:rsidRPr="004A1C71">
        <w:rPr>
          <w:rFonts w:ascii="Times New Roman" w:hAnsi="Times New Roman"/>
          <w:b/>
          <w:sz w:val="28"/>
          <w:szCs w:val="28"/>
        </w:rPr>
        <w:t>Глава городского округа Тейково</w:t>
      </w:r>
    </w:p>
    <w:p w:rsidR="00646D77" w:rsidRDefault="009B2496" w:rsidP="00646D77">
      <w:pPr>
        <w:spacing w:after="0" w:line="240" w:lineRule="auto"/>
        <w:ind w:right="-1"/>
        <w:jc w:val="both"/>
        <w:rPr>
          <w:rFonts w:ascii="Times New Roman" w:hAnsi="Times New Roman"/>
          <w:b/>
          <w:sz w:val="28"/>
          <w:szCs w:val="28"/>
        </w:rPr>
      </w:pPr>
      <w:r>
        <w:rPr>
          <w:rFonts w:ascii="Times New Roman" w:hAnsi="Times New Roman"/>
          <w:b/>
          <w:sz w:val="28"/>
          <w:szCs w:val="28"/>
        </w:rPr>
        <w:t xml:space="preserve">Ивановской области              </w:t>
      </w:r>
      <w:r w:rsidR="00646D77" w:rsidRPr="004A1C71">
        <w:rPr>
          <w:rFonts w:ascii="Times New Roman" w:hAnsi="Times New Roman"/>
          <w:b/>
          <w:sz w:val="28"/>
          <w:szCs w:val="28"/>
        </w:rPr>
        <w:t xml:space="preserve">   </w:t>
      </w:r>
      <w:r w:rsidR="00646D77">
        <w:rPr>
          <w:rFonts w:ascii="Times New Roman" w:hAnsi="Times New Roman"/>
          <w:b/>
          <w:sz w:val="28"/>
          <w:szCs w:val="28"/>
        </w:rPr>
        <w:t xml:space="preserve">                                    </w:t>
      </w:r>
      <w:r w:rsidR="00646D77" w:rsidRPr="004A1C71">
        <w:rPr>
          <w:rFonts w:ascii="Times New Roman" w:hAnsi="Times New Roman"/>
          <w:b/>
          <w:sz w:val="28"/>
          <w:szCs w:val="28"/>
        </w:rPr>
        <w:t>С.А. Семенова</w:t>
      </w:r>
    </w:p>
    <w:p w:rsidR="008D2D6C" w:rsidRPr="00236EBA" w:rsidRDefault="008D2D6C" w:rsidP="008D2D6C">
      <w:pPr>
        <w:pStyle w:val="ConsPlusNormal"/>
        <w:widowControl/>
        <w:jc w:val="right"/>
        <w:outlineLvl w:val="0"/>
        <w:rPr>
          <w:rFonts w:ascii="Times New Roman" w:hAnsi="Times New Roman" w:cs="Times New Roman"/>
          <w:sz w:val="28"/>
          <w:szCs w:val="28"/>
        </w:rPr>
      </w:pPr>
      <w:r w:rsidRPr="00236EBA">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9B2496" w:rsidRDefault="008D2D6C" w:rsidP="008D2D6C">
      <w:pPr>
        <w:pStyle w:val="ConsPlusNormal"/>
        <w:widowControl/>
        <w:jc w:val="right"/>
        <w:rPr>
          <w:rFonts w:ascii="Times New Roman" w:hAnsi="Times New Roman" w:cs="Times New Roman"/>
          <w:sz w:val="28"/>
          <w:szCs w:val="28"/>
        </w:rPr>
      </w:pPr>
      <w:r w:rsidRPr="00236EBA">
        <w:rPr>
          <w:rFonts w:ascii="Times New Roman" w:hAnsi="Times New Roman" w:cs="Times New Roman"/>
          <w:sz w:val="28"/>
          <w:szCs w:val="28"/>
        </w:rPr>
        <w:t xml:space="preserve"> к постановлению</w:t>
      </w:r>
      <w:r>
        <w:rPr>
          <w:rFonts w:ascii="Times New Roman" w:hAnsi="Times New Roman" w:cs="Times New Roman"/>
          <w:sz w:val="28"/>
          <w:szCs w:val="28"/>
        </w:rPr>
        <w:t xml:space="preserve"> </w:t>
      </w:r>
      <w:r w:rsidRPr="00236EBA">
        <w:rPr>
          <w:rFonts w:ascii="Times New Roman" w:hAnsi="Times New Roman" w:cs="Times New Roman"/>
          <w:sz w:val="28"/>
          <w:szCs w:val="28"/>
        </w:rPr>
        <w:t xml:space="preserve">администрации </w:t>
      </w:r>
    </w:p>
    <w:p w:rsidR="008D2D6C" w:rsidRDefault="008D2D6C" w:rsidP="008D2D6C">
      <w:pPr>
        <w:pStyle w:val="ConsPlusNormal"/>
        <w:widowControl/>
        <w:jc w:val="right"/>
        <w:rPr>
          <w:rFonts w:ascii="Times New Roman" w:hAnsi="Times New Roman" w:cs="Times New Roman"/>
          <w:sz w:val="28"/>
          <w:szCs w:val="28"/>
        </w:rPr>
      </w:pPr>
      <w:r w:rsidRPr="00236EBA">
        <w:rPr>
          <w:rFonts w:ascii="Times New Roman" w:hAnsi="Times New Roman" w:cs="Times New Roman"/>
          <w:sz w:val="28"/>
          <w:szCs w:val="28"/>
        </w:rPr>
        <w:t>го</w:t>
      </w:r>
      <w:r w:rsidR="009B2496">
        <w:rPr>
          <w:rFonts w:ascii="Times New Roman" w:hAnsi="Times New Roman" w:cs="Times New Roman"/>
          <w:sz w:val="28"/>
          <w:szCs w:val="28"/>
        </w:rPr>
        <w:t>родского округа</w:t>
      </w:r>
      <w:r w:rsidRPr="00236EBA">
        <w:rPr>
          <w:rFonts w:ascii="Times New Roman" w:hAnsi="Times New Roman" w:cs="Times New Roman"/>
          <w:sz w:val="28"/>
          <w:szCs w:val="28"/>
        </w:rPr>
        <w:t xml:space="preserve"> Тейково</w:t>
      </w:r>
    </w:p>
    <w:p w:rsidR="009B2496" w:rsidRPr="00236EBA" w:rsidRDefault="009B2496" w:rsidP="008D2D6C">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Ивановской области</w:t>
      </w:r>
    </w:p>
    <w:p w:rsidR="008D2D6C" w:rsidRPr="00236EBA" w:rsidRDefault="008D2D6C" w:rsidP="008D2D6C">
      <w:pPr>
        <w:pStyle w:val="ConsPlusNormal"/>
        <w:widowControl/>
        <w:jc w:val="right"/>
        <w:rPr>
          <w:rFonts w:ascii="Times New Roman" w:hAnsi="Times New Roman" w:cs="Times New Roman"/>
          <w:sz w:val="28"/>
          <w:szCs w:val="28"/>
        </w:rPr>
      </w:pPr>
      <w:r w:rsidRPr="00236EBA">
        <w:rPr>
          <w:rFonts w:ascii="Times New Roman" w:hAnsi="Times New Roman" w:cs="Times New Roman"/>
          <w:sz w:val="28"/>
          <w:szCs w:val="28"/>
        </w:rPr>
        <w:t>от</w:t>
      </w:r>
      <w:r>
        <w:rPr>
          <w:rFonts w:ascii="Times New Roman" w:hAnsi="Times New Roman" w:cs="Times New Roman"/>
          <w:sz w:val="28"/>
          <w:szCs w:val="28"/>
        </w:rPr>
        <w:t xml:space="preserve"> </w:t>
      </w:r>
      <w:r w:rsidR="00A1631E">
        <w:rPr>
          <w:rFonts w:ascii="Times New Roman" w:hAnsi="Times New Roman" w:cs="Times New Roman"/>
          <w:sz w:val="28"/>
          <w:szCs w:val="28"/>
        </w:rPr>
        <w:t>14.06.2022</w:t>
      </w:r>
      <w:r w:rsidR="009B2496">
        <w:rPr>
          <w:rFonts w:ascii="Times New Roman" w:hAnsi="Times New Roman" w:cs="Times New Roman"/>
          <w:sz w:val="28"/>
          <w:szCs w:val="28"/>
        </w:rPr>
        <w:t xml:space="preserve"> </w:t>
      </w:r>
      <w:r w:rsidRPr="00236EBA">
        <w:rPr>
          <w:rFonts w:ascii="Times New Roman" w:hAnsi="Times New Roman" w:cs="Times New Roman"/>
          <w:sz w:val="28"/>
          <w:szCs w:val="28"/>
        </w:rPr>
        <w:t>№</w:t>
      </w:r>
      <w:r w:rsidR="00395D6E">
        <w:rPr>
          <w:rFonts w:ascii="Times New Roman" w:hAnsi="Times New Roman" w:cs="Times New Roman"/>
          <w:sz w:val="28"/>
          <w:szCs w:val="28"/>
        </w:rPr>
        <w:t xml:space="preserve"> </w:t>
      </w:r>
      <w:r w:rsidR="00A1631E">
        <w:rPr>
          <w:rFonts w:ascii="Times New Roman" w:hAnsi="Times New Roman" w:cs="Times New Roman"/>
          <w:sz w:val="28"/>
          <w:szCs w:val="28"/>
        </w:rPr>
        <w:t>281</w:t>
      </w:r>
      <w:r>
        <w:rPr>
          <w:rFonts w:ascii="Times New Roman" w:hAnsi="Times New Roman" w:cs="Times New Roman"/>
          <w:sz w:val="28"/>
          <w:szCs w:val="28"/>
        </w:rPr>
        <w:t xml:space="preserve"> </w:t>
      </w:r>
    </w:p>
    <w:p w:rsidR="008D2D6C" w:rsidRPr="00236EBA" w:rsidRDefault="008D2D6C" w:rsidP="008D2D6C">
      <w:pPr>
        <w:pStyle w:val="ConsPlusNormal"/>
        <w:widowControl/>
        <w:jc w:val="center"/>
        <w:rPr>
          <w:rFonts w:ascii="Times New Roman" w:hAnsi="Times New Roman" w:cs="Times New Roman"/>
          <w:sz w:val="28"/>
          <w:szCs w:val="28"/>
        </w:rPr>
      </w:pPr>
    </w:p>
    <w:p w:rsidR="008D2D6C" w:rsidRPr="00236EBA" w:rsidRDefault="008D2D6C" w:rsidP="00CD4D27">
      <w:pPr>
        <w:pStyle w:val="ConsPlusTitle"/>
        <w:widowControl/>
        <w:jc w:val="center"/>
        <w:rPr>
          <w:rFonts w:ascii="Times New Roman" w:hAnsi="Times New Roman" w:cs="Times New Roman"/>
          <w:sz w:val="28"/>
          <w:szCs w:val="28"/>
        </w:rPr>
      </w:pPr>
      <w:r w:rsidRPr="00236EBA">
        <w:rPr>
          <w:rFonts w:ascii="Times New Roman" w:hAnsi="Times New Roman" w:cs="Times New Roman"/>
          <w:sz w:val="28"/>
          <w:szCs w:val="28"/>
        </w:rPr>
        <w:t>ОСНОВНЫЕ НАПРАВЛЕНИЯ</w:t>
      </w:r>
    </w:p>
    <w:p w:rsidR="008D2D6C" w:rsidRPr="003F7C0F" w:rsidRDefault="008D2D6C" w:rsidP="00CD4D27">
      <w:pPr>
        <w:spacing w:after="0" w:line="240" w:lineRule="auto"/>
        <w:jc w:val="center"/>
        <w:rPr>
          <w:b/>
          <w:sz w:val="28"/>
          <w:szCs w:val="28"/>
        </w:rPr>
      </w:pPr>
      <w:r w:rsidRPr="003F7C0F">
        <w:rPr>
          <w:rFonts w:ascii="Times New Roman" w:hAnsi="Times New Roman"/>
          <w:b/>
          <w:sz w:val="28"/>
          <w:szCs w:val="28"/>
        </w:rPr>
        <w:t xml:space="preserve">бюджетной </w:t>
      </w:r>
      <w:r>
        <w:rPr>
          <w:rFonts w:ascii="Times New Roman" w:hAnsi="Times New Roman"/>
          <w:b/>
          <w:sz w:val="28"/>
          <w:szCs w:val="28"/>
        </w:rPr>
        <w:t xml:space="preserve">и налоговой </w:t>
      </w:r>
      <w:r w:rsidRPr="003F7C0F">
        <w:rPr>
          <w:rFonts w:ascii="Times New Roman" w:hAnsi="Times New Roman"/>
          <w:b/>
          <w:sz w:val="28"/>
          <w:szCs w:val="28"/>
        </w:rPr>
        <w:t xml:space="preserve">политики городского округа Тейково </w:t>
      </w:r>
      <w:r w:rsidR="009B2496">
        <w:rPr>
          <w:rFonts w:ascii="Times New Roman" w:hAnsi="Times New Roman"/>
          <w:b/>
          <w:sz w:val="28"/>
          <w:szCs w:val="28"/>
        </w:rPr>
        <w:t xml:space="preserve">Ивановской области </w:t>
      </w:r>
      <w:r w:rsidRPr="003F7C0F">
        <w:rPr>
          <w:rFonts w:ascii="Times New Roman" w:hAnsi="Times New Roman"/>
          <w:b/>
          <w:sz w:val="28"/>
          <w:szCs w:val="28"/>
        </w:rPr>
        <w:t>на 20</w:t>
      </w:r>
      <w:r w:rsidR="008721D9">
        <w:rPr>
          <w:rFonts w:ascii="Times New Roman" w:hAnsi="Times New Roman"/>
          <w:b/>
          <w:sz w:val="28"/>
          <w:szCs w:val="28"/>
        </w:rPr>
        <w:t>2</w:t>
      </w:r>
      <w:r w:rsidR="001B47CC">
        <w:rPr>
          <w:rFonts w:ascii="Times New Roman" w:hAnsi="Times New Roman"/>
          <w:b/>
          <w:sz w:val="28"/>
          <w:szCs w:val="28"/>
        </w:rPr>
        <w:t>3</w:t>
      </w:r>
      <w:r w:rsidRPr="003F7C0F">
        <w:rPr>
          <w:rFonts w:ascii="Times New Roman" w:hAnsi="Times New Roman"/>
          <w:b/>
          <w:sz w:val="28"/>
          <w:szCs w:val="28"/>
        </w:rPr>
        <w:t xml:space="preserve"> год и плановый период 20</w:t>
      </w:r>
      <w:r>
        <w:rPr>
          <w:rFonts w:ascii="Times New Roman" w:hAnsi="Times New Roman"/>
          <w:b/>
          <w:sz w:val="28"/>
          <w:szCs w:val="28"/>
        </w:rPr>
        <w:t>2</w:t>
      </w:r>
      <w:r w:rsidR="001B47CC">
        <w:rPr>
          <w:rFonts w:ascii="Times New Roman" w:hAnsi="Times New Roman"/>
          <w:b/>
          <w:sz w:val="28"/>
          <w:szCs w:val="28"/>
        </w:rPr>
        <w:t>4</w:t>
      </w:r>
      <w:r w:rsidRPr="003F7C0F">
        <w:rPr>
          <w:rFonts w:ascii="Times New Roman" w:hAnsi="Times New Roman"/>
          <w:b/>
          <w:sz w:val="28"/>
          <w:szCs w:val="28"/>
        </w:rPr>
        <w:t xml:space="preserve"> и 20</w:t>
      </w:r>
      <w:r>
        <w:rPr>
          <w:rFonts w:ascii="Times New Roman" w:hAnsi="Times New Roman"/>
          <w:b/>
          <w:sz w:val="28"/>
          <w:szCs w:val="28"/>
        </w:rPr>
        <w:t>2</w:t>
      </w:r>
      <w:r w:rsidR="001B47CC">
        <w:rPr>
          <w:rFonts w:ascii="Times New Roman" w:hAnsi="Times New Roman"/>
          <w:b/>
          <w:sz w:val="28"/>
          <w:szCs w:val="28"/>
        </w:rPr>
        <w:t>5</w:t>
      </w:r>
      <w:r w:rsidRPr="003F7C0F">
        <w:rPr>
          <w:rFonts w:ascii="Times New Roman" w:hAnsi="Times New Roman"/>
          <w:b/>
          <w:sz w:val="28"/>
          <w:szCs w:val="28"/>
        </w:rPr>
        <w:t xml:space="preserve"> годов</w:t>
      </w:r>
    </w:p>
    <w:p w:rsidR="002869D2" w:rsidRDefault="002869D2" w:rsidP="0073578E">
      <w:pPr>
        <w:pStyle w:val="ConsPlusNormal"/>
        <w:ind w:firstLine="567"/>
        <w:jc w:val="both"/>
      </w:pPr>
    </w:p>
    <w:p w:rsidR="00A47828" w:rsidRPr="00E87D0B" w:rsidRDefault="00A47828" w:rsidP="0073578E">
      <w:pPr>
        <w:pStyle w:val="ConsPlusNormal"/>
        <w:widowControl/>
        <w:ind w:firstLine="567"/>
        <w:jc w:val="both"/>
        <w:rPr>
          <w:rFonts w:ascii="Times New Roman" w:hAnsi="Times New Roman" w:cs="Times New Roman"/>
          <w:sz w:val="28"/>
          <w:szCs w:val="28"/>
        </w:rPr>
      </w:pPr>
      <w:proofErr w:type="gramStart"/>
      <w:r w:rsidRPr="00E87D0B">
        <w:rPr>
          <w:rFonts w:ascii="Times New Roman" w:hAnsi="Times New Roman" w:cs="Times New Roman"/>
          <w:sz w:val="28"/>
          <w:szCs w:val="28"/>
        </w:rPr>
        <w:t xml:space="preserve">Основные направления бюджетной и налоговой политики городского округа Тейково </w:t>
      </w:r>
      <w:r w:rsidR="009B2496">
        <w:rPr>
          <w:rFonts w:ascii="Times New Roman" w:hAnsi="Times New Roman" w:cs="Times New Roman"/>
          <w:sz w:val="28"/>
          <w:szCs w:val="28"/>
        </w:rPr>
        <w:t xml:space="preserve">Ивановской области </w:t>
      </w:r>
      <w:r w:rsidRPr="00E87D0B">
        <w:rPr>
          <w:rFonts w:ascii="Times New Roman" w:hAnsi="Times New Roman" w:cs="Times New Roman"/>
          <w:sz w:val="28"/>
          <w:szCs w:val="28"/>
        </w:rPr>
        <w:t>на 20</w:t>
      </w:r>
      <w:r>
        <w:rPr>
          <w:rFonts w:ascii="Times New Roman" w:hAnsi="Times New Roman" w:cs="Times New Roman"/>
          <w:sz w:val="28"/>
          <w:szCs w:val="28"/>
        </w:rPr>
        <w:t>2</w:t>
      </w:r>
      <w:r w:rsidR="001B47CC">
        <w:rPr>
          <w:rFonts w:ascii="Times New Roman" w:hAnsi="Times New Roman" w:cs="Times New Roman"/>
          <w:sz w:val="28"/>
          <w:szCs w:val="28"/>
        </w:rPr>
        <w:t>3</w:t>
      </w:r>
      <w:r w:rsidRPr="00E87D0B">
        <w:rPr>
          <w:rFonts w:ascii="Times New Roman" w:hAnsi="Times New Roman" w:cs="Times New Roman"/>
          <w:sz w:val="28"/>
          <w:szCs w:val="28"/>
        </w:rPr>
        <w:t xml:space="preserve"> год и плановый период 202</w:t>
      </w:r>
      <w:r w:rsidR="001B47CC">
        <w:rPr>
          <w:rFonts w:ascii="Times New Roman" w:hAnsi="Times New Roman" w:cs="Times New Roman"/>
          <w:sz w:val="28"/>
          <w:szCs w:val="28"/>
        </w:rPr>
        <w:t>4</w:t>
      </w:r>
      <w:r w:rsidRPr="00E87D0B">
        <w:rPr>
          <w:rFonts w:ascii="Times New Roman" w:hAnsi="Times New Roman" w:cs="Times New Roman"/>
          <w:sz w:val="28"/>
          <w:szCs w:val="28"/>
        </w:rPr>
        <w:t xml:space="preserve"> и 202</w:t>
      </w:r>
      <w:r w:rsidR="001B47CC">
        <w:rPr>
          <w:rFonts w:ascii="Times New Roman" w:hAnsi="Times New Roman" w:cs="Times New Roman"/>
          <w:sz w:val="28"/>
          <w:szCs w:val="28"/>
        </w:rPr>
        <w:t>5</w:t>
      </w:r>
      <w:r w:rsidRPr="00E87D0B">
        <w:rPr>
          <w:rFonts w:ascii="Times New Roman" w:hAnsi="Times New Roman" w:cs="Times New Roman"/>
          <w:sz w:val="28"/>
          <w:szCs w:val="28"/>
        </w:rPr>
        <w:t xml:space="preserve"> годов  подготовлены в соответствии с требованиями Бюджетного кодекса Российской Федерации и решением муниципального городского Совета го</w:t>
      </w:r>
      <w:r w:rsidR="00E71B23">
        <w:rPr>
          <w:rFonts w:ascii="Times New Roman" w:hAnsi="Times New Roman" w:cs="Times New Roman"/>
          <w:sz w:val="28"/>
          <w:szCs w:val="28"/>
        </w:rPr>
        <w:t>родского округа</w:t>
      </w:r>
      <w:r w:rsidRPr="00E87D0B">
        <w:rPr>
          <w:rFonts w:ascii="Times New Roman" w:hAnsi="Times New Roman" w:cs="Times New Roman"/>
          <w:sz w:val="28"/>
          <w:szCs w:val="28"/>
        </w:rPr>
        <w:t xml:space="preserve"> Тейково</w:t>
      </w:r>
      <w:r w:rsidR="00E71B23">
        <w:rPr>
          <w:rFonts w:ascii="Times New Roman" w:hAnsi="Times New Roman" w:cs="Times New Roman"/>
          <w:sz w:val="28"/>
          <w:szCs w:val="28"/>
        </w:rPr>
        <w:t xml:space="preserve"> Ивановской области</w:t>
      </w:r>
      <w:r w:rsidRPr="00E87D0B">
        <w:rPr>
          <w:rFonts w:ascii="Times New Roman" w:hAnsi="Times New Roman" w:cs="Times New Roman"/>
          <w:sz w:val="28"/>
          <w:szCs w:val="28"/>
        </w:rPr>
        <w:t xml:space="preserve"> от 25.02.2011 № 23 </w:t>
      </w:r>
      <w:r w:rsidR="00F3163C" w:rsidRPr="00BF48B9">
        <w:rPr>
          <w:rFonts w:ascii="Times New Roman" w:hAnsi="Times New Roman" w:cs="Times New Roman"/>
          <w:sz w:val="28"/>
          <w:szCs w:val="28"/>
        </w:rPr>
        <w:t>«</w:t>
      </w:r>
      <w:r w:rsidRPr="00E87D0B">
        <w:rPr>
          <w:rFonts w:ascii="Times New Roman" w:hAnsi="Times New Roman" w:cs="Times New Roman"/>
          <w:sz w:val="28"/>
          <w:szCs w:val="28"/>
        </w:rPr>
        <w:t>Об утверждении Положения о бюджетном процессе в городском округе Тейково</w:t>
      </w:r>
      <w:r w:rsidR="00F3163C" w:rsidRPr="00BF48B9">
        <w:rPr>
          <w:rFonts w:ascii="Times New Roman" w:hAnsi="Times New Roman" w:cs="Times New Roman"/>
          <w:sz w:val="28"/>
          <w:szCs w:val="28"/>
        </w:rPr>
        <w:t>»</w:t>
      </w:r>
      <w:r w:rsidRPr="00E87D0B">
        <w:rPr>
          <w:rFonts w:ascii="Times New Roman" w:hAnsi="Times New Roman" w:cs="Times New Roman"/>
          <w:sz w:val="28"/>
          <w:szCs w:val="28"/>
        </w:rPr>
        <w:t xml:space="preserve">. </w:t>
      </w:r>
      <w:proofErr w:type="gramEnd"/>
    </w:p>
    <w:p w:rsidR="00A47828" w:rsidRDefault="00A47828" w:rsidP="0073578E">
      <w:pPr>
        <w:pStyle w:val="ConsPlusNormal"/>
        <w:ind w:firstLine="567"/>
        <w:jc w:val="both"/>
        <w:rPr>
          <w:rFonts w:ascii="Times New Roman" w:hAnsi="Times New Roman" w:cs="Times New Roman"/>
          <w:sz w:val="28"/>
          <w:szCs w:val="28"/>
        </w:rPr>
      </w:pPr>
      <w:proofErr w:type="gramStart"/>
      <w:r w:rsidRPr="00E87D0B">
        <w:rPr>
          <w:rFonts w:ascii="Times New Roman" w:hAnsi="Times New Roman" w:cs="Times New Roman"/>
          <w:sz w:val="28"/>
          <w:szCs w:val="28"/>
        </w:rPr>
        <w:t xml:space="preserve">Основные направления бюджетной </w:t>
      </w:r>
      <w:r w:rsidR="009B2496">
        <w:rPr>
          <w:rFonts w:ascii="Times New Roman" w:hAnsi="Times New Roman" w:cs="Times New Roman"/>
          <w:sz w:val="28"/>
          <w:szCs w:val="28"/>
        </w:rPr>
        <w:t xml:space="preserve">и налоговой </w:t>
      </w:r>
      <w:r w:rsidRPr="00E87D0B">
        <w:rPr>
          <w:rFonts w:ascii="Times New Roman" w:hAnsi="Times New Roman" w:cs="Times New Roman"/>
          <w:sz w:val="28"/>
          <w:szCs w:val="28"/>
        </w:rPr>
        <w:t xml:space="preserve">политики являются базой для формирования бюджета города </w:t>
      </w:r>
      <w:r w:rsidR="009B2496">
        <w:rPr>
          <w:rFonts w:ascii="Times New Roman" w:hAnsi="Times New Roman" w:cs="Times New Roman"/>
          <w:sz w:val="28"/>
          <w:szCs w:val="28"/>
        </w:rPr>
        <w:t xml:space="preserve">Тейково </w:t>
      </w:r>
      <w:r w:rsidRPr="00E87D0B">
        <w:rPr>
          <w:rFonts w:ascii="Times New Roman" w:hAnsi="Times New Roman" w:cs="Times New Roman"/>
          <w:sz w:val="28"/>
          <w:szCs w:val="28"/>
        </w:rPr>
        <w:t>на 20</w:t>
      </w:r>
      <w:r>
        <w:rPr>
          <w:rFonts w:ascii="Times New Roman" w:hAnsi="Times New Roman" w:cs="Times New Roman"/>
          <w:sz w:val="28"/>
          <w:szCs w:val="28"/>
        </w:rPr>
        <w:t>2</w:t>
      </w:r>
      <w:r w:rsidR="001B47CC">
        <w:rPr>
          <w:rFonts w:ascii="Times New Roman" w:hAnsi="Times New Roman" w:cs="Times New Roman"/>
          <w:sz w:val="28"/>
          <w:szCs w:val="28"/>
        </w:rPr>
        <w:t>3</w:t>
      </w:r>
      <w:r w:rsidRPr="00E87D0B">
        <w:rPr>
          <w:rFonts w:ascii="Times New Roman" w:hAnsi="Times New Roman" w:cs="Times New Roman"/>
          <w:sz w:val="28"/>
          <w:szCs w:val="28"/>
        </w:rPr>
        <w:t xml:space="preserve"> год и плановый период 202</w:t>
      </w:r>
      <w:r w:rsidR="001B47CC">
        <w:rPr>
          <w:rFonts w:ascii="Times New Roman" w:hAnsi="Times New Roman" w:cs="Times New Roman"/>
          <w:sz w:val="28"/>
          <w:szCs w:val="28"/>
        </w:rPr>
        <w:t>4</w:t>
      </w:r>
      <w:r w:rsidRPr="00E87D0B">
        <w:rPr>
          <w:rFonts w:ascii="Times New Roman" w:hAnsi="Times New Roman" w:cs="Times New Roman"/>
          <w:sz w:val="28"/>
          <w:szCs w:val="28"/>
        </w:rPr>
        <w:t xml:space="preserve"> и 202</w:t>
      </w:r>
      <w:r w:rsidR="001B47CC">
        <w:rPr>
          <w:rFonts w:ascii="Times New Roman" w:hAnsi="Times New Roman" w:cs="Times New Roman"/>
          <w:sz w:val="28"/>
          <w:szCs w:val="28"/>
        </w:rPr>
        <w:t>5</w:t>
      </w:r>
      <w:r w:rsidRPr="00E87D0B">
        <w:rPr>
          <w:rFonts w:ascii="Times New Roman" w:hAnsi="Times New Roman" w:cs="Times New Roman"/>
          <w:sz w:val="28"/>
          <w:szCs w:val="28"/>
        </w:rPr>
        <w:t xml:space="preserve"> годов, определяют программу действий в части формирования расходов бюджета и долговой политики, определяют </w:t>
      </w:r>
      <w:r w:rsidR="00F3163C">
        <w:rPr>
          <w:rFonts w:ascii="Times New Roman" w:hAnsi="Times New Roman" w:cs="Times New Roman"/>
          <w:sz w:val="28"/>
          <w:szCs w:val="28"/>
        </w:rPr>
        <w:t>направления развития в соответствии с Прогнозом социально-экономического развития</w:t>
      </w:r>
      <w:r w:rsidRPr="00E87D0B">
        <w:rPr>
          <w:rFonts w:ascii="Times New Roman" w:hAnsi="Times New Roman" w:cs="Times New Roman"/>
          <w:sz w:val="28"/>
          <w:szCs w:val="28"/>
        </w:rPr>
        <w:t xml:space="preserve"> городского округа Тейково </w:t>
      </w:r>
      <w:r w:rsidR="009B2496">
        <w:rPr>
          <w:rFonts w:ascii="Times New Roman" w:hAnsi="Times New Roman" w:cs="Times New Roman"/>
          <w:sz w:val="28"/>
          <w:szCs w:val="28"/>
        </w:rPr>
        <w:t xml:space="preserve">Ивановской области </w:t>
      </w:r>
      <w:r w:rsidRPr="00E87D0B">
        <w:rPr>
          <w:rFonts w:ascii="Times New Roman" w:hAnsi="Times New Roman" w:cs="Times New Roman"/>
          <w:sz w:val="28"/>
          <w:szCs w:val="28"/>
        </w:rPr>
        <w:t xml:space="preserve">на </w:t>
      </w:r>
      <w:r w:rsidR="00F3163C">
        <w:rPr>
          <w:rFonts w:ascii="Times New Roman" w:hAnsi="Times New Roman" w:cs="Times New Roman"/>
          <w:sz w:val="28"/>
          <w:szCs w:val="28"/>
        </w:rPr>
        <w:t>202</w:t>
      </w:r>
      <w:r w:rsidR="001B47CC">
        <w:rPr>
          <w:rFonts w:ascii="Times New Roman" w:hAnsi="Times New Roman" w:cs="Times New Roman"/>
          <w:sz w:val="28"/>
          <w:szCs w:val="28"/>
        </w:rPr>
        <w:t>3</w:t>
      </w:r>
      <w:r w:rsidR="00F3163C">
        <w:rPr>
          <w:rFonts w:ascii="Times New Roman" w:hAnsi="Times New Roman" w:cs="Times New Roman"/>
          <w:sz w:val="28"/>
          <w:szCs w:val="28"/>
        </w:rPr>
        <w:t xml:space="preserve"> год и </w:t>
      </w:r>
      <w:r w:rsidR="00A74CB3">
        <w:rPr>
          <w:rFonts w:ascii="Times New Roman" w:hAnsi="Times New Roman" w:cs="Times New Roman"/>
          <w:sz w:val="28"/>
          <w:szCs w:val="28"/>
        </w:rPr>
        <w:t>плановый</w:t>
      </w:r>
      <w:r w:rsidR="00F3163C">
        <w:rPr>
          <w:rFonts w:ascii="Times New Roman" w:hAnsi="Times New Roman" w:cs="Times New Roman"/>
          <w:sz w:val="28"/>
          <w:szCs w:val="28"/>
        </w:rPr>
        <w:t xml:space="preserve"> </w:t>
      </w:r>
      <w:r w:rsidRPr="00E87D0B">
        <w:rPr>
          <w:rFonts w:ascii="Times New Roman" w:hAnsi="Times New Roman" w:cs="Times New Roman"/>
          <w:sz w:val="28"/>
          <w:szCs w:val="28"/>
        </w:rPr>
        <w:t>период 20</w:t>
      </w:r>
      <w:r w:rsidR="00F3163C">
        <w:rPr>
          <w:rFonts w:ascii="Times New Roman" w:hAnsi="Times New Roman" w:cs="Times New Roman"/>
          <w:sz w:val="28"/>
          <w:szCs w:val="28"/>
        </w:rPr>
        <w:t>2</w:t>
      </w:r>
      <w:r w:rsidR="001B47CC">
        <w:rPr>
          <w:rFonts w:ascii="Times New Roman" w:hAnsi="Times New Roman" w:cs="Times New Roman"/>
          <w:sz w:val="28"/>
          <w:szCs w:val="28"/>
        </w:rPr>
        <w:t>4</w:t>
      </w:r>
      <w:r w:rsidR="00A74CB3">
        <w:rPr>
          <w:rFonts w:ascii="Times New Roman" w:hAnsi="Times New Roman" w:cs="Times New Roman"/>
          <w:sz w:val="28"/>
          <w:szCs w:val="28"/>
        </w:rPr>
        <w:t xml:space="preserve"> и 202</w:t>
      </w:r>
      <w:r w:rsidR="001B47CC">
        <w:rPr>
          <w:rFonts w:ascii="Times New Roman" w:hAnsi="Times New Roman" w:cs="Times New Roman"/>
          <w:sz w:val="28"/>
          <w:szCs w:val="28"/>
        </w:rPr>
        <w:t>5</w:t>
      </w:r>
      <w:r w:rsidRPr="00E87D0B">
        <w:rPr>
          <w:rFonts w:ascii="Times New Roman" w:hAnsi="Times New Roman" w:cs="Times New Roman"/>
          <w:sz w:val="28"/>
          <w:szCs w:val="28"/>
        </w:rPr>
        <w:t xml:space="preserve"> г</w:t>
      </w:r>
      <w:r w:rsidR="00F3163C">
        <w:rPr>
          <w:rFonts w:ascii="Times New Roman" w:hAnsi="Times New Roman" w:cs="Times New Roman"/>
          <w:sz w:val="28"/>
          <w:szCs w:val="28"/>
        </w:rPr>
        <w:t>од</w:t>
      </w:r>
      <w:r w:rsidR="00A74CB3">
        <w:rPr>
          <w:rFonts w:ascii="Times New Roman" w:hAnsi="Times New Roman" w:cs="Times New Roman"/>
          <w:sz w:val="28"/>
          <w:szCs w:val="28"/>
        </w:rPr>
        <w:t>ов</w:t>
      </w:r>
      <w:r w:rsidRPr="00E87D0B">
        <w:rPr>
          <w:rFonts w:ascii="Times New Roman" w:hAnsi="Times New Roman" w:cs="Times New Roman"/>
          <w:sz w:val="28"/>
          <w:szCs w:val="28"/>
        </w:rPr>
        <w:t xml:space="preserve">. </w:t>
      </w:r>
      <w:proofErr w:type="gramEnd"/>
    </w:p>
    <w:p w:rsidR="00DF7A10" w:rsidRPr="00E87D0B" w:rsidRDefault="00DF7A10" w:rsidP="0073578E">
      <w:pPr>
        <w:pStyle w:val="ConsPlusNormal"/>
        <w:ind w:firstLine="567"/>
        <w:jc w:val="both"/>
        <w:rPr>
          <w:rFonts w:ascii="Times New Roman" w:hAnsi="Times New Roman" w:cs="Times New Roman"/>
          <w:sz w:val="28"/>
          <w:szCs w:val="28"/>
        </w:rPr>
      </w:pPr>
    </w:p>
    <w:p w:rsidR="002869D2" w:rsidRPr="00A47828" w:rsidRDefault="002869D2" w:rsidP="005302FB">
      <w:pPr>
        <w:pStyle w:val="ConsPlusTitle"/>
        <w:ind w:firstLine="567"/>
        <w:jc w:val="center"/>
        <w:outlineLvl w:val="1"/>
        <w:rPr>
          <w:rFonts w:ascii="Times New Roman" w:hAnsi="Times New Roman" w:cs="Times New Roman"/>
          <w:sz w:val="28"/>
          <w:szCs w:val="28"/>
        </w:rPr>
      </w:pPr>
      <w:r w:rsidRPr="00A47828">
        <w:rPr>
          <w:rFonts w:ascii="Times New Roman" w:hAnsi="Times New Roman" w:cs="Times New Roman"/>
          <w:sz w:val="28"/>
          <w:szCs w:val="28"/>
        </w:rPr>
        <w:t>1. Цели и задачи бюджетной и налоговой политики</w:t>
      </w:r>
    </w:p>
    <w:p w:rsidR="002869D2" w:rsidRPr="00A47828" w:rsidRDefault="002869D2" w:rsidP="005302FB">
      <w:pPr>
        <w:pStyle w:val="ConsPlusTitle"/>
        <w:ind w:firstLine="567"/>
        <w:jc w:val="center"/>
        <w:rPr>
          <w:rFonts w:ascii="Times New Roman" w:hAnsi="Times New Roman" w:cs="Times New Roman"/>
          <w:sz w:val="28"/>
          <w:szCs w:val="28"/>
        </w:rPr>
      </w:pPr>
      <w:r w:rsidRPr="00A47828">
        <w:rPr>
          <w:rFonts w:ascii="Times New Roman" w:hAnsi="Times New Roman" w:cs="Times New Roman"/>
          <w:sz w:val="28"/>
          <w:szCs w:val="28"/>
        </w:rPr>
        <w:t>на 202</w:t>
      </w:r>
      <w:r w:rsidR="001B47CC">
        <w:rPr>
          <w:rFonts w:ascii="Times New Roman" w:hAnsi="Times New Roman" w:cs="Times New Roman"/>
          <w:sz w:val="28"/>
          <w:szCs w:val="28"/>
        </w:rPr>
        <w:t>3</w:t>
      </w:r>
      <w:r w:rsidRPr="00A47828">
        <w:rPr>
          <w:rFonts w:ascii="Times New Roman" w:hAnsi="Times New Roman" w:cs="Times New Roman"/>
          <w:sz w:val="28"/>
          <w:szCs w:val="28"/>
        </w:rPr>
        <w:t xml:space="preserve"> год и плановый период 202</w:t>
      </w:r>
      <w:r w:rsidR="001B47CC">
        <w:rPr>
          <w:rFonts w:ascii="Times New Roman" w:hAnsi="Times New Roman" w:cs="Times New Roman"/>
          <w:sz w:val="28"/>
          <w:szCs w:val="28"/>
        </w:rPr>
        <w:t>4</w:t>
      </w:r>
      <w:r w:rsidRPr="00A47828">
        <w:rPr>
          <w:rFonts w:ascii="Times New Roman" w:hAnsi="Times New Roman" w:cs="Times New Roman"/>
          <w:sz w:val="28"/>
          <w:szCs w:val="28"/>
        </w:rPr>
        <w:t xml:space="preserve"> и 202</w:t>
      </w:r>
      <w:r w:rsidR="001B47CC">
        <w:rPr>
          <w:rFonts w:ascii="Times New Roman" w:hAnsi="Times New Roman" w:cs="Times New Roman"/>
          <w:sz w:val="28"/>
          <w:szCs w:val="28"/>
        </w:rPr>
        <w:t>5</w:t>
      </w:r>
      <w:r w:rsidRPr="00A47828">
        <w:rPr>
          <w:rFonts w:ascii="Times New Roman" w:hAnsi="Times New Roman" w:cs="Times New Roman"/>
          <w:sz w:val="28"/>
          <w:szCs w:val="28"/>
        </w:rPr>
        <w:t xml:space="preserve"> годов</w:t>
      </w:r>
    </w:p>
    <w:p w:rsidR="002869D2" w:rsidRPr="00CC4A1B" w:rsidRDefault="002869D2" w:rsidP="0073578E">
      <w:pPr>
        <w:pStyle w:val="ConsPlusNormal"/>
        <w:ind w:firstLine="567"/>
        <w:jc w:val="both"/>
        <w:rPr>
          <w:rFonts w:ascii="Times New Roman" w:hAnsi="Times New Roman" w:cs="Times New Roman"/>
          <w:sz w:val="28"/>
          <w:szCs w:val="28"/>
        </w:rPr>
      </w:pPr>
    </w:p>
    <w:p w:rsidR="00F11AA8" w:rsidRPr="00CC4A1B" w:rsidRDefault="00F11AA8" w:rsidP="0073578E">
      <w:pPr>
        <w:pStyle w:val="ConsPlusNormal"/>
        <w:ind w:firstLine="567"/>
        <w:jc w:val="both"/>
        <w:rPr>
          <w:rFonts w:ascii="Times New Roman" w:hAnsi="Times New Roman" w:cs="Times New Roman"/>
          <w:sz w:val="28"/>
          <w:szCs w:val="28"/>
        </w:rPr>
      </w:pPr>
      <w:r w:rsidRPr="00CC4A1B">
        <w:rPr>
          <w:rFonts w:ascii="Times New Roman" w:hAnsi="Times New Roman" w:cs="Times New Roman"/>
          <w:sz w:val="28"/>
          <w:szCs w:val="28"/>
        </w:rPr>
        <w:t>Бюджетная и налоговая политика сохраняет преемственность задач, определенных в 2022 году. В условиях нестабильной экономической ситуации, ограниченности бюджетных ресурсов обеспечение сбалансированности и устойчивости бюджетной системы город</w:t>
      </w:r>
      <w:r w:rsidR="008F12E9">
        <w:rPr>
          <w:rFonts w:ascii="Times New Roman" w:hAnsi="Times New Roman" w:cs="Times New Roman"/>
          <w:sz w:val="28"/>
          <w:szCs w:val="28"/>
        </w:rPr>
        <w:t>ского округа</w:t>
      </w:r>
      <w:r w:rsidRPr="00CC4A1B">
        <w:rPr>
          <w:rFonts w:ascii="Times New Roman" w:hAnsi="Times New Roman" w:cs="Times New Roman"/>
          <w:sz w:val="28"/>
          <w:szCs w:val="28"/>
        </w:rPr>
        <w:t xml:space="preserve"> </w:t>
      </w:r>
      <w:r w:rsidR="00CC4A1B" w:rsidRPr="00CC4A1B">
        <w:rPr>
          <w:rFonts w:ascii="Times New Roman" w:hAnsi="Times New Roman" w:cs="Times New Roman"/>
          <w:sz w:val="28"/>
          <w:szCs w:val="28"/>
        </w:rPr>
        <w:t xml:space="preserve">Тейково </w:t>
      </w:r>
      <w:r w:rsidR="008F12E9">
        <w:rPr>
          <w:rFonts w:ascii="Times New Roman" w:hAnsi="Times New Roman" w:cs="Times New Roman"/>
          <w:sz w:val="28"/>
          <w:szCs w:val="28"/>
        </w:rPr>
        <w:t xml:space="preserve">Ивановской области </w:t>
      </w:r>
      <w:r w:rsidRPr="00CC4A1B">
        <w:rPr>
          <w:rFonts w:ascii="Times New Roman" w:hAnsi="Times New Roman" w:cs="Times New Roman"/>
          <w:sz w:val="28"/>
          <w:szCs w:val="28"/>
        </w:rPr>
        <w:t>является первостепенной задачей.</w:t>
      </w:r>
    </w:p>
    <w:p w:rsidR="00CC4A1B" w:rsidRPr="00CC4A1B" w:rsidRDefault="00CC4A1B" w:rsidP="0073578E">
      <w:pPr>
        <w:pStyle w:val="ConsPlusNormal"/>
        <w:ind w:firstLine="567"/>
        <w:jc w:val="both"/>
        <w:rPr>
          <w:rFonts w:ascii="Times New Roman" w:hAnsi="Times New Roman" w:cs="Times New Roman"/>
          <w:sz w:val="28"/>
          <w:szCs w:val="28"/>
        </w:rPr>
      </w:pPr>
      <w:r w:rsidRPr="00CC4A1B">
        <w:rPr>
          <w:rFonts w:ascii="Times New Roman" w:hAnsi="Times New Roman" w:cs="Times New Roman"/>
          <w:sz w:val="28"/>
          <w:szCs w:val="28"/>
        </w:rPr>
        <w:t>Решение данной задачи будет осуществляться по следующим направлениям:</w:t>
      </w:r>
    </w:p>
    <w:p w:rsidR="00CC4A1B" w:rsidRPr="00CC4A1B" w:rsidRDefault="00CC4A1B" w:rsidP="0073578E">
      <w:pPr>
        <w:pStyle w:val="ConsPlusNormal"/>
        <w:ind w:firstLine="567"/>
        <w:jc w:val="both"/>
        <w:rPr>
          <w:rFonts w:ascii="Times New Roman" w:hAnsi="Times New Roman" w:cs="Times New Roman"/>
          <w:sz w:val="28"/>
          <w:szCs w:val="28"/>
        </w:rPr>
      </w:pPr>
      <w:r w:rsidRPr="00CC4A1B">
        <w:rPr>
          <w:rFonts w:ascii="Times New Roman" w:hAnsi="Times New Roman" w:cs="Times New Roman"/>
          <w:sz w:val="28"/>
          <w:szCs w:val="28"/>
        </w:rPr>
        <w:t>- бюджетное планирование исходя из возможностей доходного потенциала и не</w:t>
      </w:r>
      <w:r w:rsidR="00952050">
        <w:rPr>
          <w:rFonts w:ascii="Times New Roman" w:hAnsi="Times New Roman" w:cs="Times New Roman"/>
          <w:sz w:val="28"/>
          <w:szCs w:val="28"/>
        </w:rPr>
        <w:t>допущение роста</w:t>
      </w:r>
      <w:r w:rsidRPr="00CC4A1B">
        <w:rPr>
          <w:rFonts w:ascii="Times New Roman" w:hAnsi="Times New Roman" w:cs="Times New Roman"/>
          <w:sz w:val="28"/>
          <w:szCs w:val="28"/>
        </w:rPr>
        <w:t xml:space="preserve"> долговой нагрузки, как базового принципа ответственной бюджетной политики;</w:t>
      </w:r>
    </w:p>
    <w:p w:rsidR="00CC4A1B" w:rsidRPr="00CC4A1B" w:rsidRDefault="00CC4A1B" w:rsidP="0073578E">
      <w:pPr>
        <w:pStyle w:val="ConsPlusNormal"/>
        <w:ind w:firstLine="567"/>
        <w:jc w:val="both"/>
        <w:rPr>
          <w:rFonts w:ascii="Times New Roman" w:hAnsi="Times New Roman" w:cs="Times New Roman"/>
          <w:sz w:val="28"/>
          <w:szCs w:val="28"/>
        </w:rPr>
      </w:pPr>
      <w:r w:rsidRPr="00CC4A1B">
        <w:rPr>
          <w:rFonts w:ascii="Times New Roman" w:hAnsi="Times New Roman" w:cs="Times New Roman"/>
          <w:sz w:val="28"/>
          <w:szCs w:val="28"/>
        </w:rPr>
        <w:t>- формирование бюджетных параметров исходя из необходимости безусловного исполнения действующих обязательств;</w:t>
      </w:r>
    </w:p>
    <w:p w:rsidR="00CC4A1B" w:rsidRPr="00CC4A1B" w:rsidRDefault="00CC4A1B" w:rsidP="0073578E">
      <w:pPr>
        <w:pStyle w:val="ConsPlusNormal"/>
        <w:ind w:firstLine="567"/>
        <w:jc w:val="both"/>
        <w:rPr>
          <w:rFonts w:ascii="Times New Roman" w:hAnsi="Times New Roman" w:cs="Times New Roman"/>
          <w:sz w:val="28"/>
          <w:szCs w:val="28"/>
        </w:rPr>
      </w:pPr>
      <w:r w:rsidRPr="00CC4A1B">
        <w:rPr>
          <w:rFonts w:ascii="Times New Roman" w:hAnsi="Times New Roman" w:cs="Times New Roman"/>
          <w:sz w:val="28"/>
          <w:szCs w:val="28"/>
        </w:rPr>
        <w:t>- повышение эффективности бюджетных расходов;</w:t>
      </w:r>
    </w:p>
    <w:p w:rsidR="00CC4A1B" w:rsidRPr="00CC4A1B" w:rsidRDefault="00CC4A1B" w:rsidP="0073578E">
      <w:pPr>
        <w:pStyle w:val="ConsPlusNormal"/>
        <w:ind w:firstLine="567"/>
        <w:jc w:val="both"/>
        <w:rPr>
          <w:rFonts w:ascii="Times New Roman" w:hAnsi="Times New Roman" w:cs="Times New Roman"/>
          <w:sz w:val="28"/>
          <w:szCs w:val="28"/>
        </w:rPr>
      </w:pPr>
      <w:r w:rsidRPr="00CC4A1B">
        <w:rPr>
          <w:rFonts w:ascii="Times New Roman" w:hAnsi="Times New Roman" w:cs="Times New Roman"/>
          <w:sz w:val="28"/>
          <w:szCs w:val="28"/>
        </w:rPr>
        <w:t xml:space="preserve">- </w:t>
      </w:r>
      <w:proofErr w:type="spellStart"/>
      <w:r w:rsidRPr="00CC4A1B">
        <w:rPr>
          <w:rFonts w:ascii="Times New Roman" w:hAnsi="Times New Roman" w:cs="Times New Roman"/>
          <w:sz w:val="28"/>
          <w:szCs w:val="28"/>
        </w:rPr>
        <w:t>приоритизация</w:t>
      </w:r>
      <w:proofErr w:type="spellEnd"/>
      <w:r w:rsidRPr="00CC4A1B">
        <w:rPr>
          <w:rFonts w:ascii="Times New Roman" w:hAnsi="Times New Roman" w:cs="Times New Roman"/>
          <w:sz w:val="28"/>
          <w:szCs w:val="28"/>
        </w:rPr>
        <w:t xml:space="preserve"> бюджетных расходов в целях реализации указов Президента Российской Федерации, определяющих национальные цели развития страны;</w:t>
      </w:r>
    </w:p>
    <w:p w:rsidR="00CC4A1B" w:rsidRPr="00CC4A1B" w:rsidRDefault="00CC4A1B" w:rsidP="0073578E">
      <w:pPr>
        <w:pStyle w:val="ConsPlusNormal"/>
        <w:ind w:firstLine="567"/>
        <w:jc w:val="both"/>
        <w:rPr>
          <w:rFonts w:ascii="Times New Roman" w:hAnsi="Times New Roman" w:cs="Times New Roman"/>
          <w:sz w:val="28"/>
          <w:szCs w:val="28"/>
        </w:rPr>
      </w:pPr>
      <w:r w:rsidRPr="00CC4A1B">
        <w:rPr>
          <w:rFonts w:ascii="Times New Roman" w:hAnsi="Times New Roman" w:cs="Times New Roman"/>
          <w:sz w:val="28"/>
          <w:szCs w:val="28"/>
        </w:rPr>
        <w:t>- повышение качества предоставления муниципальных услуг;</w:t>
      </w:r>
    </w:p>
    <w:p w:rsidR="00CC4A1B" w:rsidRPr="00CC4A1B" w:rsidRDefault="00CC4A1B" w:rsidP="0073578E">
      <w:pPr>
        <w:pStyle w:val="ConsPlusNormal"/>
        <w:ind w:firstLine="567"/>
        <w:jc w:val="both"/>
        <w:rPr>
          <w:rFonts w:ascii="Times New Roman" w:hAnsi="Times New Roman" w:cs="Times New Roman"/>
          <w:sz w:val="28"/>
          <w:szCs w:val="28"/>
        </w:rPr>
      </w:pPr>
      <w:r w:rsidRPr="00CC4A1B">
        <w:rPr>
          <w:rFonts w:ascii="Times New Roman" w:hAnsi="Times New Roman" w:cs="Times New Roman"/>
          <w:sz w:val="28"/>
          <w:szCs w:val="28"/>
        </w:rPr>
        <w:lastRenderedPageBreak/>
        <w:t>- обеспечение публичности процесса управления муниципальными финансами, обеспечение прозрачности и открытости бюджетного процесса для граждан.</w:t>
      </w:r>
    </w:p>
    <w:p w:rsidR="00FE0A86" w:rsidRPr="00CC4A1B" w:rsidRDefault="00FE0A86" w:rsidP="0073578E">
      <w:pPr>
        <w:pStyle w:val="ConsPlusNormal"/>
        <w:ind w:firstLine="567"/>
        <w:jc w:val="both"/>
        <w:rPr>
          <w:rFonts w:ascii="Times New Roman" w:hAnsi="Times New Roman" w:cs="Times New Roman"/>
          <w:sz w:val="28"/>
          <w:szCs w:val="28"/>
        </w:rPr>
      </w:pPr>
      <w:r w:rsidRPr="00CC4A1B">
        <w:rPr>
          <w:rFonts w:ascii="Times New Roman" w:hAnsi="Times New Roman" w:cs="Times New Roman"/>
          <w:sz w:val="28"/>
          <w:szCs w:val="28"/>
        </w:rPr>
        <w:t xml:space="preserve">Особое внимание по-прежнему будет уделено изменениям Бюджетного </w:t>
      </w:r>
      <w:hyperlink r:id="rId7" w:history="1">
        <w:r w:rsidRPr="00CC4A1B">
          <w:rPr>
            <w:rFonts w:ascii="Times New Roman" w:hAnsi="Times New Roman" w:cs="Times New Roman"/>
            <w:sz w:val="28"/>
            <w:szCs w:val="28"/>
          </w:rPr>
          <w:t>кодекса</w:t>
        </w:r>
      </w:hyperlink>
      <w:r w:rsidRPr="00CC4A1B">
        <w:rPr>
          <w:rFonts w:ascii="Times New Roman" w:hAnsi="Times New Roman" w:cs="Times New Roman"/>
          <w:sz w:val="28"/>
          <w:szCs w:val="28"/>
        </w:rPr>
        <w:t xml:space="preserve"> Российской Федерации, контролю исполнения установленных им требований и норм, своевременному внесению соответствующих изменений в муниципальные правовые акты.</w:t>
      </w:r>
    </w:p>
    <w:p w:rsidR="002869D2" w:rsidRPr="001F65CC" w:rsidRDefault="002869D2" w:rsidP="0073578E">
      <w:pPr>
        <w:pStyle w:val="ConsPlusNormal"/>
        <w:ind w:firstLine="567"/>
        <w:jc w:val="both"/>
        <w:rPr>
          <w:rFonts w:ascii="Times New Roman" w:hAnsi="Times New Roman" w:cs="Times New Roman"/>
          <w:sz w:val="28"/>
          <w:szCs w:val="28"/>
          <w:highlight w:val="yellow"/>
        </w:rPr>
      </w:pPr>
    </w:p>
    <w:p w:rsidR="002869D2" w:rsidRPr="00D96EF1" w:rsidRDefault="002869D2" w:rsidP="005302FB">
      <w:pPr>
        <w:pStyle w:val="ConsPlusTitle"/>
        <w:ind w:firstLine="567"/>
        <w:jc w:val="center"/>
        <w:outlineLvl w:val="1"/>
        <w:rPr>
          <w:rFonts w:ascii="Times New Roman" w:hAnsi="Times New Roman" w:cs="Times New Roman"/>
          <w:sz w:val="28"/>
          <w:szCs w:val="28"/>
        </w:rPr>
      </w:pPr>
      <w:r w:rsidRPr="00D96EF1">
        <w:rPr>
          <w:rFonts w:ascii="Times New Roman" w:hAnsi="Times New Roman" w:cs="Times New Roman"/>
          <w:sz w:val="28"/>
          <w:szCs w:val="28"/>
        </w:rPr>
        <w:t>2. Бюджетная и налоговая политика в области доходов</w:t>
      </w:r>
    </w:p>
    <w:p w:rsidR="00FE0A86" w:rsidRPr="00D96EF1" w:rsidRDefault="00FE0A86" w:rsidP="0073578E">
      <w:pPr>
        <w:pStyle w:val="ConsPlusTitle"/>
        <w:ind w:firstLine="567"/>
        <w:jc w:val="both"/>
        <w:outlineLvl w:val="1"/>
        <w:rPr>
          <w:rFonts w:ascii="Times New Roman" w:hAnsi="Times New Roman" w:cs="Times New Roman"/>
          <w:sz w:val="28"/>
          <w:szCs w:val="28"/>
          <w:highlight w:val="yellow"/>
        </w:rPr>
      </w:pPr>
    </w:p>
    <w:p w:rsidR="002C11D5" w:rsidRPr="00D96EF1" w:rsidRDefault="002C11D5" w:rsidP="0073578E">
      <w:pPr>
        <w:pStyle w:val="ConsPlusNormal"/>
        <w:ind w:firstLine="567"/>
        <w:jc w:val="both"/>
        <w:rPr>
          <w:rFonts w:ascii="Times New Roman" w:hAnsi="Times New Roman" w:cs="Times New Roman"/>
          <w:sz w:val="28"/>
          <w:szCs w:val="28"/>
        </w:rPr>
      </w:pPr>
      <w:r w:rsidRPr="00D96EF1">
        <w:rPr>
          <w:rFonts w:ascii="Times New Roman" w:hAnsi="Times New Roman" w:cs="Times New Roman"/>
          <w:sz w:val="28"/>
          <w:szCs w:val="28"/>
        </w:rPr>
        <w:t>Налоговая политика город</w:t>
      </w:r>
      <w:r w:rsidR="008F12E9" w:rsidRPr="00D96EF1">
        <w:rPr>
          <w:rFonts w:ascii="Times New Roman" w:hAnsi="Times New Roman" w:cs="Times New Roman"/>
          <w:sz w:val="28"/>
          <w:szCs w:val="28"/>
        </w:rPr>
        <w:t>ского округа Тейково</w:t>
      </w:r>
      <w:r w:rsidRPr="00D96EF1">
        <w:rPr>
          <w:rFonts w:ascii="Times New Roman" w:hAnsi="Times New Roman" w:cs="Times New Roman"/>
          <w:sz w:val="28"/>
          <w:szCs w:val="28"/>
        </w:rPr>
        <w:t xml:space="preserve"> Иванов</w:t>
      </w:r>
      <w:r w:rsidR="008F12E9" w:rsidRPr="00D96EF1">
        <w:rPr>
          <w:rFonts w:ascii="Times New Roman" w:hAnsi="Times New Roman" w:cs="Times New Roman"/>
          <w:sz w:val="28"/>
          <w:szCs w:val="28"/>
        </w:rPr>
        <w:t>ской области</w:t>
      </w:r>
      <w:r w:rsidRPr="00D96EF1">
        <w:rPr>
          <w:rFonts w:ascii="Times New Roman" w:hAnsi="Times New Roman" w:cs="Times New Roman"/>
          <w:sz w:val="28"/>
          <w:szCs w:val="28"/>
        </w:rPr>
        <w:t xml:space="preserve"> на 202</w:t>
      </w:r>
      <w:r w:rsidR="008F12E9" w:rsidRPr="00D96EF1">
        <w:rPr>
          <w:rFonts w:ascii="Times New Roman" w:hAnsi="Times New Roman" w:cs="Times New Roman"/>
          <w:sz w:val="28"/>
          <w:szCs w:val="28"/>
        </w:rPr>
        <w:t>3</w:t>
      </w:r>
      <w:r w:rsidRPr="00D96EF1">
        <w:rPr>
          <w:rFonts w:ascii="Times New Roman" w:hAnsi="Times New Roman" w:cs="Times New Roman"/>
          <w:sz w:val="28"/>
          <w:szCs w:val="28"/>
        </w:rPr>
        <w:t xml:space="preserve"> год и плановый период 202</w:t>
      </w:r>
      <w:r w:rsidR="008F12E9" w:rsidRPr="00D96EF1">
        <w:rPr>
          <w:rFonts w:ascii="Times New Roman" w:hAnsi="Times New Roman" w:cs="Times New Roman"/>
          <w:sz w:val="28"/>
          <w:szCs w:val="28"/>
        </w:rPr>
        <w:t>4</w:t>
      </w:r>
      <w:r w:rsidRPr="00D96EF1">
        <w:rPr>
          <w:rFonts w:ascii="Times New Roman" w:hAnsi="Times New Roman" w:cs="Times New Roman"/>
          <w:sz w:val="28"/>
          <w:szCs w:val="28"/>
        </w:rPr>
        <w:t xml:space="preserve"> и 202</w:t>
      </w:r>
      <w:r w:rsidR="008F12E9" w:rsidRPr="00D96EF1">
        <w:rPr>
          <w:rFonts w:ascii="Times New Roman" w:hAnsi="Times New Roman" w:cs="Times New Roman"/>
          <w:sz w:val="28"/>
          <w:szCs w:val="28"/>
        </w:rPr>
        <w:t>5</w:t>
      </w:r>
      <w:r w:rsidRPr="00D96EF1">
        <w:rPr>
          <w:rFonts w:ascii="Times New Roman" w:hAnsi="Times New Roman" w:cs="Times New Roman"/>
          <w:sz w:val="28"/>
          <w:szCs w:val="28"/>
        </w:rPr>
        <w:t xml:space="preserve"> годов будет выстраиваться с учетом реализации изменений законодательства:</w:t>
      </w:r>
    </w:p>
    <w:p w:rsidR="002C11D5" w:rsidRPr="00D96EF1" w:rsidRDefault="002C11D5" w:rsidP="0073578E">
      <w:pPr>
        <w:pStyle w:val="ConsPlusNormal"/>
        <w:ind w:firstLine="567"/>
        <w:jc w:val="both"/>
        <w:rPr>
          <w:rFonts w:ascii="Times New Roman" w:hAnsi="Times New Roman" w:cs="Times New Roman"/>
          <w:sz w:val="28"/>
          <w:szCs w:val="28"/>
        </w:rPr>
      </w:pPr>
      <w:r w:rsidRPr="00D96EF1">
        <w:rPr>
          <w:rFonts w:ascii="Times New Roman" w:hAnsi="Times New Roman" w:cs="Times New Roman"/>
          <w:sz w:val="28"/>
          <w:szCs w:val="28"/>
        </w:rPr>
        <w:t xml:space="preserve">- с 2022 года полномочия главных администраторов доходов и источников финансирования дефицита бюджета города закрепляются правовым актом местной администрации. </w:t>
      </w:r>
      <w:r w:rsidR="008F12E9" w:rsidRPr="00D96EF1">
        <w:rPr>
          <w:rFonts w:ascii="Times New Roman" w:hAnsi="Times New Roman" w:cs="Times New Roman"/>
          <w:sz w:val="28"/>
          <w:szCs w:val="28"/>
        </w:rPr>
        <w:t xml:space="preserve">Распоряжением администрации городского округа Тейково Ивановской области от 18.11.2021 № 140 «Об утверждении </w:t>
      </w:r>
      <w:proofErr w:type="gramStart"/>
      <w:r w:rsidR="008F12E9" w:rsidRPr="00D96EF1">
        <w:rPr>
          <w:rFonts w:ascii="Times New Roman" w:hAnsi="Times New Roman" w:cs="Times New Roman"/>
          <w:sz w:val="28"/>
          <w:szCs w:val="28"/>
        </w:rPr>
        <w:t>перечня администраторов доходов бюджета города</w:t>
      </w:r>
      <w:proofErr w:type="gramEnd"/>
      <w:r w:rsidR="008F12E9" w:rsidRPr="00D96EF1">
        <w:rPr>
          <w:rFonts w:ascii="Times New Roman" w:hAnsi="Times New Roman" w:cs="Times New Roman"/>
          <w:sz w:val="28"/>
          <w:szCs w:val="28"/>
        </w:rPr>
        <w:t xml:space="preserve"> Тейково»</w:t>
      </w:r>
      <w:r w:rsidRPr="00D96EF1">
        <w:rPr>
          <w:rFonts w:ascii="Times New Roman" w:hAnsi="Times New Roman" w:cs="Times New Roman"/>
          <w:sz w:val="28"/>
          <w:szCs w:val="28"/>
        </w:rPr>
        <w:t xml:space="preserve"> утвержден перечень наименований главных администраторов доходов и закрепляемых за ними кодов и наименований доходов бюджета города</w:t>
      </w:r>
      <w:r w:rsidR="008F12E9" w:rsidRPr="00D96EF1">
        <w:rPr>
          <w:rFonts w:ascii="Times New Roman" w:hAnsi="Times New Roman" w:cs="Times New Roman"/>
          <w:sz w:val="28"/>
          <w:szCs w:val="28"/>
        </w:rPr>
        <w:t xml:space="preserve"> Тейково</w:t>
      </w:r>
      <w:r w:rsidRPr="00D96EF1">
        <w:rPr>
          <w:rFonts w:ascii="Times New Roman" w:hAnsi="Times New Roman" w:cs="Times New Roman"/>
          <w:sz w:val="28"/>
          <w:szCs w:val="28"/>
        </w:rPr>
        <w:t xml:space="preserve">. До 2022 года такие перечни устанавливались на каждый год решением о бюджете города </w:t>
      </w:r>
      <w:r w:rsidR="008F12E9" w:rsidRPr="00D96EF1">
        <w:rPr>
          <w:rFonts w:ascii="Times New Roman" w:hAnsi="Times New Roman" w:cs="Times New Roman"/>
          <w:sz w:val="28"/>
          <w:szCs w:val="28"/>
        </w:rPr>
        <w:t>Тейково</w:t>
      </w:r>
      <w:r w:rsidRPr="00D96EF1">
        <w:rPr>
          <w:rFonts w:ascii="Times New Roman" w:hAnsi="Times New Roman" w:cs="Times New Roman"/>
          <w:sz w:val="28"/>
          <w:szCs w:val="28"/>
        </w:rPr>
        <w:t>;</w:t>
      </w:r>
    </w:p>
    <w:p w:rsidR="002C11D5" w:rsidRPr="00D96EF1" w:rsidRDefault="002C11D5" w:rsidP="0073578E">
      <w:pPr>
        <w:pStyle w:val="ConsPlusNormal"/>
        <w:ind w:firstLine="567"/>
        <w:jc w:val="both"/>
        <w:rPr>
          <w:rFonts w:ascii="Times New Roman" w:hAnsi="Times New Roman" w:cs="Times New Roman"/>
          <w:sz w:val="28"/>
          <w:szCs w:val="28"/>
        </w:rPr>
      </w:pPr>
      <w:r w:rsidRPr="00D96EF1">
        <w:rPr>
          <w:rFonts w:ascii="Times New Roman" w:hAnsi="Times New Roman" w:cs="Times New Roman"/>
          <w:sz w:val="28"/>
          <w:szCs w:val="28"/>
        </w:rPr>
        <w:t xml:space="preserve">- с 1 января 2022 года невыясненные поступления в бюджет города </w:t>
      </w:r>
      <w:r w:rsidR="008F12E9" w:rsidRPr="00D96EF1">
        <w:rPr>
          <w:rFonts w:ascii="Times New Roman" w:hAnsi="Times New Roman" w:cs="Times New Roman"/>
          <w:sz w:val="28"/>
          <w:szCs w:val="28"/>
        </w:rPr>
        <w:t xml:space="preserve">Тейково </w:t>
      </w:r>
      <w:r w:rsidRPr="00D96EF1">
        <w:rPr>
          <w:rFonts w:ascii="Times New Roman" w:hAnsi="Times New Roman" w:cs="Times New Roman"/>
          <w:sz w:val="28"/>
          <w:szCs w:val="28"/>
        </w:rPr>
        <w:t>в</w:t>
      </w:r>
      <w:r w:rsidR="008F12E9" w:rsidRPr="00D96EF1">
        <w:rPr>
          <w:rFonts w:ascii="Times New Roman" w:hAnsi="Times New Roman" w:cs="Times New Roman"/>
          <w:sz w:val="28"/>
          <w:szCs w:val="28"/>
        </w:rPr>
        <w:t>озвращаются</w:t>
      </w:r>
      <w:r w:rsidRPr="00D96EF1">
        <w:rPr>
          <w:rFonts w:ascii="Times New Roman" w:hAnsi="Times New Roman" w:cs="Times New Roman"/>
          <w:sz w:val="28"/>
          <w:szCs w:val="28"/>
        </w:rPr>
        <w:t xml:space="preserve"> или уточн</w:t>
      </w:r>
      <w:r w:rsidR="008F12E9" w:rsidRPr="00D96EF1">
        <w:rPr>
          <w:rFonts w:ascii="Times New Roman" w:hAnsi="Times New Roman" w:cs="Times New Roman"/>
          <w:sz w:val="28"/>
          <w:szCs w:val="28"/>
        </w:rPr>
        <w:t>яются</w:t>
      </w:r>
      <w:r w:rsidRPr="00D96EF1">
        <w:rPr>
          <w:rFonts w:ascii="Times New Roman" w:hAnsi="Times New Roman" w:cs="Times New Roman"/>
          <w:sz w:val="28"/>
          <w:szCs w:val="28"/>
        </w:rPr>
        <w:t xml:space="preserve"> в течение трех лет со дня их зачисления на единый счет бюджета</w:t>
      </w:r>
      <w:r w:rsidR="008F12E9" w:rsidRPr="00D96EF1">
        <w:rPr>
          <w:rFonts w:ascii="Times New Roman" w:hAnsi="Times New Roman" w:cs="Times New Roman"/>
          <w:sz w:val="28"/>
          <w:szCs w:val="28"/>
        </w:rPr>
        <w:t xml:space="preserve"> </w:t>
      </w:r>
      <w:r w:rsidR="00952050">
        <w:rPr>
          <w:rFonts w:ascii="Times New Roman" w:hAnsi="Times New Roman" w:cs="Times New Roman"/>
          <w:sz w:val="28"/>
          <w:szCs w:val="28"/>
        </w:rPr>
        <w:t xml:space="preserve">города </w:t>
      </w:r>
      <w:r w:rsidR="008F12E9" w:rsidRPr="00D96EF1">
        <w:rPr>
          <w:rFonts w:ascii="Times New Roman" w:hAnsi="Times New Roman" w:cs="Times New Roman"/>
          <w:sz w:val="28"/>
          <w:szCs w:val="28"/>
        </w:rPr>
        <w:t>Тейково</w:t>
      </w:r>
      <w:r w:rsidRPr="00D96EF1">
        <w:rPr>
          <w:rFonts w:ascii="Times New Roman" w:hAnsi="Times New Roman" w:cs="Times New Roman"/>
          <w:sz w:val="28"/>
          <w:szCs w:val="28"/>
        </w:rPr>
        <w:t>. Законодатели применили общий срок исковой давности;</w:t>
      </w:r>
    </w:p>
    <w:p w:rsidR="002C11D5" w:rsidRPr="00D96EF1" w:rsidRDefault="002C11D5" w:rsidP="0073578E">
      <w:pPr>
        <w:pStyle w:val="ConsPlusNormal"/>
        <w:ind w:firstLine="567"/>
        <w:jc w:val="both"/>
        <w:rPr>
          <w:rFonts w:ascii="Times New Roman" w:hAnsi="Times New Roman" w:cs="Times New Roman"/>
          <w:sz w:val="28"/>
          <w:szCs w:val="28"/>
        </w:rPr>
      </w:pPr>
      <w:r w:rsidRPr="00D96EF1">
        <w:rPr>
          <w:rFonts w:ascii="Times New Roman" w:hAnsi="Times New Roman" w:cs="Times New Roman"/>
          <w:sz w:val="28"/>
          <w:szCs w:val="28"/>
        </w:rPr>
        <w:t>- с налогового периода 2021 года введена налоговая льгота в отношении принадлежащих религиозным организациям земельных участков, предназначенных для размещения зданий, строений и сооружений религиозного и благотворительного назначения. Кроме того, уточнен порядок исчисления налога с применением повышающего коэффициента в отношении земельных участков, приобретенных в собственность физическими и юридическими лицами на условиях осуществления на них жилищного строительства</w:t>
      </w:r>
      <w:r w:rsidR="00FF7023">
        <w:rPr>
          <w:rFonts w:ascii="Times New Roman" w:hAnsi="Times New Roman" w:cs="Times New Roman"/>
          <w:sz w:val="28"/>
          <w:szCs w:val="28"/>
        </w:rPr>
        <w:t>;</w:t>
      </w:r>
    </w:p>
    <w:p w:rsidR="002C11D5" w:rsidRPr="00D96EF1" w:rsidRDefault="00D96EF1" w:rsidP="0073578E">
      <w:pPr>
        <w:pStyle w:val="ConsPlusNormal"/>
        <w:ind w:firstLine="567"/>
        <w:jc w:val="both"/>
        <w:rPr>
          <w:rFonts w:ascii="Times New Roman" w:hAnsi="Times New Roman" w:cs="Times New Roman"/>
          <w:sz w:val="28"/>
          <w:szCs w:val="28"/>
        </w:rPr>
      </w:pPr>
      <w:r w:rsidRPr="00D96EF1">
        <w:rPr>
          <w:rFonts w:ascii="Times New Roman" w:hAnsi="Times New Roman" w:cs="Times New Roman"/>
          <w:sz w:val="28"/>
          <w:szCs w:val="28"/>
        </w:rPr>
        <w:t>- в</w:t>
      </w:r>
      <w:r w:rsidR="00E74CB2" w:rsidRPr="00D96EF1">
        <w:rPr>
          <w:rFonts w:ascii="Times New Roman" w:hAnsi="Times New Roman" w:cs="Times New Roman"/>
          <w:sz w:val="28"/>
          <w:szCs w:val="28"/>
        </w:rPr>
        <w:t xml:space="preserve"> 2022 году</w:t>
      </w:r>
      <w:r w:rsidR="002C11D5" w:rsidRPr="00D96EF1">
        <w:rPr>
          <w:rFonts w:ascii="Times New Roman" w:hAnsi="Times New Roman" w:cs="Times New Roman"/>
          <w:sz w:val="28"/>
          <w:szCs w:val="28"/>
        </w:rPr>
        <w:t xml:space="preserve"> </w:t>
      </w:r>
      <w:r w:rsidR="00E74CB2" w:rsidRPr="00D96EF1">
        <w:rPr>
          <w:rFonts w:ascii="Times New Roman" w:hAnsi="Times New Roman" w:cs="Times New Roman"/>
          <w:sz w:val="28"/>
          <w:szCs w:val="28"/>
        </w:rPr>
        <w:t xml:space="preserve">реализован </w:t>
      </w:r>
      <w:r w:rsidRPr="00D96EF1">
        <w:rPr>
          <w:rFonts w:ascii="Times New Roman" w:hAnsi="Times New Roman" w:cs="Times New Roman"/>
          <w:sz w:val="28"/>
          <w:szCs w:val="28"/>
        </w:rPr>
        <w:t>переход</w:t>
      </w:r>
      <w:r w:rsidR="00755BAA" w:rsidRPr="00D96EF1">
        <w:rPr>
          <w:rFonts w:ascii="Times New Roman" w:hAnsi="Times New Roman" w:cs="Times New Roman"/>
          <w:sz w:val="28"/>
          <w:szCs w:val="28"/>
        </w:rPr>
        <w:t xml:space="preserve"> </w:t>
      </w:r>
      <w:proofErr w:type="gramStart"/>
      <w:r w:rsidRPr="00D96EF1">
        <w:rPr>
          <w:rFonts w:ascii="Times New Roman" w:hAnsi="Times New Roman" w:cs="Times New Roman"/>
          <w:sz w:val="28"/>
          <w:szCs w:val="28"/>
        </w:rPr>
        <w:t xml:space="preserve">с </w:t>
      </w:r>
      <w:r w:rsidR="002C11D5" w:rsidRPr="00D96EF1">
        <w:rPr>
          <w:rFonts w:ascii="Times New Roman" w:hAnsi="Times New Roman" w:cs="Times New Roman"/>
          <w:sz w:val="28"/>
          <w:szCs w:val="28"/>
        </w:rPr>
        <w:t>системы налогообложения в виде единого налога на вмененный доход для отдельных видов деятельности</w:t>
      </w:r>
      <w:r w:rsidRPr="00D96EF1">
        <w:rPr>
          <w:rFonts w:ascii="Times New Roman" w:hAnsi="Times New Roman" w:cs="Times New Roman"/>
          <w:sz w:val="28"/>
          <w:szCs w:val="28"/>
        </w:rPr>
        <w:t xml:space="preserve"> на иные виды</w:t>
      </w:r>
      <w:proofErr w:type="gramEnd"/>
      <w:r w:rsidRPr="00D96EF1">
        <w:rPr>
          <w:rFonts w:ascii="Times New Roman" w:hAnsi="Times New Roman" w:cs="Times New Roman"/>
          <w:sz w:val="28"/>
          <w:szCs w:val="28"/>
        </w:rPr>
        <w:t xml:space="preserve"> налогообложения</w:t>
      </w:r>
      <w:r w:rsidR="002C11D5" w:rsidRPr="00D96EF1">
        <w:rPr>
          <w:rFonts w:ascii="Times New Roman" w:hAnsi="Times New Roman" w:cs="Times New Roman"/>
          <w:sz w:val="28"/>
          <w:szCs w:val="28"/>
        </w:rPr>
        <w:t xml:space="preserve">. </w:t>
      </w:r>
      <w:proofErr w:type="gramStart"/>
      <w:r w:rsidR="002C11D5" w:rsidRPr="00D96EF1">
        <w:rPr>
          <w:rFonts w:ascii="Times New Roman" w:hAnsi="Times New Roman" w:cs="Times New Roman"/>
          <w:sz w:val="28"/>
          <w:szCs w:val="28"/>
        </w:rPr>
        <w:t xml:space="preserve">Расширение области применения патентной системы налогообложения на виды предпринимательской деятельности, где применялся режим единого налога на вмененный доход для отдельных видов деятельности, установление дополнительного дифференцированного норматива отчислений в местный бюджет от налога, взимаемого в связи с применением упрощенной системы налогообложения,  </w:t>
      </w:r>
      <w:r w:rsidRPr="00D96EF1">
        <w:rPr>
          <w:rFonts w:ascii="Times New Roman" w:hAnsi="Times New Roman" w:cs="Times New Roman"/>
          <w:sz w:val="28"/>
          <w:szCs w:val="28"/>
        </w:rPr>
        <w:t>компенсиру</w:t>
      </w:r>
      <w:r w:rsidR="002C11D5" w:rsidRPr="00D96EF1">
        <w:rPr>
          <w:rFonts w:ascii="Times New Roman" w:hAnsi="Times New Roman" w:cs="Times New Roman"/>
          <w:sz w:val="28"/>
          <w:szCs w:val="28"/>
        </w:rPr>
        <w:t>ют в полном объеме выпадающие доходы по налогам на совокупный доход ввиду перехода организаций и индивидуальных предпринимателей на иные виды</w:t>
      </w:r>
      <w:proofErr w:type="gramEnd"/>
      <w:r w:rsidR="002C11D5" w:rsidRPr="00D96EF1">
        <w:rPr>
          <w:rFonts w:ascii="Times New Roman" w:hAnsi="Times New Roman" w:cs="Times New Roman"/>
          <w:sz w:val="28"/>
          <w:szCs w:val="28"/>
        </w:rPr>
        <w:t xml:space="preserve"> налогообложения.</w:t>
      </w:r>
    </w:p>
    <w:p w:rsidR="005C5DC3" w:rsidRPr="007038BD" w:rsidRDefault="005C5DC3" w:rsidP="0073578E">
      <w:pPr>
        <w:pStyle w:val="ConsPlusNormal"/>
        <w:ind w:firstLine="567"/>
        <w:jc w:val="both"/>
        <w:rPr>
          <w:rFonts w:ascii="Times New Roman" w:hAnsi="Times New Roman" w:cs="Times New Roman"/>
          <w:sz w:val="28"/>
          <w:szCs w:val="28"/>
        </w:rPr>
      </w:pPr>
      <w:proofErr w:type="gramStart"/>
      <w:r w:rsidRPr="007038BD">
        <w:rPr>
          <w:rFonts w:ascii="Times New Roman" w:hAnsi="Times New Roman" w:cs="Times New Roman"/>
          <w:sz w:val="28"/>
          <w:szCs w:val="28"/>
        </w:rPr>
        <w:lastRenderedPageBreak/>
        <w:t xml:space="preserve">Налоговая политика городского округа Тейково Ивановской области на 2023 год и плановый период 2024 и 2025 годов </w:t>
      </w:r>
      <w:r w:rsidR="00FF7023" w:rsidRPr="00D96EF1">
        <w:rPr>
          <w:rFonts w:ascii="Times New Roman" w:hAnsi="Times New Roman" w:cs="Times New Roman"/>
          <w:sz w:val="28"/>
          <w:szCs w:val="28"/>
        </w:rPr>
        <w:t>будет направлена на сохранение и развитие имеющегося налогового потенциала</w:t>
      </w:r>
      <w:r w:rsidR="00FF7023" w:rsidRPr="007038BD">
        <w:rPr>
          <w:rFonts w:ascii="Times New Roman" w:hAnsi="Times New Roman" w:cs="Times New Roman"/>
          <w:sz w:val="28"/>
          <w:szCs w:val="28"/>
        </w:rPr>
        <w:t xml:space="preserve"> </w:t>
      </w:r>
      <w:r w:rsidR="00FF7023">
        <w:rPr>
          <w:rFonts w:ascii="Times New Roman" w:hAnsi="Times New Roman" w:cs="Times New Roman"/>
          <w:sz w:val="28"/>
          <w:szCs w:val="28"/>
        </w:rPr>
        <w:t xml:space="preserve"> и </w:t>
      </w:r>
      <w:r w:rsidRPr="007038BD">
        <w:rPr>
          <w:rFonts w:ascii="Times New Roman" w:hAnsi="Times New Roman" w:cs="Times New Roman"/>
          <w:sz w:val="28"/>
          <w:szCs w:val="28"/>
        </w:rPr>
        <w:t>предполагает сохранение установленных решениями городской Думы городского округа Тейково Ивановской области условий налогообложения для физических и юридических лиц по местным налогам - налогу на имущество физических лиц и земельному налогу.</w:t>
      </w:r>
      <w:proofErr w:type="gramEnd"/>
    </w:p>
    <w:p w:rsidR="002C11D5" w:rsidRPr="00E41475" w:rsidRDefault="002C11D5" w:rsidP="0073578E">
      <w:pPr>
        <w:pStyle w:val="ConsPlusNormal"/>
        <w:ind w:firstLine="567"/>
        <w:jc w:val="both"/>
        <w:rPr>
          <w:rFonts w:ascii="Times New Roman" w:hAnsi="Times New Roman" w:cs="Times New Roman"/>
          <w:sz w:val="28"/>
          <w:szCs w:val="28"/>
        </w:rPr>
      </w:pPr>
      <w:r w:rsidRPr="00E41475">
        <w:rPr>
          <w:rFonts w:ascii="Times New Roman" w:hAnsi="Times New Roman" w:cs="Times New Roman"/>
          <w:sz w:val="28"/>
          <w:szCs w:val="28"/>
        </w:rPr>
        <w:t xml:space="preserve">Потенциальным резервом увеличения налоговых доходов бюджета города </w:t>
      </w:r>
      <w:r w:rsidR="00E41475" w:rsidRPr="00E41475">
        <w:rPr>
          <w:rFonts w:ascii="Times New Roman" w:hAnsi="Times New Roman" w:cs="Times New Roman"/>
          <w:sz w:val="28"/>
          <w:szCs w:val="28"/>
        </w:rPr>
        <w:t xml:space="preserve">Тейково </w:t>
      </w:r>
      <w:r w:rsidRPr="00E41475">
        <w:rPr>
          <w:rFonts w:ascii="Times New Roman" w:hAnsi="Times New Roman" w:cs="Times New Roman"/>
          <w:sz w:val="28"/>
          <w:szCs w:val="28"/>
        </w:rPr>
        <w:t xml:space="preserve">является земельный налог и налог на имущество физических лиц. Имущественные налоги формируют местные бюджеты, занимая второе, после </w:t>
      </w:r>
      <w:r w:rsidR="009F0A5E">
        <w:rPr>
          <w:rFonts w:ascii="Times New Roman" w:hAnsi="Times New Roman" w:cs="Times New Roman"/>
          <w:sz w:val="28"/>
          <w:szCs w:val="28"/>
        </w:rPr>
        <w:t>налога на доходы физических лиц</w:t>
      </w:r>
      <w:r w:rsidRPr="00E41475">
        <w:rPr>
          <w:rFonts w:ascii="Times New Roman" w:hAnsi="Times New Roman" w:cs="Times New Roman"/>
          <w:sz w:val="28"/>
          <w:szCs w:val="28"/>
        </w:rPr>
        <w:t>, место в общем объеме налоговых доходов. В целях совершенствования налоговой политики в 202</w:t>
      </w:r>
      <w:r w:rsidR="00D96EF1" w:rsidRPr="00E41475">
        <w:rPr>
          <w:rFonts w:ascii="Times New Roman" w:hAnsi="Times New Roman" w:cs="Times New Roman"/>
          <w:sz w:val="28"/>
          <w:szCs w:val="28"/>
        </w:rPr>
        <w:t>3</w:t>
      </w:r>
      <w:r w:rsidRPr="00E41475">
        <w:rPr>
          <w:rFonts w:ascii="Times New Roman" w:hAnsi="Times New Roman" w:cs="Times New Roman"/>
          <w:sz w:val="28"/>
          <w:szCs w:val="28"/>
        </w:rPr>
        <w:t xml:space="preserve"> - 202</w:t>
      </w:r>
      <w:r w:rsidR="00D96EF1" w:rsidRPr="00E41475">
        <w:rPr>
          <w:rFonts w:ascii="Times New Roman" w:hAnsi="Times New Roman" w:cs="Times New Roman"/>
          <w:sz w:val="28"/>
          <w:szCs w:val="28"/>
        </w:rPr>
        <w:t>5</w:t>
      </w:r>
      <w:r w:rsidRPr="00E41475">
        <w:rPr>
          <w:rFonts w:ascii="Times New Roman" w:hAnsi="Times New Roman" w:cs="Times New Roman"/>
          <w:sz w:val="28"/>
          <w:szCs w:val="28"/>
        </w:rPr>
        <w:t xml:space="preserve"> годах будет проводиться работа, направленная на увеличение налоговых доходов  бюджета </w:t>
      </w:r>
      <w:r w:rsidR="007D5D55">
        <w:rPr>
          <w:rFonts w:ascii="Times New Roman" w:hAnsi="Times New Roman" w:cs="Times New Roman"/>
          <w:sz w:val="28"/>
          <w:szCs w:val="28"/>
        </w:rPr>
        <w:t xml:space="preserve">города Тейково </w:t>
      </w:r>
      <w:r w:rsidRPr="00E41475">
        <w:rPr>
          <w:rFonts w:ascii="Times New Roman" w:hAnsi="Times New Roman" w:cs="Times New Roman"/>
          <w:sz w:val="28"/>
          <w:szCs w:val="28"/>
        </w:rPr>
        <w:t>от местных налогов.</w:t>
      </w:r>
    </w:p>
    <w:p w:rsidR="002C11D5" w:rsidRPr="009F0A5E" w:rsidRDefault="009F0A5E" w:rsidP="0073578E">
      <w:pPr>
        <w:autoSpaceDE w:val="0"/>
        <w:autoSpaceDN w:val="0"/>
        <w:adjustRightInd w:val="0"/>
        <w:spacing w:after="0" w:line="240" w:lineRule="auto"/>
        <w:ind w:firstLine="567"/>
        <w:jc w:val="both"/>
        <w:rPr>
          <w:rFonts w:ascii="Times New Roman" w:hAnsi="Times New Roman" w:cs="Times New Roman"/>
          <w:sz w:val="28"/>
          <w:szCs w:val="28"/>
        </w:rPr>
      </w:pPr>
      <w:r>
        <w:t xml:space="preserve">     </w:t>
      </w:r>
      <w:r w:rsidR="002C11D5" w:rsidRPr="009F0A5E">
        <w:rPr>
          <w:rFonts w:ascii="Times New Roman" w:hAnsi="Times New Roman" w:cs="Times New Roman"/>
          <w:sz w:val="28"/>
          <w:szCs w:val="28"/>
        </w:rPr>
        <w:t>На сегодня сохраняется проблема отсутств</w:t>
      </w:r>
      <w:r w:rsidR="00D96EF1" w:rsidRPr="009F0A5E">
        <w:rPr>
          <w:rFonts w:ascii="Times New Roman" w:hAnsi="Times New Roman" w:cs="Times New Roman"/>
          <w:sz w:val="28"/>
          <w:szCs w:val="28"/>
        </w:rPr>
        <w:t>ия в едином государственном реестре недвижимости</w:t>
      </w:r>
      <w:r w:rsidR="002C11D5" w:rsidRPr="009F0A5E">
        <w:rPr>
          <w:rFonts w:ascii="Times New Roman" w:hAnsi="Times New Roman" w:cs="Times New Roman"/>
          <w:sz w:val="28"/>
          <w:szCs w:val="28"/>
        </w:rPr>
        <w:t xml:space="preserve"> актуальны</w:t>
      </w:r>
      <w:r w:rsidR="00D96EF1" w:rsidRPr="009F0A5E">
        <w:rPr>
          <w:rFonts w:ascii="Times New Roman" w:hAnsi="Times New Roman" w:cs="Times New Roman"/>
          <w:sz w:val="28"/>
          <w:szCs w:val="28"/>
        </w:rPr>
        <w:t>х</w:t>
      </w:r>
      <w:r w:rsidR="002C11D5" w:rsidRPr="009F0A5E">
        <w:rPr>
          <w:rFonts w:ascii="Times New Roman" w:hAnsi="Times New Roman" w:cs="Times New Roman"/>
          <w:sz w:val="28"/>
          <w:szCs w:val="28"/>
        </w:rPr>
        <w:t xml:space="preserve"> сведени</w:t>
      </w:r>
      <w:r w:rsidR="00D96EF1" w:rsidRPr="009F0A5E">
        <w:rPr>
          <w:rFonts w:ascii="Times New Roman" w:hAnsi="Times New Roman" w:cs="Times New Roman"/>
          <w:sz w:val="28"/>
          <w:szCs w:val="28"/>
        </w:rPr>
        <w:t>й</w:t>
      </w:r>
      <w:r w:rsidR="002C11D5" w:rsidRPr="009F0A5E">
        <w:rPr>
          <w:rFonts w:ascii="Times New Roman" w:hAnsi="Times New Roman" w:cs="Times New Roman"/>
          <w:sz w:val="28"/>
          <w:szCs w:val="28"/>
        </w:rPr>
        <w:t xml:space="preserve"> о правообладателях объектов недвижимости, в объеме, позволяющем однозначно определить владельца объекта, что препятствует налогообложению. В настоящее время на законодательном уровне сформирован механизм, позволяющий муниципалитетам проводить работу по выявлению правообладателей ранее учтенных объектов недвижимости для их дальнейшего налогообложения. При этом уполномоченные органы, включая органы местного самоуправления, наделены полномочиями по проведению на своих территориях мероприятий по выявлению правообладателей объектов недвижимости, которые считаются ранее учтенными объектами недвижимости, направлению сведений о правообладателях данных объектов недвижимости для внесения в </w:t>
      </w:r>
      <w:r w:rsidR="00D96EF1" w:rsidRPr="009F0A5E">
        <w:rPr>
          <w:rFonts w:ascii="Times New Roman" w:hAnsi="Times New Roman" w:cs="Times New Roman"/>
          <w:sz w:val="28"/>
          <w:szCs w:val="28"/>
        </w:rPr>
        <w:t>единый государственный реестр недвижимости</w:t>
      </w:r>
      <w:r w:rsidR="002C11D5" w:rsidRPr="009F0A5E">
        <w:rPr>
          <w:rFonts w:ascii="Times New Roman" w:hAnsi="Times New Roman" w:cs="Times New Roman"/>
          <w:sz w:val="28"/>
          <w:szCs w:val="28"/>
        </w:rPr>
        <w:t xml:space="preserve">. </w:t>
      </w:r>
      <w:proofErr w:type="gramStart"/>
      <w:r w:rsidR="00E41475" w:rsidRPr="009F0A5E">
        <w:rPr>
          <w:rFonts w:ascii="Times New Roman" w:hAnsi="Times New Roman" w:cs="Times New Roman"/>
          <w:sz w:val="28"/>
          <w:szCs w:val="28"/>
        </w:rPr>
        <w:t>Пр</w:t>
      </w:r>
      <w:r w:rsidR="002C11D5" w:rsidRPr="009F0A5E">
        <w:rPr>
          <w:rFonts w:ascii="Times New Roman" w:hAnsi="Times New Roman" w:cs="Times New Roman"/>
          <w:sz w:val="28"/>
          <w:szCs w:val="28"/>
        </w:rPr>
        <w:t xml:space="preserve">именение норм вступившего с 29.06.2021 в силу Федерального </w:t>
      </w:r>
      <w:hyperlink r:id="rId8" w:history="1">
        <w:r w:rsidR="002C11D5" w:rsidRPr="009F0A5E">
          <w:rPr>
            <w:rFonts w:ascii="Times New Roman" w:hAnsi="Times New Roman" w:cs="Times New Roman"/>
            <w:sz w:val="28"/>
            <w:szCs w:val="28"/>
          </w:rPr>
          <w:t>закона</w:t>
        </w:r>
      </w:hyperlink>
      <w:r w:rsidR="002C11D5" w:rsidRPr="009F0A5E">
        <w:rPr>
          <w:rFonts w:ascii="Times New Roman" w:hAnsi="Times New Roman" w:cs="Times New Roman"/>
          <w:sz w:val="28"/>
          <w:szCs w:val="28"/>
        </w:rPr>
        <w:t xml:space="preserve"> от 30.12.2020 </w:t>
      </w:r>
      <w:r>
        <w:rPr>
          <w:rFonts w:ascii="Times New Roman" w:hAnsi="Times New Roman" w:cs="Times New Roman"/>
          <w:sz w:val="28"/>
          <w:szCs w:val="28"/>
        </w:rPr>
        <w:t>№</w:t>
      </w:r>
      <w:r w:rsidR="002C11D5" w:rsidRPr="009F0A5E">
        <w:rPr>
          <w:rFonts w:ascii="Times New Roman" w:hAnsi="Times New Roman" w:cs="Times New Roman"/>
          <w:sz w:val="28"/>
          <w:szCs w:val="28"/>
        </w:rPr>
        <w:t xml:space="preserve"> 518-ФЗ </w:t>
      </w:r>
      <w:r w:rsidRPr="009F0A5E">
        <w:rPr>
          <w:rFonts w:ascii="Times New Roman" w:hAnsi="Times New Roman" w:cs="Times New Roman"/>
          <w:sz w:val="28"/>
          <w:szCs w:val="28"/>
        </w:rPr>
        <w:t>«</w:t>
      </w:r>
      <w:r w:rsidR="002C11D5" w:rsidRPr="009F0A5E">
        <w:rPr>
          <w:rFonts w:ascii="Times New Roman" w:hAnsi="Times New Roman" w:cs="Times New Roman"/>
          <w:sz w:val="28"/>
          <w:szCs w:val="28"/>
        </w:rPr>
        <w:t>О внесении изменений в отдельные законодательные акты Российской Федерации</w:t>
      </w:r>
      <w:r w:rsidRPr="009F0A5E">
        <w:rPr>
          <w:rFonts w:ascii="Times New Roman" w:eastAsia="Calibri" w:hAnsi="Times New Roman" w:cs="Times New Roman"/>
          <w:sz w:val="28"/>
          <w:szCs w:val="28"/>
        </w:rPr>
        <w:t>»</w:t>
      </w:r>
      <w:r w:rsidR="002C11D5" w:rsidRPr="009F0A5E">
        <w:rPr>
          <w:rFonts w:ascii="Times New Roman" w:hAnsi="Times New Roman" w:cs="Times New Roman"/>
          <w:sz w:val="28"/>
          <w:szCs w:val="28"/>
        </w:rPr>
        <w:t xml:space="preserve"> </w:t>
      </w:r>
      <w:r w:rsidR="00E41475" w:rsidRPr="009F0A5E">
        <w:rPr>
          <w:rFonts w:ascii="Times New Roman" w:hAnsi="Times New Roman" w:cs="Times New Roman"/>
          <w:sz w:val="28"/>
          <w:szCs w:val="28"/>
        </w:rPr>
        <w:t>и принятого в развитие указанного Федерального закона решения городской Думы городского округа Тейково Ивановской области от</w:t>
      </w:r>
      <w:r w:rsidRPr="009F0A5E">
        <w:rPr>
          <w:rFonts w:ascii="Times New Roman" w:hAnsi="Times New Roman" w:cs="Times New Roman"/>
          <w:sz w:val="28"/>
          <w:szCs w:val="28"/>
        </w:rPr>
        <w:t xml:space="preserve"> 23.07.2021 № 79 «</w:t>
      </w:r>
      <w:r w:rsidRPr="009F0A5E">
        <w:rPr>
          <w:rFonts w:ascii="Times New Roman" w:eastAsia="Calibri" w:hAnsi="Times New Roman" w:cs="Times New Roman"/>
          <w:sz w:val="28"/>
          <w:szCs w:val="28"/>
        </w:rPr>
        <w:t>О полномочиях городского округа Тейково Ивановской области по принятию решений и проведению мероприятий по выявлению правообладателей ранее учтенных объектов недвижимости, направлению</w:t>
      </w:r>
      <w:proofErr w:type="gramEnd"/>
      <w:r w:rsidRPr="009F0A5E">
        <w:rPr>
          <w:rFonts w:ascii="Times New Roman" w:eastAsia="Calibri" w:hAnsi="Times New Roman" w:cs="Times New Roman"/>
          <w:sz w:val="28"/>
          <w:szCs w:val="28"/>
        </w:rPr>
        <w:t xml:space="preserve"> </w:t>
      </w:r>
      <w:proofErr w:type="gramStart"/>
      <w:r w:rsidRPr="009F0A5E">
        <w:rPr>
          <w:rFonts w:ascii="Times New Roman" w:eastAsia="Calibri" w:hAnsi="Times New Roman" w:cs="Times New Roman"/>
          <w:sz w:val="28"/>
          <w:szCs w:val="28"/>
        </w:rPr>
        <w:t xml:space="preserve">сведений о правообладателях данных объектов недвижимости для внесения в Единый государственный реестр недвижимости» </w:t>
      </w:r>
      <w:r w:rsidR="002C11D5" w:rsidRPr="009F0A5E">
        <w:rPr>
          <w:rFonts w:ascii="Times New Roman" w:hAnsi="Times New Roman" w:cs="Times New Roman"/>
          <w:sz w:val="28"/>
          <w:szCs w:val="28"/>
        </w:rPr>
        <w:t xml:space="preserve">позволит органам местного самоуправления </w:t>
      </w:r>
      <w:r w:rsidRPr="009F0A5E">
        <w:rPr>
          <w:rFonts w:ascii="Times New Roman" w:hAnsi="Times New Roman" w:cs="Times New Roman"/>
          <w:sz w:val="28"/>
          <w:szCs w:val="28"/>
        </w:rPr>
        <w:t xml:space="preserve">городского округа Тейково Ивановской области </w:t>
      </w:r>
      <w:r w:rsidR="002C11D5" w:rsidRPr="009F0A5E">
        <w:rPr>
          <w:rFonts w:ascii="Times New Roman" w:hAnsi="Times New Roman" w:cs="Times New Roman"/>
          <w:sz w:val="28"/>
          <w:szCs w:val="28"/>
        </w:rPr>
        <w:t xml:space="preserve">в предстоящем бюджетном цикле выявлять и уточнять сведения о правообладателях ранее учтенных объектов недвижимости и вносить их в </w:t>
      </w:r>
      <w:r w:rsidRPr="009F0A5E">
        <w:rPr>
          <w:rFonts w:ascii="Times New Roman" w:hAnsi="Times New Roman" w:cs="Times New Roman"/>
          <w:sz w:val="28"/>
          <w:szCs w:val="28"/>
        </w:rPr>
        <w:t>единый государственный реестр недвижимости</w:t>
      </w:r>
      <w:r w:rsidR="002C11D5" w:rsidRPr="009F0A5E">
        <w:rPr>
          <w:rFonts w:ascii="Times New Roman" w:hAnsi="Times New Roman" w:cs="Times New Roman"/>
          <w:sz w:val="28"/>
          <w:szCs w:val="28"/>
        </w:rPr>
        <w:t xml:space="preserve"> с целью введения такого имущества в полноценный гражданский оборот и распространения на него положений налогового законодательства.</w:t>
      </w:r>
      <w:proofErr w:type="gramEnd"/>
    </w:p>
    <w:p w:rsidR="002C11D5" w:rsidRPr="005302FB" w:rsidRDefault="002C11D5" w:rsidP="0073578E">
      <w:pPr>
        <w:pStyle w:val="ConsPlusNormal"/>
        <w:ind w:firstLine="567"/>
        <w:jc w:val="both"/>
        <w:rPr>
          <w:rFonts w:ascii="Times New Roman" w:hAnsi="Times New Roman" w:cs="Times New Roman"/>
          <w:sz w:val="28"/>
          <w:szCs w:val="28"/>
        </w:rPr>
      </w:pPr>
      <w:r w:rsidRPr="005302FB">
        <w:rPr>
          <w:rFonts w:ascii="Times New Roman" w:hAnsi="Times New Roman" w:cs="Times New Roman"/>
          <w:sz w:val="28"/>
          <w:szCs w:val="28"/>
        </w:rPr>
        <w:t xml:space="preserve">Сохранению положительной динамики поступлений доходов и повышению доходного потенциала бюджета города </w:t>
      </w:r>
      <w:r w:rsidR="00D347CC" w:rsidRPr="005302FB">
        <w:rPr>
          <w:rFonts w:ascii="Times New Roman" w:hAnsi="Times New Roman" w:cs="Times New Roman"/>
          <w:sz w:val="28"/>
          <w:szCs w:val="28"/>
        </w:rPr>
        <w:t>Тейково</w:t>
      </w:r>
      <w:r w:rsidRPr="005302FB">
        <w:rPr>
          <w:rFonts w:ascii="Times New Roman" w:hAnsi="Times New Roman" w:cs="Times New Roman"/>
          <w:sz w:val="28"/>
          <w:szCs w:val="28"/>
        </w:rPr>
        <w:t xml:space="preserve"> будет </w:t>
      </w:r>
      <w:r w:rsidRPr="005302FB">
        <w:rPr>
          <w:rFonts w:ascii="Times New Roman" w:hAnsi="Times New Roman" w:cs="Times New Roman"/>
          <w:sz w:val="28"/>
          <w:szCs w:val="28"/>
        </w:rPr>
        <w:lastRenderedPageBreak/>
        <w:t xml:space="preserve">способствовать стимулирование инвестиционной и предпринимательской активности, наращивание экономического потенциала города </w:t>
      </w:r>
      <w:r w:rsidR="00D347CC" w:rsidRPr="005302FB">
        <w:rPr>
          <w:rFonts w:ascii="Times New Roman" w:hAnsi="Times New Roman" w:cs="Times New Roman"/>
          <w:sz w:val="28"/>
          <w:szCs w:val="28"/>
        </w:rPr>
        <w:t xml:space="preserve">на фоне </w:t>
      </w:r>
      <w:r w:rsidRPr="005302FB">
        <w:rPr>
          <w:rFonts w:ascii="Times New Roman" w:hAnsi="Times New Roman" w:cs="Times New Roman"/>
          <w:sz w:val="28"/>
          <w:szCs w:val="28"/>
        </w:rPr>
        <w:t>складывающ</w:t>
      </w:r>
      <w:r w:rsidR="00D347CC" w:rsidRPr="005302FB">
        <w:rPr>
          <w:rFonts w:ascii="Times New Roman" w:hAnsi="Times New Roman" w:cs="Times New Roman"/>
          <w:sz w:val="28"/>
          <w:szCs w:val="28"/>
        </w:rPr>
        <w:t>ей</w:t>
      </w:r>
      <w:r w:rsidRPr="005302FB">
        <w:rPr>
          <w:rFonts w:ascii="Times New Roman" w:hAnsi="Times New Roman" w:cs="Times New Roman"/>
          <w:sz w:val="28"/>
          <w:szCs w:val="28"/>
        </w:rPr>
        <w:t xml:space="preserve">ся </w:t>
      </w:r>
      <w:r w:rsidR="00D347CC" w:rsidRPr="005302FB">
        <w:rPr>
          <w:rFonts w:ascii="Times New Roman" w:hAnsi="Times New Roman" w:cs="Times New Roman"/>
          <w:sz w:val="28"/>
          <w:szCs w:val="28"/>
        </w:rPr>
        <w:t>геополитической</w:t>
      </w:r>
      <w:r w:rsidRPr="005302FB">
        <w:rPr>
          <w:rFonts w:ascii="Times New Roman" w:hAnsi="Times New Roman" w:cs="Times New Roman"/>
          <w:sz w:val="28"/>
          <w:szCs w:val="28"/>
        </w:rPr>
        <w:t xml:space="preserve"> ситуации.</w:t>
      </w:r>
      <w:r w:rsidR="005C5DC3" w:rsidRPr="005302FB">
        <w:rPr>
          <w:rFonts w:ascii="Times New Roman" w:hAnsi="Times New Roman" w:cs="Times New Roman"/>
          <w:sz w:val="28"/>
          <w:szCs w:val="28"/>
        </w:rPr>
        <w:t xml:space="preserve"> </w:t>
      </w:r>
      <w:r w:rsidRPr="005302FB">
        <w:rPr>
          <w:rFonts w:ascii="Times New Roman" w:hAnsi="Times New Roman" w:cs="Times New Roman"/>
          <w:sz w:val="28"/>
          <w:szCs w:val="28"/>
        </w:rPr>
        <w:t>В трехлетней перспективе 202</w:t>
      </w:r>
      <w:r w:rsidR="00D347CC" w:rsidRPr="005302FB">
        <w:rPr>
          <w:rFonts w:ascii="Times New Roman" w:hAnsi="Times New Roman" w:cs="Times New Roman"/>
          <w:sz w:val="28"/>
          <w:szCs w:val="28"/>
        </w:rPr>
        <w:t>3</w:t>
      </w:r>
      <w:r w:rsidRPr="005302FB">
        <w:rPr>
          <w:rFonts w:ascii="Times New Roman" w:hAnsi="Times New Roman" w:cs="Times New Roman"/>
          <w:sz w:val="28"/>
          <w:szCs w:val="28"/>
        </w:rPr>
        <w:t xml:space="preserve"> - 202</w:t>
      </w:r>
      <w:r w:rsidR="00D347CC" w:rsidRPr="005302FB">
        <w:rPr>
          <w:rFonts w:ascii="Times New Roman" w:hAnsi="Times New Roman" w:cs="Times New Roman"/>
          <w:sz w:val="28"/>
          <w:szCs w:val="28"/>
        </w:rPr>
        <w:t>5</w:t>
      </w:r>
      <w:r w:rsidRPr="005302FB">
        <w:rPr>
          <w:rFonts w:ascii="Times New Roman" w:hAnsi="Times New Roman" w:cs="Times New Roman"/>
          <w:sz w:val="28"/>
          <w:szCs w:val="28"/>
        </w:rPr>
        <w:t xml:space="preserve"> годов налоговая политика город</w:t>
      </w:r>
      <w:r w:rsidR="00D347CC" w:rsidRPr="005302FB">
        <w:rPr>
          <w:rFonts w:ascii="Times New Roman" w:hAnsi="Times New Roman" w:cs="Times New Roman"/>
          <w:sz w:val="28"/>
          <w:szCs w:val="28"/>
        </w:rPr>
        <w:t>ского округа Тейково</w:t>
      </w:r>
      <w:r w:rsidRPr="005302FB">
        <w:rPr>
          <w:rFonts w:ascii="Times New Roman" w:hAnsi="Times New Roman" w:cs="Times New Roman"/>
          <w:sz w:val="28"/>
          <w:szCs w:val="28"/>
        </w:rPr>
        <w:t xml:space="preserve"> Иванов</w:t>
      </w:r>
      <w:r w:rsidR="00D347CC" w:rsidRPr="005302FB">
        <w:rPr>
          <w:rFonts w:ascii="Times New Roman" w:hAnsi="Times New Roman" w:cs="Times New Roman"/>
          <w:sz w:val="28"/>
          <w:szCs w:val="28"/>
        </w:rPr>
        <w:t>ской области</w:t>
      </w:r>
      <w:r w:rsidRPr="005302FB">
        <w:rPr>
          <w:rFonts w:ascii="Times New Roman" w:hAnsi="Times New Roman" w:cs="Times New Roman"/>
          <w:sz w:val="28"/>
          <w:szCs w:val="28"/>
        </w:rPr>
        <w:t xml:space="preserve"> будет соответствовать приоритетам налоговой политики федерального и регионального уровней.</w:t>
      </w:r>
    </w:p>
    <w:p w:rsidR="00DB79BC" w:rsidRDefault="002C11D5" w:rsidP="0073578E">
      <w:pPr>
        <w:pStyle w:val="ConsPlusNormal"/>
        <w:ind w:firstLine="567"/>
        <w:jc w:val="both"/>
        <w:rPr>
          <w:rFonts w:ascii="Times New Roman" w:hAnsi="Times New Roman" w:cs="Times New Roman"/>
          <w:sz w:val="28"/>
          <w:szCs w:val="28"/>
        </w:rPr>
      </w:pPr>
      <w:r w:rsidRPr="00E45211">
        <w:rPr>
          <w:rFonts w:ascii="Times New Roman" w:hAnsi="Times New Roman" w:cs="Times New Roman"/>
          <w:sz w:val="28"/>
          <w:szCs w:val="28"/>
        </w:rPr>
        <w:t>Среди направлений налоговой политики на предстоящие три года значимая роль отведена проведению мероприятий по повышению эффективности использования городского имущества, большинство задач этого направления имеют долгосрочный характер. К числу наиболее значимых из них относятся оптимизация объектов казны, снижение объема такого имущества и вовлечение его в хозяйственный оборот</w:t>
      </w:r>
      <w:r w:rsidR="00C51316">
        <w:rPr>
          <w:rFonts w:ascii="Times New Roman" w:hAnsi="Times New Roman" w:cs="Times New Roman"/>
          <w:sz w:val="28"/>
          <w:szCs w:val="28"/>
        </w:rPr>
        <w:t>,</w:t>
      </w:r>
      <w:r w:rsidRPr="00E45211">
        <w:rPr>
          <w:rFonts w:ascii="Times New Roman" w:hAnsi="Times New Roman" w:cs="Times New Roman"/>
          <w:sz w:val="28"/>
          <w:szCs w:val="28"/>
        </w:rPr>
        <w:t xml:space="preserve"> продолжение работы по реализации муниципального имущества в электронной форме</w:t>
      </w:r>
      <w:r w:rsidR="00E45211">
        <w:rPr>
          <w:rFonts w:ascii="Times New Roman" w:hAnsi="Times New Roman" w:cs="Times New Roman"/>
          <w:sz w:val="28"/>
          <w:szCs w:val="28"/>
        </w:rPr>
        <w:t>, снижение количества пустующих муниципальных жилых помещений</w:t>
      </w:r>
      <w:r w:rsidRPr="00E45211">
        <w:rPr>
          <w:rFonts w:ascii="Times New Roman" w:hAnsi="Times New Roman" w:cs="Times New Roman"/>
          <w:sz w:val="28"/>
          <w:szCs w:val="28"/>
        </w:rPr>
        <w:t>. Работа муниципалитета в части реализации муниципального имущества нацелена на массовую приватизацию, которая идет по остаточному принципу, поскольку многое уже было приватизировано за более чем 20-летний период, активов осталось не так много.</w:t>
      </w:r>
      <w:r w:rsidR="00DB79BC">
        <w:rPr>
          <w:rFonts w:ascii="Times New Roman" w:hAnsi="Times New Roman" w:cs="Times New Roman"/>
          <w:sz w:val="28"/>
          <w:szCs w:val="28"/>
        </w:rPr>
        <w:t xml:space="preserve"> </w:t>
      </w:r>
    </w:p>
    <w:p w:rsidR="002C11D5" w:rsidRPr="00E45211" w:rsidRDefault="00DB79BC" w:rsidP="007357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Снижению количества пустующих муниципальных жилых </w:t>
      </w:r>
      <w:proofErr w:type="gramStart"/>
      <w:r>
        <w:rPr>
          <w:rFonts w:ascii="Times New Roman" w:hAnsi="Times New Roman" w:cs="Times New Roman"/>
          <w:sz w:val="28"/>
          <w:szCs w:val="28"/>
        </w:rPr>
        <w:t>помещений</w:t>
      </w:r>
      <w:proofErr w:type="gramEnd"/>
      <w:r>
        <w:t xml:space="preserve"> </w:t>
      </w:r>
      <w:r w:rsidRPr="00DB79BC">
        <w:rPr>
          <w:rFonts w:ascii="Times New Roman" w:hAnsi="Times New Roman" w:cs="Times New Roman"/>
          <w:sz w:val="28"/>
          <w:szCs w:val="28"/>
        </w:rPr>
        <w:t>несомненно способствовал</w:t>
      </w:r>
      <w:r>
        <w:rPr>
          <w:rFonts w:ascii="Times New Roman" w:hAnsi="Times New Roman" w:cs="Times New Roman"/>
          <w:sz w:val="28"/>
          <w:szCs w:val="28"/>
        </w:rPr>
        <w:t>и</w:t>
      </w:r>
      <w:r w:rsidRPr="00DB79BC">
        <w:rPr>
          <w:rFonts w:ascii="Times New Roman" w:hAnsi="Times New Roman" w:cs="Times New Roman"/>
          <w:sz w:val="28"/>
          <w:szCs w:val="28"/>
        </w:rPr>
        <w:t xml:space="preserve"> бы</w:t>
      </w:r>
      <w:r>
        <w:t xml:space="preserve"> </w:t>
      </w:r>
      <w:r w:rsidRPr="00DB79BC">
        <w:rPr>
          <w:rFonts w:ascii="Times New Roman" w:hAnsi="Times New Roman" w:cs="Times New Roman"/>
          <w:sz w:val="28"/>
          <w:szCs w:val="28"/>
        </w:rPr>
        <w:t>формирование</w:t>
      </w:r>
      <w:r>
        <w:t xml:space="preserve"> </w:t>
      </w:r>
      <w:r w:rsidRPr="00907EDC">
        <w:rPr>
          <w:rFonts w:ascii="Times New Roman" w:hAnsi="Times New Roman" w:cs="Times New Roman"/>
          <w:sz w:val="28"/>
          <w:szCs w:val="28"/>
        </w:rPr>
        <w:t>муниципального жилищного фонда коммерческого использования</w:t>
      </w:r>
      <w:r w:rsidRPr="00DB79BC">
        <w:rPr>
          <w:rFonts w:ascii="Times New Roman" w:hAnsi="Times New Roman" w:cs="Times New Roman"/>
          <w:sz w:val="28"/>
          <w:szCs w:val="28"/>
        </w:rPr>
        <w:t xml:space="preserve"> </w:t>
      </w:r>
      <w:r>
        <w:rPr>
          <w:rFonts w:ascii="Times New Roman" w:hAnsi="Times New Roman" w:cs="Times New Roman"/>
          <w:sz w:val="28"/>
          <w:szCs w:val="28"/>
        </w:rPr>
        <w:t xml:space="preserve">и </w:t>
      </w:r>
      <w:r w:rsidR="002F6C4F">
        <w:rPr>
          <w:rFonts w:ascii="Times New Roman" w:hAnsi="Times New Roman" w:cs="Times New Roman"/>
          <w:sz w:val="28"/>
          <w:szCs w:val="28"/>
        </w:rPr>
        <w:t>утвержден</w:t>
      </w:r>
      <w:r w:rsidRPr="00DB79BC">
        <w:rPr>
          <w:rFonts w:ascii="Times New Roman" w:hAnsi="Times New Roman" w:cs="Times New Roman"/>
          <w:sz w:val="28"/>
          <w:szCs w:val="28"/>
        </w:rPr>
        <w:t>ие</w:t>
      </w:r>
      <w:r w:rsidRPr="00907EDC">
        <w:rPr>
          <w:rFonts w:ascii="Times New Roman" w:hAnsi="Times New Roman" w:cs="Times New Roman"/>
          <w:sz w:val="28"/>
          <w:szCs w:val="28"/>
        </w:rPr>
        <w:t xml:space="preserve"> </w:t>
      </w:r>
      <w:r>
        <w:rPr>
          <w:rFonts w:ascii="Times New Roman" w:hAnsi="Times New Roman" w:cs="Times New Roman"/>
          <w:sz w:val="28"/>
          <w:szCs w:val="28"/>
        </w:rPr>
        <w:t xml:space="preserve">порядка </w:t>
      </w:r>
      <w:r w:rsidRPr="00907EDC">
        <w:rPr>
          <w:rFonts w:ascii="Times New Roman" w:hAnsi="Times New Roman" w:cs="Times New Roman"/>
          <w:sz w:val="28"/>
          <w:szCs w:val="28"/>
        </w:rPr>
        <w:t>предоставления жилых помещений муниципального жилищного фонда коммерческого использования городского округа Тейково Ивановской области</w:t>
      </w:r>
    </w:p>
    <w:p w:rsidR="002C11D5" w:rsidRPr="00E45211" w:rsidRDefault="002C11D5" w:rsidP="0073578E">
      <w:pPr>
        <w:pStyle w:val="ConsPlusNormal"/>
        <w:ind w:firstLine="567"/>
        <w:jc w:val="both"/>
        <w:rPr>
          <w:rFonts w:ascii="Times New Roman" w:hAnsi="Times New Roman" w:cs="Times New Roman"/>
          <w:sz w:val="28"/>
          <w:szCs w:val="28"/>
        </w:rPr>
      </w:pPr>
      <w:r w:rsidRPr="00E45211">
        <w:rPr>
          <w:rFonts w:ascii="Times New Roman" w:hAnsi="Times New Roman" w:cs="Times New Roman"/>
          <w:sz w:val="28"/>
          <w:szCs w:val="28"/>
        </w:rPr>
        <w:t>Вопрос организации эффективной системы управления муниципальным имуществом остается одним из самых актуальных как в связи с ограниченностью собственных финансовых ресурсов, так и существующей потребностью в обеспечении полного учета объектов и результативности использования муниципального имущества. В целях получения дополнительных доходов по местным налогам за счет скрытых резервов предполагается продолжение работы по уточнению характеристик земельных участков путем установления категории земли и видов разрешенного использования. Увеличение налоговой базы также происходит посредством осуществления муниципального земельного контроля, основной задачей которого является выявление земельных участков, используемых без документов, и установление земельных участков, вид разрешенного использования которых не соответствует их фактическому использованию.</w:t>
      </w:r>
    </w:p>
    <w:p w:rsidR="00E45211" w:rsidRPr="00E45211" w:rsidRDefault="00E45211" w:rsidP="0073578E">
      <w:pPr>
        <w:pStyle w:val="ConsPlusNormal"/>
        <w:ind w:firstLine="567"/>
        <w:jc w:val="both"/>
        <w:rPr>
          <w:rFonts w:ascii="Times New Roman" w:hAnsi="Times New Roman" w:cs="Times New Roman"/>
          <w:sz w:val="28"/>
          <w:szCs w:val="28"/>
        </w:rPr>
      </w:pPr>
      <w:proofErr w:type="gramStart"/>
      <w:r w:rsidRPr="00E45211">
        <w:rPr>
          <w:rFonts w:ascii="Times New Roman" w:hAnsi="Times New Roman" w:cs="Times New Roman"/>
          <w:sz w:val="28"/>
          <w:szCs w:val="28"/>
        </w:rPr>
        <w:t>Решением городской Думы городского округа Тейково Ивановской области от 25.03.2022 № 26 «О порядке определения цены продажи земельных участков, находящихся в муниципальной собственности городского округа Тейково Ивановской области, при заключении договора купли-продажи земельного участка без проведения торгов» на территории городского округа Тейково Ивановской области установлен порядок определения цены продажи земельных участков</w:t>
      </w:r>
      <w:r w:rsidR="002F6C4F">
        <w:rPr>
          <w:rFonts w:ascii="Times New Roman" w:hAnsi="Times New Roman" w:cs="Times New Roman"/>
          <w:sz w:val="28"/>
          <w:szCs w:val="28"/>
        </w:rPr>
        <w:t>, находящихся в муниципальной собственности,</w:t>
      </w:r>
      <w:r w:rsidRPr="00E45211">
        <w:rPr>
          <w:rFonts w:ascii="Times New Roman" w:hAnsi="Times New Roman" w:cs="Times New Roman"/>
          <w:sz w:val="28"/>
          <w:szCs w:val="28"/>
        </w:rPr>
        <w:t xml:space="preserve"> без проведения торгов: цена земельного участка</w:t>
      </w:r>
      <w:proofErr w:type="gramEnd"/>
      <w:r w:rsidRPr="00E45211">
        <w:rPr>
          <w:rFonts w:ascii="Times New Roman" w:hAnsi="Times New Roman" w:cs="Times New Roman"/>
          <w:sz w:val="28"/>
          <w:szCs w:val="28"/>
        </w:rPr>
        <w:t xml:space="preserve"> варьируется от 3 до 35 процентов от кадастровой стоимости </w:t>
      </w:r>
      <w:r w:rsidRPr="00E45211">
        <w:rPr>
          <w:rFonts w:ascii="Times New Roman" w:hAnsi="Times New Roman" w:cs="Times New Roman"/>
          <w:sz w:val="28"/>
          <w:szCs w:val="28"/>
        </w:rPr>
        <w:lastRenderedPageBreak/>
        <w:t>земельного участка в зависимости от назначения земельного участка.</w:t>
      </w:r>
    </w:p>
    <w:p w:rsidR="00E45211" w:rsidRDefault="00DB79BC" w:rsidP="0073578E">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211" w:rsidRPr="00E45211">
        <w:rPr>
          <w:rFonts w:ascii="Times New Roman" w:hAnsi="Times New Roman" w:cs="Times New Roman"/>
          <w:sz w:val="28"/>
          <w:szCs w:val="28"/>
        </w:rPr>
        <w:t xml:space="preserve">Решением городской Думы городского округа </w:t>
      </w:r>
      <w:r>
        <w:rPr>
          <w:rFonts w:ascii="Times New Roman" w:hAnsi="Times New Roman" w:cs="Times New Roman"/>
          <w:sz w:val="28"/>
          <w:szCs w:val="28"/>
        </w:rPr>
        <w:t>Т</w:t>
      </w:r>
      <w:r w:rsidR="00E45211" w:rsidRPr="00E45211">
        <w:rPr>
          <w:rFonts w:ascii="Times New Roman" w:hAnsi="Times New Roman" w:cs="Times New Roman"/>
          <w:sz w:val="28"/>
          <w:szCs w:val="28"/>
        </w:rPr>
        <w:t>ейково Ивано</w:t>
      </w:r>
      <w:r w:rsidR="00E45211">
        <w:rPr>
          <w:rFonts w:ascii="Times New Roman" w:hAnsi="Times New Roman" w:cs="Times New Roman"/>
          <w:sz w:val="28"/>
          <w:szCs w:val="28"/>
        </w:rPr>
        <w:t xml:space="preserve">вской области от 25.03.2022 № 23 </w:t>
      </w:r>
      <w:r>
        <w:rPr>
          <w:rFonts w:ascii="Times New Roman" w:hAnsi="Times New Roman" w:cs="Times New Roman"/>
          <w:sz w:val="28"/>
          <w:szCs w:val="28"/>
        </w:rPr>
        <w:t>«</w:t>
      </w:r>
      <w:r w:rsidRPr="001C46E3">
        <w:rPr>
          <w:rFonts w:ascii="Times New Roman" w:hAnsi="Times New Roman" w:cs="Times New Roman"/>
          <w:sz w:val="28"/>
          <w:szCs w:val="28"/>
        </w:rPr>
        <w:t>О внесении изменени</w:t>
      </w:r>
      <w:r>
        <w:rPr>
          <w:rFonts w:ascii="Times New Roman" w:hAnsi="Times New Roman" w:cs="Times New Roman"/>
          <w:sz w:val="28"/>
          <w:szCs w:val="28"/>
        </w:rPr>
        <w:t>й</w:t>
      </w:r>
      <w:r w:rsidRPr="001C46E3">
        <w:rPr>
          <w:rFonts w:ascii="Times New Roman" w:hAnsi="Times New Roman" w:cs="Times New Roman"/>
          <w:sz w:val="28"/>
          <w:szCs w:val="28"/>
        </w:rPr>
        <w:t xml:space="preserve"> в </w:t>
      </w:r>
      <w:r>
        <w:rPr>
          <w:rFonts w:ascii="Times New Roman" w:hAnsi="Times New Roman" w:cs="Times New Roman"/>
          <w:sz w:val="28"/>
          <w:szCs w:val="28"/>
        </w:rPr>
        <w:t>р</w:t>
      </w:r>
      <w:r w:rsidRPr="001C46E3">
        <w:rPr>
          <w:rFonts w:ascii="Times New Roman" w:hAnsi="Times New Roman" w:cs="Times New Roman"/>
          <w:sz w:val="28"/>
          <w:szCs w:val="28"/>
        </w:rPr>
        <w:t xml:space="preserve">ешение городской Думы городского округа Тейково от </w:t>
      </w:r>
      <w:r>
        <w:rPr>
          <w:rFonts w:ascii="Times New Roman" w:hAnsi="Times New Roman" w:cs="Times New Roman"/>
          <w:sz w:val="28"/>
          <w:szCs w:val="28"/>
        </w:rPr>
        <w:t>31</w:t>
      </w:r>
      <w:r w:rsidRPr="001C46E3">
        <w:rPr>
          <w:rFonts w:ascii="Times New Roman" w:hAnsi="Times New Roman" w:cs="Times New Roman"/>
          <w:sz w:val="28"/>
          <w:szCs w:val="28"/>
        </w:rPr>
        <w:t>.</w:t>
      </w:r>
      <w:r>
        <w:rPr>
          <w:rFonts w:ascii="Times New Roman" w:hAnsi="Times New Roman" w:cs="Times New Roman"/>
          <w:sz w:val="28"/>
          <w:szCs w:val="28"/>
        </w:rPr>
        <w:t>07</w:t>
      </w:r>
      <w:r w:rsidRPr="001C46E3">
        <w:rPr>
          <w:rFonts w:ascii="Times New Roman" w:hAnsi="Times New Roman" w:cs="Times New Roman"/>
          <w:sz w:val="28"/>
          <w:szCs w:val="28"/>
        </w:rPr>
        <w:t>.20</w:t>
      </w:r>
      <w:r>
        <w:rPr>
          <w:rFonts w:ascii="Times New Roman" w:hAnsi="Times New Roman" w:cs="Times New Roman"/>
          <w:sz w:val="28"/>
          <w:szCs w:val="28"/>
        </w:rPr>
        <w:t>20 № 74</w:t>
      </w:r>
      <w:r w:rsidRPr="001C46E3">
        <w:rPr>
          <w:rFonts w:ascii="Times New Roman" w:hAnsi="Times New Roman" w:cs="Times New Roman"/>
          <w:sz w:val="28"/>
          <w:szCs w:val="28"/>
        </w:rPr>
        <w:t xml:space="preserve"> «Об утверждении</w:t>
      </w:r>
      <w:r>
        <w:rPr>
          <w:rFonts w:ascii="Times New Roman" w:hAnsi="Times New Roman" w:cs="Times New Roman"/>
          <w:sz w:val="28"/>
          <w:szCs w:val="28"/>
        </w:rPr>
        <w:t xml:space="preserve"> П</w:t>
      </w:r>
      <w:r w:rsidRPr="00E14631">
        <w:rPr>
          <w:rFonts w:ascii="Times New Roman" w:hAnsi="Times New Roman" w:cs="Times New Roman"/>
          <w:sz w:val="28"/>
          <w:szCs w:val="28"/>
        </w:rPr>
        <w:t>оряд</w:t>
      </w:r>
      <w:r>
        <w:rPr>
          <w:rFonts w:ascii="Times New Roman" w:hAnsi="Times New Roman" w:cs="Times New Roman"/>
          <w:sz w:val="28"/>
          <w:szCs w:val="28"/>
        </w:rPr>
        <w:t>ка</w:t>
      </w:r>
      <w:r w:rsidRPr="00E14631">
        <w:rPr>
          <w:rFonts w:ascii="Times New Roman" w:hAnsi="Times New Roman" w:cs="Times New Roman"/>
          <w:sz w:val="28"/>
          <w:szCs w:val="28"/>
        </w:rPr>
        <w:t xml:space="preserve"> приватизации имущества городского округа Тейково</w:t>
      </w:r>
      <w:r w:rsidRPr="001C46E3">
        <w:rPr>
          <w:rFonts w:ascii="Times New Roman" w:hAnsi="Times New Roman" w:cs="Times New Roman"/>
          <w:sz w:val="28"/>
          <w:szCs w:val="28"/>
        </w:rPr>
        <w:t>»</w:t>
      </w:r>
      <w:r>
        <w:rPr>
          <w:rFonts w:ascii="Times New Roman" w:hAnsi="Times New Roman" w:cs="Times New Roman"/>
          <w:sz w:val="28"/>
          <w:szCs w:val="28"/>
        </w:rPr>
        <w:t xml:space="preserve"> </w:t>
      </w:r>
      <w:r w:rsidR="00E45211">
        <w:rPr>
          <w:rFonts w:ascii="Times New Roman" w:hAnsi="Times New Roman" w:cs="Times New Roman"/>
          <w:sz w:val="28"/>
          <w:szCs w:val="28"/>
        </w:rPr>
        <w:t>на территории городского округа Тейково Ивановской области по-новому урегулирован вопрос о</w:t>
      </w:r>
      <w:r w:rsidR="00E45211" w:rsidRPr="00D6283E">
        <w:rPr>
          <w:rFonts w:ascii="Times New Roman" w:hAnsi="Times New Roman" w:cs="Times New Roman"/>
          <w:sz w:val="28"/>
          <w:szCs w:val="28"/>
        </w:rPr>
        <w:t>тчуждени</w:t>
      </w:r>
      <w:r w:rsidR="00E45211">
        <w:rPr>
          <w:rFonts w:ascii="Times New Roman" w:hAnsi="Times New Roman" w:cs="Times New Roman"/>
          <w:sz w:val="28"/>
          <w:szCs w:val="28"/>
        </w:rPr>
        <w:t xml:space="preserve">я </w:t>
      </w:r>
      <w:r w:rsidR="00E45211" w:rsidRPr="00D6283E">
        <w:rPr>
          <w:rFonts w:ascii="Times New Roman" w:hAnsi="Times New Roman" w:cs="Times New Roman"/>
          <w:sz w:val="28"/>
          <w:szCs w:val="28"/>
        </w:rPr>
        <w:t xml:space="preserve"> земельных участков</w:t>
      </w:r>
      <w:r w:rsidR="00E45211">
        <w:rPr>
          <w:rFonts w:ascii="Times New Roman" w:hAnsi="Times New Roman" w:cs="Times New Roman"/>
          <w:sz w:val="28"/>
          <w:szCs w:val="28"/>
        </w:rPr>
        <w:t xml:space="preserve"> при приватизации объектов недвижимости.</w:t>
      </w:r>
    </w:p>
    <w:p w:rsidR="00952050" w:rsidRDefault="00952050" w:rsidP="0073578E">
      <w:pPr>
        <w:pStyle w:val="a7"/>
        <w:ind w:firstLine="567"/>
        <w:jc w:val="both"/>
      </w:pPr>
      <w:proofErr w:type="gramStart"/>
      <w:r>
        <w:rPr>
          <w:rFonts w:ascii="Times New Roman" w:hAnsi="Times New Roman" w:cs="Times New Roman"/>
          <w:sz w:val="28"/>
          <w:szCs w:val="28"/>
        </w:rPr>
        <w:t>Начиная с бюджетного цикла 2023-2025 годов расходы по управлению муниципальным имуществом планируется</w:t>
      </w:r>
      <w:proofErr w:type="gramEnd"/>
      <w:r>
        <w:rPr>
          <w:rFonts w:ascii="Times New Roman" w:hAnsi="Times New Roman" w:cs="Times New Roman"/>
          <w:sz w:val="28"/>
          <w:szCs w:val="28"/>
        </w:rPr>
        <w:t xml:space="preserve"> осуществлять в программном формате</w:t>
      </w:r>
      <w:r w:rsidR="003D2596">
        <w:rPr>
          <w:rFonts w:ascii="Times New Roman" w:hAnsi="Times New Roman" w:cs="Times New Roman"/>
          <w:sz w:val="28"/>
          <w:szCs w:val="28"/>
        </w:rPr>
        <w:t>: разработан проект</w:t>
      </w:r>
      <w:r w:rsidR="00C92473">
        <w:rPr>
          <w:rFonts w:ascii="Times New Roman" w:hAnsi="Times New Roman" w:cs="Times New Roman"/>
          <w:sz w:val="28"/>
          <w:szCs w:val="28"/>
        </w:rPr>
        <w:t xml:space="preserve"> </w:t>
      </w:r>
      <w:r w:rsidR="00C92473" w:rsidRPr="00470F69">
        <w:rPr>
          <w:rFonts w:ascii="Times New Roman" w:hAnsi="Times New Roman" w:cs="Times New Roman"/>
          <w:sz w:val="28"/>
          <w:szCs w:val="28"/>
        </w:rPr>
        <w:t>муниципальн</w:t>
      </w:r>
      <w:r w:rsidR="00C92473">
        <w:rPr>
          <w:rFonts w:ascii="Times New Roman" w:hAnsi="Times New Roman" w:cs="Times New Roman"/>
          <w:sz w:val="28"/>
          <w:szCs w:val="28"/>
        </w:rPr>
        <w:t>ой</w:t>
      </w:r>
      <w:r w:rsidR="00C92473" w:rsidRPr="00470F69">
        <w:rPr>
          <w:rFonts w:ascii="Times New Roman" w:hAnsi="Times New Roman" w:cs="Times New Roman"/>
          <w:sz w:val="28"/>
          <w:szCs w:val="28"/>
        </w:rPr>
        <w:t xml:space="preserve"> </w:t>
      </w:r>
      <w:hyperlink w:anchor="P45" w:history="1">
        <w:r w:rsidR="00C92473" w:rsidRPr="00470F69">
          <w:rPr>
            <w:rFonts w:ascii="Times New Roman" w:hAnsi="Times New Roman" w:cs="Times New Roman"/>
            <w:sz w:val="28"/>
            <w:szCs w:val="28"/>
          </w:rPr>
          <w:t>программ</w:t>
        </w:r>
      </w:hyperlink>
      <w:r w:rsidR="00C92473" w:rsidRPr="00C92473">
        <w:rPr>
          <w:rFonts w:ascii="Times New Roman" w:hAnsi="Times New Roman" w:cs="Times New Roman"/>
          <w:sz w:val="28"/>
          <w:szCs w:val="28"/>
        </w:rPr>
        <w:t>ы</w:t>
      </w:r>
      <w:r w:rsidR="00C92473" w:rsidRPr="00470F69">
        <w:rPr>
          <w:rFonts w:ascii="Times New Roman" w:hAnsi="Times New Roman" w:cs="Times New Roman"/>
          <w:sz w:val="28"/>
          <w:szCs w:val="28"/>
        </w:rPr>
        <w:t xml:space="preserve"> городского округа Тейково Ивановской области «Управление муниципальным имуществом городского округа Тейково Ивановской области»</w:t>
      </w:r>
    </w:p>
    <w:p w:rsidR="002C11D5" w:rsidRPr="00D347CC" w:rsidRDefault="002C11D5" w:rsidP="0073578E">
      <w:pPr>
        <w:pStyle w:val="ConsPlusNormal"/>
        <w:ind w:firstLine="567"/>
        <w:jc w:val="both"/>
        <w:rPr>
          <w:rFonts w:ascii="Times New Roman" w:hAnsi="Times New Roman" w:cs="Times New Roman"/>
          <w:sz w:val="28"/>
          <w:szCs w:val="28"/>
        </w:rPr>
      </w:pPr>
      <w:r w:rsidRPr="00D347CC">
        <w:rPr>
          <w:rFonts w:ascii="Times New Roman" w:hAnsi="Times New Roman" w:cs="Times New Roman"/>
          <w:sz w:val="28"/>
          <w:szCs w:val="28"/>
        </w:rPr>
        <w:t>В 202</w:t>
      </w:r>
      <w:r w:rsidR="00D347CC" w:rsidRPr="00D347CC">
        <w:rPr>
          <w:rFonts w:ascii="Times New Roman" w:hAnsi="Times New Roman" w:cs="Times New Roman"/>
          <w:sz w:val="28"/>
          <w:szCs w:val="28"/>
        </w:rPr>
        <w:t>3</w:t>
      </w:r>
      <w:r w:rsidRPr="00D347CC">
        <w:rPr>
          <w:rFonts w:ascii="Times New Roman" w:hAnsi="Times New Roman" w:cs="Times New Roman"/>
          <w:sz w:val="28"/>
          <w:szCs w:val="28"/>
        </w:rPr>
        <w:t xml:space="preserve"> - 202</w:t>
      </w:r>
      <w:r w:rsidR="00D347CC" w:rsidRPr="00D347CC">
        <w:rPr>
          <w:rFonts w:ascii="Times New Roman" w:hAnsi="Times New Roman" w:cs="Times New Roman"/>
          <w:sz w:val="28"/>
          <w:szCs w:val="28"/>
        </w:rPr>
        <w:t>5</w:t>
      </w:r>
      <w:r w:rsidRPr="00D347CC">
        <w:rPr>
          <w:rFonts w:ascii="Times New Roman" w:hAnsi="Times New Roman" w:cs="Times New Roman"/>
          <w:sz w:val="28"/>
          <w:szCs w:val="28"/>
        </w:rPr>
        <w:t xml:space="preserve"> годах будет продолжена работа, направленная на повышение качества администрирования доходов. Администраторам поступлений необходимо проводить с плательщиками работу по укреплению платежной дисциплины, осуществлять меры принудительного взыскания задолженности с неплательщиков.</w:t>
      </w:r>
    </w:p>
    <w:p w:rsidR="002C11D5" w:rsidRPr="005C5DC3" w:rsidRDefault="005C5DC3" w:rsidP="007357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Межбюджетные отношения на 2023</w:t>
      </w:r>
      <w:r w:rsidR="002C11D5" w:rsidRPr="005C5DC3">
        <w:rPr>
          <w:rFonts w:ascii="Times New Roman" w:hAnsi="Times New Roman" w:cs="Times New Roman"/>
          <w:sz w:val="28"/>
          <w:szCs w:val="28"/>
        </w:rPr>
        <w:t xml:space="preserve"> - 202</w:t>
      </w:r>
      <w:r>
        <w:rPr>
          <w:rFonts w:ascii="Times New Roman" w:hAnsi="Times New Roman" w:cs="Times New Roman"/>
          <w:sz w:val="28"/>
          <w:szCs w:val="28"/>
        </w:rPr>
        <w:t>5</w:t>
      </w:r>
      <w:r w:rsidR="002C11D5" w:rsidRPr="005C5DC3">
        <w:rPr>
          <w:rFonts w:ascii="Times New Roman" w:hAnsi="Times New Roman" w:cs="Times New Roman"/>
          <w:sz w:val="28"/>
          <w:szCs w:val="28"/>
        </w:rPr>
        <w:t xml:space="preserve"> годы будут формироваться в соответствии с требованиями Бюджетного </w:t>
      </w:r>
      <w:hyperlink r:id="rId9" w:history="1">
        <w:r w:rsidR="002C11D5" w:rsidRPr="005C5DC3">
          <w:rPr>
            <w:rFonts w:ascii="Times New Roman" w:hAnsi="Times New Roman" w:cs="Times New Roman"/>
            <w:sz w:val="28"/>
            <w:szCs w:val="28"/>
          </w:rPr>
          <w:t>кодекса</w:t>
        </w:r>
      </w:hyperlink>
      <w:r w:rsidR="002C11D5" w:rsidRPr="005C5DC3">
        <w:rPr>
          <w:rFonts w:ascii="Times New Roman" w:hAnsi="Times New Roman" w:cs="Times New Roman"/>
          <w:sz w:val="28"/>
          <w:szCs w:val="28"/>
        </w:rPr>
        <w:t xml:space="preserve"> Российской Федерации, </w:t>
      </w:r>
      <w:hyperlink r:id="rId10" w:history="1">
        <w:r w:rsidR="002C11D5" w:rsidRPr="005C5DC3">
          <w:rPr>
            <w:rFonts w:ascii="Times New Roman" w:hAnsi="Times New Roman" w:cs="Times New Roman"/>
            <w:sz w:val="28"/>
            <w:szCs w:val="28"/>
          </w:rPr>
          <w:t>Законом</w:t>
        </w:r>
      </w:hyperlink>
      <w:r w:rsidR="002C11D5" w:rsidRPr="005C5DC3">
        <w:rPr>
          <w:rFonts w:ascii="Times New Roman" w:hAnsi="Times New Roman" w:cs="Times New Roman"/>
          <w:sz w:val="28"/>
          <w:szCs w:val="28"/>
        </w:rPr>
        <w:t xml:space="preserve"> Ивановской области от 16.12.2019 </w:t>
      </w:r>
      <w:r>
        <w:rPr>
          <w:rFonts w:ascii="Times New Roman" w:hAnsi="Times New Roman" w:cs="Times New Roman"/>
          <w:sz w:val="28"/>
          <w:szCs w:val="28"/>
        </w:rPr>
        <w:t>№</w:t>
      </w:r>
      <w:r w:rsidR="002C11D5" w:rsidRPr="005C5DC3">
        <w:rPr>
          <w:rFonts w:ascii="Times New Roman" w:hAnsi="Times New Roman" w:cs="Times New Roman"/>
          <w:sz w:val="28"/>
          <w:szCs w:val="28"/>
        </w:rPr>
        <w:t xml:space="preserve"> 72-ОЗ </w:t>
      </w:r>
      <w:r>
        <w:rPr>
          <w:rFonts w:ascii="Times New Roman" w:hAnsi="Times New Roman" w:cs="Times New Roman"/>
          <w:sz w:val="28"/>
          <w:szCs w:val="28"/>
        </w:rPr>
        <w:t>«</w:t>
      </w:r>
      <w:r w:rsidR="002C11D5" w:rsidRPr="005C5DC3">
        <w:rPr>
          <w:rFonts w:ascii="Times New Roman" w:hAnsi="Times New Roman" w:cs="Times New Roman"/>
          <w:sz w:val="28"/>
          <w:szCs w:val="28"/>
        </w:rPr>
        <w:t>О межбюджетных отношениях в Ивановской области</w:t>
      </w:r>
      <w:r w:rsidRPr="001C46E3">
        <w:rPr>
          <w:rFonts w:ascii="Times New Roman" w:hAnsi="Times New Roman" w:cs="Times New Roman"/>
          <w:sz w:val="28"/>
          <w:szCs w:val="28"/>
        </w:rPr>
        <w:t>»</w:t>
      </w:r>
      <w:r w:rsidR="002C11D5" w:rsidRPr="005C5DC3">
        <w:rPr>
          <w:rFonts w:ascii="Times New Roman" w:hAnsi="Times New Roman" w:cs="Times New Roman"/>
          <w:sz w:val="28"/>
          <w:szCs w:val="28"/>
        </w:rPr>
        <w:t>, соглашением о мерах по социально-экономическому развитию и оздоровлению муниципальных финансов городского округа</w:t>
      </w:r>
      <w:r w:rsidRPr="005C5DC3">
        <w:rPr>
          <w:rFonts w:ascii="Times New Roman" w:hAnsi="Times New Roman" w:cs="Times New Roman"/>
          <w:sz w:val="28"/>
          <w:szCs w:val="28"/>
        </w:rPr>
        <w:t xml:space="preserve"> Тейково</w:t>
      </w:r>
      <w:r w:rsidR="002C11D5" w:rsidRPr="005C5DC3">
        <w:rPr>
          <w:rFonts w:ascii="Times New Roman" w:hAnsi="Times New Roman" w:cs="Times New Roman"/>
          <w:sz w:val="28"/>
          <w:szCs w:val="28"/>
        </w:rPr>
        <w:t xml:space="preserve"> Иванов</w:t>
      </w:r>
      <w:r w:rsidRPr="005C5DC3">
        <w:rPr>
          <w:rFonts w:ascii="Times New Roman" w:hAnsi="Times New Roman" w:cs="Times New Roman"/>
          <w:sz w:val="28"/>
          <w:szCs w:val="28"/>
        </w:rPr>
        <w:t>ской области</w:t>
      </w:r>
      <w:r w:rsidR="002C11D5" w:rsidRPr="005C5DC3">
        <w:rPr>
          <w:rFonts w:ascii="Times New Roman" w:hAnsi="Times New Roman" w:cs="Times New Roman"/>
          <w:sz w:val="28"/>
          <w:szCs w:val="28"/>
        </w:rPr>
        <w:t>.</w:t>
      </w:r>
    </w:p>
    <w:p w:rsidR="002C11D5" w:rsidRPr="005C5DC3" w:rsidRDefault="002C11D5" w:rsidP="0073578E">
      <w:pPr>
        <w:pStyle w:val="ConsPlusNormal"/>
        <w:ind w:firstLine="567"/>
        <w:jc w:val="both"/>
        <w:rPr>
          <w:rFonts w:ascii="Times New Roman" w:hAnsi="Times New Roman" w:cs="Times New Roman"/>
          <w:sz w:val="28"/>
          <w:szCs w:val="28"/>
        </w:rPr>
      </w:pPr>
      <w:r w:rsidRPr="005C5DC3">
        <w:rPr>
          <w:rFonts w:ascii="Times New Roman" w:hAnsi="Times New Roman" w:cs="Times New Roman"/>
          <w:sz w:val="28"/>
          <w:szCs w:val="28"/>
        </w:rPr>
        <w:t xml:space="preserve">В целях сокращения финансовой нагрузки на бюджет города </w:t>
      </w:r>
      <w:r w:rsidR="002F6C4F">
        <w:rPr>
          <w:rFonts w:ascii="Times New Roman" w:hAnsi="Times New Roman" w:cs="Times New Roman"/>
          <w:sz w:val="28"/>
          <w:szCs w:val="28"/>
        </w:rPr>
        <w:t xml:space="preserve">Тейково </w:t>
      </w:r>
      <w:r w:rsidRPr="005C5DC3">
        <w:rPr>
          <w:rFonts w:ascii="Times New Roman" w:hAnsi="Times New Roman" w:cs="Times New Roman"/>
          <w:sz w:val="28"/>
          <w:szCs w:val="28"/>
        </w:rPr>
        <w:t>будет продолжено активное взаимодействие с органами государственной власти Ивановской области в части привлечения в бюджет</w:t>
      </w:r>
      <w:r w:rsidR="002F6C4F">
        <w:rPr>
          <w:rFonts w:ascii="Times New Roman" w:hAnsi="Times New Roman" w:cs="Times New Roman"/>
          <w:sz w:val="28"/>
          <w:szCs w:val="28"/>
        </w:rPr>
        <w:t xml:space="preserve"> города Тейково</w:t>
      </w:r>
      <w:r w:rsidRPr="005C5DC3">
        <w:rPr>
          <w:rFonts w:ascii="Times New Roman" w:hAnsi="Times New Roman" w:cs="Times New Roman"/>
          <w:sz w:val="28"/>
          <w:szCs w:val="28"/>
        </w:rPr>
        <w:t xml:space="preserve"> федеральных и областных трансфертов, в том числе посредством:</w:t>
      </w:r>
    </w:p>
    <w:p w:rsidR="002C11D5" w:rsidRPr="005C5DC3" w:rsidRDefault="002C11D5" w:rsidP="0073578E">
      <w:pPr>
        <w:pStyle w:val="ConsPlusNormal"/>
        <w:ind w:firstLine="567"/>
        <w:jc w:val="both"/>
        <w:rPr>
          <w:rFonts w:ascii="Times New Roman" w:hAnsi="Times New Roman" w:cs="Times New Roman"/>
          <w:sz w:val="28"/>
          <w:szCs w:val="28"/>
        </w:rPr>
      </w:pPr>
      <w:proofErr w:type="gramStart"/>
      <w:r w:rsidRPr="005C5DC3">
        <w:rPr>
          <w:rFonts w:ascii="Times New Roman" w:hAnsi="Times New Roman" w:cs="Times New Roman"/>
          <w:sz w:val="28"/>
          <w:szCs w:val="28"/>
        </w:rPr>
        <w:t>- участия исходя из возможностей город</w:t>
      </w:r>
      <w:r w:rsidR="005C5DC3" w:rsidRPr="005C5DC3">
        <w:rPr>
          <w:rFonts w:ascii="Times New Roman" w:hAnsi="Times New Roman" w:cs="Times New Roman"/>
          <w:sz w:val="28"/>
          <w:szCs w:val="28"/>
        </w:rPr>
        <w:t>ского округа Тейково</w:t>
      </w:r>
      <w:r w:rsidRPr="005C5DC3">
        <w:rPr>
          <w:rFonts w:ascii="Times New Roman" w:hAnsi="Times New Roman" w:cs="Times New Roman"/>
          <w:sz w:val="28"/>
          <w:szCs w:val="28"/>
        </w:rPr>
        <w:t xml:space="preserve"> Иванов</w:t>
      </w:r>
      <w:r w:rsidR="005C5DC3" w:rsidRPr="005C5DC3">
        <w:rPr>
          <w:rFonts w:ascii="Times New Roman" w:hAnsi="Times New Roman" w:cs="Times New Roman"/>
          <w:sz w:val="28"/>
          <w:szCs w:val="28"/>
        </w:rPr>
        <w:t>ской области</w:t>
      </w:r>
      <w:r w:rsidRPr="005C5DC3">
        <w:rPr>
          <w:rFonts w:ascii="Times New Roman" w:hAnsi="Times New Roman" w:cs="Times New Roman"/>
          <w:sz w:val="28"/>
          <w:szCs w:val="28"/>
        </w:rPr>
        <w:t xml:space="preserve"> в реализации национальных (региональных) проектов, государственных программ и мероприятий, </w:t>
      </w:r>
      <w:proofErr w:type="spellStart"/>
      <w:r w:rsidRPr="005C5DC3">
        <w:rPr>
          <w:rFonts w:ascii="Times New Roman" w:hAnsi="Times New Roman" w:cs="Times New Roman"/>
          <w:sz w:val="28"/>
          <w:szCs w:val="28"/>
        </w:rPr>
        <w:t>софинансируемых</w:t>
      </w:r>
      <w:proofErr w:type="spellEnd"/>
      <w:r w:rsidRPr="005C5DC3">
        <w:rPr>
          <w:rFonts w:ascii="Times New Roman" w:hAnsi="Times New Roman" w:cs="Times New Roman"/>
          <w:sz w:val="28"/>
          <w:szCs w:val="28"/>
        </w:rPr>
        <w:t xml:space="preserve"> из федерального бюджета и бюджета Ивановской области; привлечения средств федерального и областного бюджетов на территорию города с наиболее высокой долей </w:t>
      </w:r>
      <w:proofErr w:type="spellStart"/>
      <w:r w:rsidRPr="005C5DC3">
        <w:rPr>
          <w:rFonts w:ascii="Times New Roman" w:hAnsi="Times New Roman" w:cs="Times New Roman"/>
          <w:sz w:val="28"/>
          <w:szCs w:val="28"/>
        </w:rPr>
        <w:t>софинансирования</w:t>
      </w:r>
      <w:proofErr w:type="spellEnd"/>
      <w:r w:rsidRPr="005C5DC3">
        <w:rPr>
          <w:rFonts w:ascii="Times New Roman" w:hAnsi="Times New Roman" w:cs="Times New Roman"/>
          <w:sz w:val="28"/>
          <w:szCs w:val="28"/>
        </w:rPr>
        <w:t xml:space="preserve"> из федерального и областного бюджетов;</w:t>
      </w:r>
      <w:proofErr w:type="gramEnd"/>
    </w:p>
    <w:p w:rsidR="002C11D5" w:rsidRPr="005C5DC3" w:rsidRDefault="002C11D5" w:rsidP="0073578E">
      <w:pPr>
        <w:pStyle w:val="ConsPlusNormal"/>
        <w:ind w:firstLine="567"/>
        <w:jc w:val="both"/>
        <w:rPr>
          <w:rFonts w:ascii="Times New Roman" w:hAnsi="Times New Roman" w:cs="Times New Roman"/>
          <w:sz w:val="28"/>
          <w:szCs w:val="28"/>
        </w:rPr>
      </w:pPr>
      <w:r w:rsidRPr="005C5DC3">
        <w:rPr>
          <w:rFonts w:ascii="Times New Roman" w:hAnsi="Times New Roman" w:cs="Times New Roman"/>
          <w:sz w:val="28"/>
          <w:szCs w:val="28"/>
        </w:rPr>
        <w:t xml:space="preserve">- получения финансового обеспечения переданных городскому округу </w:t>
      </w:r>
      <w:r w:rsidR="002F6C4F">
        <w:rPr>
          <w:rFonts w:ascii="Times New Roman" w:hAnsi="Times New Roman" w:cs="Times New Roman"/>
          <w:sz w:val="28"/>
          <w:szCs w:val="28"/>
        </w:rPr>
        <w:t>Тейко</w:t>
      </w:r>
      <w:r w:rsidRPr="005C5DC3">
        <w:rPr>
          <w:rFonts w:ascii="Times New Roman" w:hAnsi="Times New Roman" w:cs="Times New Roman"/>
          <w:sz w:val="28"/>
          <w:szCs w:val="28"/>
        </w:rPr>
        <w:t xml:space="preserve">во </w:t>
      </w:r>
      <w:r w:rsidR="002F6C4F">
        <w:rPr>
          <w:rFonts w:ascii="Times New Roman" w:hAnsi="Times New Roman" w:cs="Times New Roman"/>
          <w:sz w:val="28"/>
          <w:szCs w:val="28"/>
        </w:rPr>
        <w:t xml:space="preserve">Ивановской области </w:t>
      </w:r>
      <w:r w:rsidRPr="005C5DC3">
        <w:rPr>
          <w:rFonts w:ascii="Times New Roman" w:hAnsi="Times New Roman" w:cs="Times New Roman"/>
          <w:sz w:val="28"/>
          <w:szCs w:val="28"/>
        </w:rPr>
        <w:t>государственных полномочий в объемах, необходимых для их эффективного исполнения.</w:t>
      </w:r>
    </w:p>
    <w:p w:rsidR="002C11D5" w:rsidRPr="005C5DC3" w:rsidRDefault="002C11D5" w:rsidP="0073578E">
      <w:pPr>
        <w:pStyle w:val="ConsPlusNormal"/>
        <w:ind w:firstLine="567"/>
        <w:jc w:val="both"/>
        <w:rPr>
          <w:rFonts w:ascii="Times New Roman" w:hAnsi="Times New Roman" w:cs="Times New Roman"/>
          <w:sz w:val="28"/>
          <w:szCs w:val="28"/>
        </w:rPr>
      </w:pPr>
      <w:r w:rsidRPr="005C5DC3">
        <w:rPr>
          <w:rFonts w:ascii="Times New Roman" w:hAnsi="Times New Roman" w:cs="Times New Roman"/>
          <w:sz w:val="28"/>
          <w:szCs w:val="28"/>
        </w:rPr>
        <w:t xml:space="preserve">В этих целях должен быть обеспечен </w:t>
      </w:r>
      <w:proofErr w:type="gramStart"/>
      <w:r w:rsidRPr="005C5DC3">
        <w:rPr>
          <w:rFonts w:ascii="Times New Roman" w:hAnsi="Times New Roman" w:cs="Times New Roman"/>
          <w:sz w:val="28"/>
          <w:szCs w:val="28"/>
        </w:rPr>
        <w:t>контроль за</w:t>
      </w:r>
      <w:proofErr w:type="gramEnd"/>
      <w:r w:rsidRPr="005C5DC3">
        <w:rPr>
          <w:rFonts w:ascii="Times New Roman" w:hAnsi="Times New Roman" w:cs="Times New Roman"/>
          <w:sz w:val="28"/>
          <w:szCs w:val="28"/>
        </w:rPr>
        <w:t xml:space="preserve"> соблюдением условий предоставления межбюджетных трансфертов из бюджетов вышестоящего уровня.</w:t>
      </w:r>
    </w:p>
    <w:p w:rsidR="002869D2" w:rsidRPr="001F65CC" w:rsidRDefault="002869D2" w:rsidP="0073578E">
      <w:pPr>
        <w:pStyle w:val="ConsPlusNormal"/>
        <w:ind w:firstLine="709"/>
        <w:jc w:val="both"/>
        <w:rPr>
          <w:highlight w:val="yellow"/>
        </w:rPr>
      </w:pPr>
    </w:p>
    <w:p w:rsidR="002869D2" w:rsidRPr="004145AE" w:rsidRDefault="002869D2" w:rsidP="0073578E">
      <w:pPr>
        <w:pStyle w:val="ConsPlusTitle"/>
        <w:ind w:firstLine="709"/>
        <w:jc w:val="center"/>
        <w:outlineLvl w:val="1"/>
        <w:rPr>
          <w:rFonts w:ascii="Times New Roman" w:hAnsi="Times New Roman" w:cs="Times New Roman"/>
          <w:sz w:val="28"/>
          <w:szCs w:val="28"/>
        </w:rPr>
      </w:pPr>
      <w:r w:rsidRPr="004145AE">
        <w:rPr>
          <w:rFonts w:ascii="Times New Roman" w:hAnsi="Times New Roman" w:cs="Times New Roman"/>
          <w:sz w:val="28"/>
          <w:szCs w:val="28"/>
        </w:rPr>
        <w:t>3. Бюджетная политика в области расходов</w:t>
      </w:r>
    </w:p>
    <w:p w:rsidR="00912F59" w:rsidRPr="004145AE" w:rsidRDefault="00912F59" w:rsidP="0073578E">
      <w:pPr>
        <w:pStyle w:val="ConsPlusTitle"/>
        <w:ind w:firstLine="709"/>
        <w:jc w:val="center"/>
        <w:outlineLvl w:val="1"/>
        <w:rPr>
          <w:rFonts w:ascii="Times New Roman" w:hAnsi="Times New Roman" w:cs="Times New Roman"/>
          <w:sz w:val="28"/>
          <w:szCs w:val="28"/>
        </w:rPr>
      </w:pPr>
    </w:p>
    <w:p w:rsidR="00814EDC" w:rsidRPr="004145AE" w:rsidRDefault="00814EDC" w:rsidP="0073578E">
      <w:pPr>
        <w:pStyle w:val="ConsPlusNormal"/>
        <w:ind w:firstLine="709"/>
        <w:jc w:val="both"/>
        <w:rPr>
          <w:rFonts w:ascii="Times New Roman" w:hAnsi="Times New Roman" w:cs="Times New Roman"/>
          <w:sz w:val="28"/>
          <w:szCs w:val="28"/>
        </w:rPr>
      </w:pPr>
      <w:proofErr w:type="gramStart"/>
      <w:r w:rsidRPr="004145AE">
        <w:rPr>
          <w:rFonts w:ascii="Times New Roman" w:hAnsi="Times New Roman" w:cs="Times New Roman"/>
          <w:sz w:val="28"/>
          <w:szCs w:val="28"/>
        </w:rPr>
        <w:t>Бюджетная и налоговая политика городского округа Тейково Ивановской области на 202</w:t>
      </w:r>
      <w:r w:rsidR="001B47CC" w:rsidRPr="004145AE">
        <w:rPr>
          <w:rFonts w:ascii="Times New Roman" w:hAnsi="Times New Roman" w:cs="Times New Roman"/>
          <w:sz w:val="28"/>
          <w:szCs w:val="28"/>
        </w:rPr>
        <w:t>3</w:t>
      </w:r>
      <w:r w:rsidRPr="004145AE">
        <w:rPr>
          <w:rFonts w:ascii="Times New Roman" w:hAnsi="Times New Roman" w:cs="Times New Roman"/>
          <w:sz w:val="28"/>
          <w:szCs w:val="28"/>
        </w:rPr>
        <w:t xml:space="preserve"> год и на плановый период 202</w:t>
      </w:r>
      <w:r w:rsidR="001B47CC" w:rsidRPr="004145AE">
        <w:rPr>
          <w:rFonts w:ascii="Times New Roman" w:hAnsi="Times New Roman" w:cs="Times New Roman"/>
          <w:sz w:val="28"/>
          <w:szCs w:val="28"/>
        </w:rPr>
        <w:t>4</w:t>
      </w:r>
      <w:r w:rsidRPr="004145AE">
        <w:rPr>
          <w:rFonts w:ascii="Times New Roman" w:hAnsi="Times New Roman" w:cs="Times New Roman"/>
          <w:sz w:val="28"/>
          <w:szCs w:val="28"/>
        </w:rPr>
        <w:t xml:space="preserve"> и 202</w:t>
      </w:r>
      <w:r w:rsidR="001B47CC" w:rsidRPr="004145AE">
        <w:rPr>
          <w:rFonts w:ascii="Times New Roman" w:hAnsi="Times New Roman" w:cs="Times New Roman"/>
          <w:sz w:val="28"/>
          <w:szCs w:val="28"/>
        </w:rPr>
        <w:t>5</w:t>
      </w:r>
      <w:r w:rsidRPr="004145AE">
        <w:rPr>
          <w:rFonts w:ascii="Times New Roman" w:hAnsi="Times New Roman" w:cs="Times New Roman"/>
          <w:sz w:val="28"/>
          <w:szCs w:val="28"/>
        </w:rPr>
        <w:t xml:space="preserve"> годов в </w:t>
      </w:r>
      <w:r w:rsidRPr="004145AE">
        <w:rPr>
          <w:rFonts w:ascii="Times New Roman" w:hAnsi="Times New Roman" w:cs="Times New Roman"/>
          <w:sz w:val="28"/>
          <w:szCs w:val="28"/>
        </w:rPr>
        <w:lastRenderedPageBreak/>
        <w:t>отношении расходов бюджета города Тейково будет нацелена на дальнейшее повышение эффективного использования средств бюджета города Тейково, распределение их по приоритетным направлениям, выполнение всех социальных обязательств и недопущение образования просроченной кредиторской задолженности.</w:t>
      </w:r>
      <w:proofErr w:type="gramEnd"/>
    </w:p>
    <w:p w:rsidR="00814EDC" w:rsidRPr="004145AE" w:rsidRDefault="00814EDC" w:rsidP="0073578E">
      <w:pPr>
        <w:pStyle w:val="ConsPlusNormal"/>
        <w:ind w:firstLine="709"/>
        <w:jc w:val="both"/>
        <w:rPr>
          <w:rFonts w:ascii="Times New Roman" w:hAnsi="Times New Roman" w:cs="Times New Roman"/>
          <w:sz w:val="28"/>
          <w:szCs w:val="28"/>
        </w:rPr>
      </w:pPr>
      <w:r w:rsidRPr="004145AE">
        <w:rPr>
          <w:rFonts w:ascii="Times New Roman" w:hAnsi="Times New Roman" w:cs="Times New Roman"/>
          <w:sz w:val="28"/>
          <w:szCs w:val="28"/>
        </w:rPr>
        <w:t>Основными направлениями бюджетной и налоговой политики городского округа Тейково Ивановской области в области расходов бюджета города Тейково определены:</w:t>
      </w:r>
    </w:p>
    <w:p w:rsidR="00814EDC" w:rsidRPr="004145AE" w:rsidRDefault="00A20D63" w:rsidP="0073578E">
      <w:pPr>
        <w:pStyle w:val="ConsPlusNormal"/>
        <w:ind w:firstLine="709"/>
        <w:jc w:val="both"/>
        <w:rPr>
          <w:rFonts w:ascii="Times New Roman" w:hAnsi="Times New Roman" w:cs="Times New Roman"/>
          <w:sz w:val="28"/>
          <w:szCs w:val="28"/>
        </w:rPr>
      </w:pPr>
      <w:r w:rsidRPr="004145AE">
        <w:rPr>
          <w:rFonts w:ascii="Times New Roman" w:hAnsi="Times New Roman" w:cs="Times New Roman"/>
          <w:sz w:val="28"/>
          <w:szCs w:val="28"/>
        </w:rPr>
        <w:t xml:space="preserve">- </w:t>
      </w:r>
      <w:r w:rsidR="00814EDC" w:rsidRPr="004145AE">
        <w:rPr>
          <w:rFonts w:ascii="Times New Roman" w:hAnsi="Times New Roman" w:cs="Times New Roman"/>
          <w:sz w:val="28"/>
          <w:szCs w:val="28"/>
        </w:rPr>
        <w:t>формирование основных бюджетных параметров исходя из ожидаемого прогноза поступления доходов и допустимого уровня дефицита бюджета, а также необходимости безусловного исполнения действующих расходных обязательств городского округа Тейково Ивановской области, с учетом их оптимизации и повышения эффективности использования финансовых ресурсов;</w:t>
      </w:r>
    </w:p>
    <w:p w:rsidR="004145AE" w:rsidRPr="004145AE" w:rsidRDefault="004145AE" w:rsidP="0073578E">
      <w:pPr>
        <w:pStyle w:val="ConsPlusNormal"/>
        <w:ind w:firstLine="709"/>
        <w:jc w:val="both"/>
        <w:rPr>
          <w:rFonts w:ascii="Times New Roman" w:hAnsi="Times New Roman" w:cs="Times New Roman"/>
          <w:sz w:val="28"/>
          <w:szCs w:val="28"/>
        </w:rPr>
      </w:pPr>
      <w:r w:rsidRPr="004145AE">
        <w:rPr>
          <w:rFonts w:ascii="Times New Roman" w:hAnsi="Times New Roman" w:cs="Times New Roman"/>
          <w:sz w:val="28"/>
          <w:szCs w:val="28"/>
        </w:rPr>
        <w:t>- осуществление формирования проекта бюджета города Тейково на 2023-2025 годы на основе новой структуры муниципальных программ и связанная с этим корректировка долгосрочного бюджетного прогноза городского округа Тейково Ивановской области.</w:t>
      </w:r>
    </w:p>
    <w:p w:rsidR="0073578E" w:rsidRPr="0073578E" w:rsidRDefault="0073578E" w:rsidP="0073578E">
      <w:pPr>
        <w:pStyle w:val="ConsPlusNormal"/>
        <w:ind w:firstLine="709"/>
        <w:jc w:val="both"/>
        <w:rPr>
          <w:rFonts w:ascii="Times New Roman" w:hAnsi="Times New Roman" w:cs="Times New Roman"/>
          <w:sz w:val="28"/>
          <w:szCs w:val="28"/>
        </w:rPr>
      </w:pPr>
      <w:r w:rsidRPr="0073578E">
        <w:rPr>
          <w:rFonts w:ascii="Times New Roman" w:hAnsi="Times New Roman" w:cs="Times New Roman"/>
          <w:sz w:val="28"/>
          <w:szCs w:val="28"/>
        </w:rPr>
        <w:t xml:space="preserve">- повышение эффективности предоставления из бюджета города Тейково субсидий с соблюдением общих правил их предоставления и заключением соглашений по типовой форме, установление показателей результативности их использования и механизмов возврата средств субсидий в случае </w:t>
      </w:r>
      <w:proofErr w:type="spellStart"/>
      <w:r w:rsidRPr="0073578E">
        <w:rPr>
          <w:rFonts w:ascii="Times New Roman" w:hAnsi="Times New Roman" w:cs="Times New Roman"/>
          <w:sz w:val="28"/>
          <w:szCs w:val="28"/>
        </w:rPr>
        <w:t>недостижения</w:t>
      </w:r>
      <w:proofErr w:type="spellEnd"/>
      <w:r w:rsidRPr="0073578E">
        <w:rPr>
          <w:rFonts w:ascii="Times New Roman" w:hAnsi="Times New Roman" w:cs="Times New Roman"/>
          <w:sz w:val="28"/>
          <w:szCs w:val="28"/>
        </w:rPr>
        <w:t xml:space="preserve"> таких показателей;</w:t>
      </w:r>
    </w:p>
    <w:p w:rsidR="000D4A0D" w:rsidRPr="000D4A0D" w:rsidRDefault="000D4A0D" w:rsidP="0073578E">
      <w:pPr>
        <w:pStyle w:val="ConsPlusNormal"/>
        <w:ind w:firstLine="709"/>
        <w:jc w:val="both"/>
        <w:rPr>
          <w:rFonts w:ascii="Times New Roman" w:hAnsi="Times New Roman" w:cs="Times New Roman"/>
          <w:sz w:val="28"/>
          <w:szCs w:val="28"/>
        </w:rPr>
      </w:pPr>
      <w:r w:rsidRPr="000D4A0D">
        <w:rPr>
          <w:rFonts w:ascii="Times New Roman" w:hAnsi="Times New Roman" w:cs="Times New Roman"/>
          <w:sz w:val="28"/>
          <w:szCs w:val="28"/>
        </w:rPr>
        <w:t>- проведение анализа и оценки необходимости продолжения исполнения расходных обязательств, которые прямо не отнесены к полномочиям городского округа;</w:t>
      </w:r>
    </w:p>
    <w:p w:rsidR="00814EDC" w:rsidRPr="0073578E" w:rsidRDefault="00A20D63" w:rsidP="0073578E">
      <w:pPr>
        <w:pStyle w:val="ConsPlusNormal"/>
        <w:ind w:firstLine="709"/>
        <w:jc w:val="both"/>
        <w:rPr>
          <w:rFonts w:ascii="Times New Roman" w:hAnsi="Times New Roman" w:cs="Times New Roman"/>
          <w:sz w:val="28"/>
          <w:szCs w:val="28"/>
        </w:rPr>
      </w:pPr>
      <w:r w:rsidRPr="0073578E">
        <w:rPr>
          <w:rFonts w:ascii="Times New Roman" w:hAnsi="Times New Roman" w:cs="Times New Roman"/>
          <w:sz w:val="28"/>
          <w:szCs w:val="28"/>
        </w:rPr>
        <w:t xml:space="preserve">- </w:t>
      </w:r>
      <w:r w:rsidR="00814EDC" w:rsidRPr="0073578E">
        <w:rPr>
          <w:rFonts w:ascii="Times New Roman" w:hAnsi="Times New Roman" w:cs="Times New Roman"/>
          <w:sz w:val="28"/>
          <w:szCs w:val="28"/>
        </w:rPr>
        <w:t>формирование муниципальных заданий на оказание муниципальных услуг (выполнение работ) в соответствии с базовым перечнем услуг, утвержденным федеральными органами исполнительной власти, а также усиление контроля и ответственности главных распорядителей бюджетных средств городского округа Тейково Ивановской области за выполнение муниципальных заданий;</w:t>
      </w:r>
    </w:p>
    <w:p w:rsidR="00814EDC" w:rsidRPr="0073578E" w:rsidRDefault="00A20D63" w:rsidP="0073578E">
      <w:pPr>
        <w:pStyle w:val="ConsPlusNormal"/>
        <w:ind w:firstLine="709"/>
        <w:jc w:val="both"/>
        <w:rPr>
          <w:rFonts w:ascii="Times New Roman" w:hAnsi="Times New Roman" w:cs="Times New Roman"/>
          <w:sz w:val="28"/>
          <w:szCs w:val="28"/>
        </w:rPr>
      </w:pPr>
      <w:r w:rsidRPr="0073578E">
        <w:rPr>
          <w:rFonts w:ascii="Times New Roman" w:hAnsi="Times New Roman" w:cs="Times New Roman"/>
          <w:sz w:val="28"/>
          <w:szCs w:val="28"/>
        </w:rPr>
        <w:t xml:space="preserve">- </w:t>
      </w:r>
      <w:r w:rsidR="00814EDC" w:rsidRPr="0073578E">
        <w:rPr>
          <w:rFonts w:ascii="Times New Roman" w:hAnsi="Times New Roman" w:cs="Times New Roman"/>
          <w:sz w:val="28"/>
          <w:szCs w:val="28"/>
        </w:rPr>
        <w:t xml:space="preserve">сохранение уровня средней заработной платы работников муниципальных учреждений образования и культуры городского округа </w:t>
      </w:r>
      <w:r w:rsidR="00A74CB3" w:rsidRPr="0073578E">
        <w:rPr>
          <w:rFonts w:ascii="Times New Roman" w:hAnsi="Times New Roman" w:cs="Times New Roman"/>
          <w:sz w:val="28"/>
          <w:szCs w:val="28"/>
        </w:rPr>
        <w:t>Тейково Ивановской области</w:t>
      </w:r>
      <w:r w:rsidR="00814EDC" w:rsidRPr="0073578E">
        <w:rPr>
          <w:rFonts w:ascii="Times New Roman" w:hAnsi="Times New Roman" w:cs="Times New Roman"/>
          <w:sz w:val="28"/>
          <w:szCs w:val="28"/>
        </w:rPr>
        <w:t xml:space="preserve"> на уровне показателей, установленных майскими указами Президента Российской Федерации, в том числе в зависимости от качества и количества выполняемой работы;</w:t>
      </w:r>
    </w:p>
    <w:p w:rsidR="00814EDC" w:rsidRPr="0073578E" w:rsidRDefault="00A20D63" w:rsidP="0073578E">
      <w:pPr>
        <w:pStyle w:val="ConsPlusNormal"/>
        <w:ind w:firstLine="709"/>
        <w:jc w:val="both"/>
        <w:rPr>
          <w:rFonts w:ascii="Times New Roman" w:hAnsi="Times New Roman" w:cs="Times New Roman"/>
          <w:sz w:val="28"/>
          <w:szCs w:val="28"/>
        </w:rPr>
      </w:pPr>
      <w:r w:rsidRPr="0073578E">
        <w:rPr>
          <w:rFonts w:ascii="Times New Roman" w:hAnsi="Times New Roman" w:cs="Times New Roman"/>
          <w:sz w:val="28"/>
          <w:szCs w:val="28"/>
        </w:rPr>
        <w:t xml:space="preserve">- </w:t>
      </w:r>
      <w:r w:rsidR="00814EDC" w:rsidRPr="0073578E">
        <w:rPr>
          <w:rFonts w:ascii="Times New Roman" w:hAnsi="Times New Roman" w:cs="Times New Roman"/>
          <w:sz w:val="28"/>
          <w:szCs w:val="28"/>
        </w:rPr>
        <w:t xml:space="preserve">обеспечение исполнения обязательств по оплате труда работников муниципальных учреждений городского округа Тейково Ивановской области с учетом изменения законодательства о минимальном </w:t>
      </w:r>
      <w:proofErr w:type="gramStart"/>
      <w:r w:rsidR="00814EDC" w:rsidRPr="0073578E">
        <w:rPr>
          <w:rFonts w:ascii="Times New Roman" w:hAnsi="Times New Roman" w:cs="Times New Roman"/>
          <w:sz w:val="28"/>
          <w:szCs w:val="28"/>
        </w:rPr>
        <w:t>размере оплаты труда</w:t>
      </w:r>
      <w:proofErr w:type="gramEnd"/>
      <w:r w:rsidR="00814EDC" w:rsidRPr="0073578E">
        <w:rPr>
          <w:rFonts w:ascii="Times New Roman" w:hAnsi="Times New Roman" w:cs="Times New Roman"/>
          <w:sz w:val="28"/>
          <w:szCs w:val="28"/>
        </w:rPr>
        <w:t>;</w:t>
      </w:r>
    </w:p>
    <w:p w:rsidR="00814EDC" w:rsidRPr="0073578E" w:rsidRDefault="00A20D63" w:rsidP="0073578E">
      <w:pPr>
        <w:pStyle w:val="ConsPlusNormal"/>
        <w:ind w:firstLine="709"/>
        <w:jc w:val="both"/>
        <w:rPr>
          <w:rFonts w:ascii="Times New Roman" w:hAnsi="Times New Roman" w:cs="Times New Roman"/>
          <w:sz w:val="28"/>
          <w:szCs w:val="28"/>
        </w:rPr>
      </w:pPr>
      <w:r w:rsidRPr="0073578E">
        <w:rPr>
          <w:rFonts w:ascii="Times New Roman" w:hAnsi="Times New Roman" w:cs="Times New Roman"/>
          <w:sz w:val="28"/>
          <w:szCs w:val="28"/>
        </w:rPr>
        <w:t xml:space="preserve">- </w:t>
      </w:r>
      <w:r w:rsidR="00814EDC" w:rsidRPr="0073578E">
        <w:rPr>
          <w:rFonts w:ascii="Times New Roman" w:hAnsi="Times New Roman" w:cs="Times New Roman"/>
          <w:sz w:val="28"/>
          <w:szCs w:val="28"/>
        </w:rPr>
        <w:t>осуществление закупок товаров, работ, услуг для обеспечения муниципальных нужд конкурентными способами, обеспечивающими наименьшие затраты при сохранении качественных характеристик приобретаемых товаров, работ, услуг;</w:t>
      </w:r>
    </w:p>
    <w:p w:rsidR="005E401B" w:rsidRPr="005E401B" w:rsidRDefault="005E401B" w:rsidP="0073578E">
      <w:pPr>
        <w:pStyle w:val="ConsPlusNormal"/>
        <w:ind w:firstLine="709"/>
        <w:jc w:val="both"/>
        <w:rPr>
          <w:rFonts w:ascii="Times New Roman" w:hAnsi="Times New Roman" w:cs="Times New Roman"/>
          <w:sz w:val="28"/>
          <w:szCs w:val="28"/>
        </w:rPr>
      </w:pPr>
      <w:r w:rsidRPr="005E401B">
        <w:rPr>
          <w:rFonts w:ascii="Times New Roman" w:hAnsi="Times New Roman" w:cs="Times New Roman"/>
          <w:sz w:val="28"/>
          <w:szCs w:val="28"/>
        </w:rPr>
        <w:t xml:space="preserve">- стимулирование, развитие малого и среднего бизнеса путем оказания </w:t>
      </w:r>
      <w:r w:rsidRPr="005E401B">
        <w:rPr>
          <w:rFonts w:ascii="Times New Roman" w:hAnsi="Times New Roman" w:cs="Times New Roman"/>
          <w:sz w:val="28"/>
          <w:szCs w:val="28"/>
        </w:rPr>
        <w:lastRenderedPageBreak/>
        <w:t>муниципальной поддержки</w:t>
      </w:r>
      <w:r w:rsidR="0073578E">
        <w:rPr>
          <w:rFonts w:ascii="Times New Roman" w:hAnsi="Times New Roman" w:cs="Times New Roman"/>
          <w:sz w:val="28"/>
          <w:szCs w:val="28"/>
        </w:rPr>
        <w:t>.</w:t>
      </w:r>
    </w:p>
    <w:p w:rsidR="0073578E" w:rsidRPr="0073578E" w:rsidRDefault="0073578E" w:rsidP="0073578E">
      <w:pPr>
        <w:pStyle w:val="ConsPlusNormal"/>
        <w:ind w:firstLine="709"/>
        <w:jc w:val="both"/>
        <w:rPr>
          <w:rFonts w:ascii="Times New Roman" w:hAnsi="Times New Roman" w:cs="Times New Roman"/>
          <w:sz w:val="28"/>
          <w:szCs w:val="28"/>
        </w:rPr>
      </w:pPr>
      <w:r w:rsidRPr="0073578E">
        <w:rPr>
          <w:rFonts w:ascii="Times New Roman" w:hAnsi="Times New Roman" w:cs="Times New Roman"/>
          <w:sz w:val="28"/>
          <w:szCs w:val="28"/>
        </w:rPr>
        <w:t>В целях обеспечения открытости и прозрачности бюджетного процесса будут осуществляться:</w:t>
      </w:r>
    </w:p>
    <w:p w:rsidR="0073578E" w:rsidRPr="0073578E" w:rsidRDefault="0073578E" w:rsidP="0073578E">
      <w:pPr>
        <w:pStyle w:val="ConsPlusNormal"/>
        <w:ind w:firstLine="709"/>
        <w:jc w:val="both"/>
        <w:rPr>
          <w:rFonts w:ascii="Times New Roman" w:hAnsi="Times New Roman" w:cs="Times New Roman"/>
          <w:sz w:val="28"/>
          <w:szCs w:val="28"/>
        </w:rPr>
      </w:pPr>
      <w:r w:rsidRPr="0073578E">
        <w:rPr>
          <w:rFonts w:ascii="Times New Roman" w:hAnsi="Times New Roman" w:cs="Times New Roman"/>
          <w:sz w:val="28"/>
          <w:szCs w:val="28"/>
        </w:rPr>
        <w:t>- размещение на едином портале бюджетной системы Российской Федерации, а также на официальном сайте администрации городского округа Тейково Ивановской области установленной информации о бюджетном процессе, формировании и исполнении бюджета города Тейково;</w:t>
      </w:r>
    </w:p>
    <w:p w:rsidR="0073578E" w:rsidRPr="0073578E" w:rsidRDefault="0073578E" w:rsidP="0073578E">
      <w:pPr>
        <w:pStyle w:val="ConsPlusNormal"/>
        <w:ind w:firstLine="709"/>
        <w:jc w:val="both"/>
        <w:rPr>
          <w:rFonts w:ascii="Times New Roman" w:hAnsi="Times New Roman" w:cs="Times New Roman"/>
          <w:sz w:val="28"/>
          <w:szCs w:val="28"/>
        </w:rPr>
      </w:pPr>
      <w:r w:rsidRPr="0073578E">
        <w:rPr>
          <w:rFonts w:ascii="Times New Roman" w:hAnsi="Times New Roman" w:cs="Times New Roman"/>
          <w:sz w:val="28"/>
          <w:szCs w:val="28"/>
        </w:rPr>
        <w:t xml:space="preserve">- ежегодное проведение публичных слушаний по проекту бюджета Тейково на очередной финансовый год и плановый период и по годовому отчету об исполнении бюджета Тейково в целях </w:t>
      </w:r>
      <w:proofErr w:type="gramStart"/>
      <w:r w:rsidRPr="0073578E">
        <w:rPr>
          <w:rFonts w:ascii="Times New Roman" w:hAnsi="Times New Roman" w:cs="Times New Roman"/>
          <w:sz w:val="28"/>
          <w:szCs w:val="28"/>
        </w:rPr>
        <w:t>повышения информационной открытости деятельности администрации городского округа</w:t>
      </w:r>
      <w:proofErr w:type="gramEnd"/>
      <w:r w:rsidRPr="0073578E">
        <w:rPr>
          <w:rFonts w:ascii="Times New Roman" w:hAnsi="Times New Roman" w:cs="Times New Roman"/>
          <w:sz w:val="28"/>
          <w:szCs w:val="28"/>
        </w:rPr>
        <w:t xml:space="preserve"> Тейково Ивановкой области и выявления общественного мнения по вопросам формирования и исполнения бюджета города Тейково;</w:t>
      </w:r>
    </w:p>
    <w:p w:rsidR="0073578E" w:rsidRPr="0073578E" w:rsidRDefault="0073578E" w:rsidP="0073578E">
      <w:pPr>
        <w:pStyle w:val="ConsPlusNormal"/>
        <w:ind w:firstLine="709"/>
        <w:jc w:val="both"/>
        <w:rPr>
          <w:rFonts w:ascii="Times New Roman" w:hAnsi="Times New Roman" w:cs="Times New Roman"/>
          <w:sz w:val="28"/>
          <w:szCs w:val="28"/>
        </w:rPr>
      </w:pPr>
      <w:r w:rsidRPr="0073578E">
        <w:rPr>
          <w:rFonts w:ascii="Times New Roman" w:hAnsi="Times New Roman" w:cs="Times New Roman"/>
          <w:sz w:val="28"/>
          <w:szCs w:val="28"/>
        </w:rPr>
        <w:t xml:space="preserve">- публикация на официальном сайте администрации городского округа Тейково Ивановской области аналитического документа </w:t>
      </w:r>
      <w:r>
        <w:rPr>
          <w:rFonts w:ascii="Times New Roman" w:hAnsi="Times New Roman" w:cs="Times New Roman"/>
          <w:sz w:val="28"/>
          <w:szCs w:val="28"/>
        </w:rPr>
        <w:t>«</w:t>
      </w:r>
      <w:r w:rsidRPr="0073578E">
        <w:rPr>
          <w:rFonts w:ascii="Times New Roman" w:hAnsi="Times New Roman" w:cs="Times New Roman"/>
          <w:sz w:val="28"/>
          <w:szCs w:val="28"/>
        </w:rPr>
        <w:t>Бюджет для граждан</w:t>
      </w:r>
      <w:r>
        <w:rPr>
          <w:rFonts w:ascii="Times New Roman" w:hAnsi="Times New Roman" w:cs="Times New Roman"/>
          <w:sz w:val="28"/>
          <w:szCs w:val="28"/>
        </w:rPr>
        <w:t>»</w:t>
      </w:r>
      <w:r w:rsidRPr="0073578E">
        <w:rPr>
          <w:rFonts w:ascii="Times New Roman" w:hAnsi="Times New Roman" w:cs="Times New Roman"/>
          <w:sz w:val="28"/>
          <w:szCs w:val="28"/>
        </w:rPr>
        <w:t xml:space="preserve"> по проекту бюджета Тейково на очередной финансовый год и плановый период и по годовому отчету об исполнении бюджета города Тейково.</w:t>
      </w:r>
    </w:p>
    <w:p w:rsidR="004145AE" w:rsidRPr="004145AE" w:rsidRDefault="004145AE" w:rsidP="0073578E">
      <w:pPr>
        <w:pStyle w:val="ConsPlusNormal"/>
        <w:ind w:firstLine="709"/>
        <w:jc w:val="both"/>
        <w:rPr>
          <w:rFonts w:ascii="Times New Roman" w:hAnsi="Times New Roman" w:cs="Times New Roman"/>
          <w:sz w:val="28"/>
          <w:szCs w:val="28"/>
        </w:rPr>
      </w:pPr>
      <w:r w:rsidRPr="004145AE">
        <w:rPr>
          <w:rFonts w:ascii="Times New Roman" w:hAnsi="Times New Roman" w:cs="Times New Roman"/>
          <w:sz w:val="28"/>
          <w:szCs w:val="28"/>
        </w:rPr>
        <w:t xml:space="preserve">В 2023 - 2025 годах будет продолжено участие городского округа Тейково Ивановской области в реализации национальных и региональных проектов. В частности, планируется продолжить участие в национальном проекте «Культура», в региональных проектах </w:t>
      </w:r>
      <w:r>
        <w:rPr>
          <w:rFonts w:ascii="Times New Roman" w:hAnsi="Times New Roman" w:cs="Times New Roman"/>
          <w:sz w:val="28"/>
          <w:szCs w:val="28"/>
        </w:rPr>
        <w:t>«</w:t>
      </w:r>
      <w:r w:rsidRPr="004145AE">
        <w:rPr>
          <w:rFonts w:ascii="Times New Roman" w:hAnsi="Times New Roman" w:cs="Times New Roman"/>
          <w:sz w:val="28"/>
          <w:szCs w:val="28"/>
        </w:rPr>
        <w:t xml:space="preserve">Современная школа», </w:t>
      </w:r>
      <w:r>
        <w:rPr>
          <w:rFonts w:ascii="Times New Roman" w:hAnsi="Times New Roman" w:cs="Times New Roman"/>
          <w:sz w:val="28"/>
          <w:szCs w:val="28"/>
        </w:rPr>
        <w:t>«</w:t>
      </w:r>
      <w:r w:rsidRPr="004145AE">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p w:rsidR="004145AE" w:rsidRPr="001F65CC" w:rsidRDefault="004145AE" w:rsidP="0073578E">
      <w:pPr>
        <w:pStyle w:val="ConsPlusNormal"/>
        <w:ind w:firstLine="709"/>
        <w:jc w:val="both"/>
        <w:rPr>
          <w:rFonts w:ascii="Times New Roman" w:hAnsi="Times New Roman" w:cs="Times New Roman"/>
          <w:sz w:val="28"/>
          <w:szCs w:val="28"/>
          <w:highlight w:val="yellow"/>
        </w:rPr>
      </w:pPr>
    </w:p>
    <w:p w:rsidR="002869D2" w:rsidRPr="00443DB7" w:rsidRDefault="002869D2" w:rsidP="0073578E">
      <w:pPr>
        <w:pStyle w:val="ConsPlusTitle"/>
        <w:ind w:firstLine="709"/>
        <w:jc w:val="center"/>
        <w:outlineLvl w:val="1"/>
        <w:rPr>
          <w:rFonts w:ascii="Times New Roman" w:hAnsi="Times New Roman" w:cs="Times New Roman"/>
          <w:sz w:val="28"/>
          <w:szCs w:val="28"/>
        </w:rPr>
      </w:pPr>
      <w:r w:rsidRPr="00443DB7">
        <w:rPr>
          <w:rFonts w:ascii="Times New Roman" w:hAnsi="Times New Roman" w:cs="Times New Roman"/>
          <w:sz w:val="28"/>
          <w:szCs w:val="28"/>
        </w:rPr>
        <w:t>4. Бюджетная политика в области управления</w:t>
      </w:r>
    </w:p>
    <w:p w:rsidR="002869D2" w:rsidRPr="00443DB7" w:rsidRDefault="002869D2" w:rsidP="0073578E">
      <w:pPr>
        <w:pStyle w:val="ConsPlusTitle"/>
        <w:ind w:firstLine="709"/>
        <w:jc w:val="center"/>
        <w:rPr>
          <w:rFonts w:ascii="Times New Roman" w:hAnsi="Times New Roman" w:cs="Times New Roman"/>
          <w:sz w:val="28"/>
          <w:szCs w:val="28"/>
        </w:rPr>
      </w:pPr>
      <w:r w:rsidRPr="00443DB7">
        <w:rPr>
          <w:rFonts w:ascii="Times New Roman" w:hAnsi="Times New Roman" w:cs="Times New Roman"/>
          <w:sz w:val="28"/>
          <w:szCs w:val="28"/>
        </w:rPr>
        <w:t>муниципальным долгом</w:t>
      </w:r>
    </w:p>
    <w:p w:rsidR="002869D2" w:rsidRPr="00443DB7" w:rsidRDefault="002869D2" w:rsidP="0073578E">
      <w:pPr>
        <w:pStyle w:val="ConsPlusNormal"/>
        <w:ind w:firstLine="709"/>
        <w:jc w:val="center"/>
        <w:rPr>
          <w:rFonts w:ascii="Times New Roman" w:hAnsi="Times New Roman" w:cs="Times New Roman"/>
          <w:sz w:val="28"/>
          <w:szCs w:val="28"/>
        </w:rPr>
      </w:pPr>
    </w:p>
    <w:p w:rsidR="00483168" w:rsidRPr="00443DB7" w:rsidRDefault="002869D2" w:rsidP="0073578E">
      <w:pPr>
        <w:pStyle w:val="ConsPlusNormal"/>
        <w:ind w:firstLine="709"/>
        <w:jc w:val="both"/>
        <w:rPr>
          <w:rFonts w:ascii="Times New Roman" w:hAnsi="Times New Roman" w:cs="Times New Roman"/>
          <w:sz w:val="28"/>
          <w:szCs w:val="28"/>
        </w:rPr>
      </w:pPr>
      <w:r w:rsidRPr="00443DB7">
        <w:rPr>
          <w:rFonts w:ascii="Times New Roman" w:hAnsi="Times New Roman" w:cs="Times New Roman"/>
          <w:sz w:val="28"/>
          <w:szCs w:val="28"/>
        </w:rPr>
        <w:t>Основн</w:t>
      </w:r>
      <w:r w:rsidR="00DD3C6E" w:rsidRPr="00443DB7">
        <w:rPr>
          <w:rFonts w:ascii="Times New Roman" w:hAnsi="Times New Roman" w:cs="Times New Roman"/>
          <w:sz w:val="28"/>
          <w:szCs w:val="28"/>
        </w:rPr>
        <w:t>ой</w:t>
      </w:r>
      <w:r w:rsidRPr="00443DB7">
        <w:rPr>
          <w:rFonts w:ascii="Times New Roman" w:hAnsi="Times New Roman" w:cs="Times New Roman"/>
          <w:sz w:val="28"/>
          <w:szCs w:val="28"/>
        </w:rPr>
        <w:t xml:space="preserve"> задач</w:t>
      </w:r>
      <w:r w:rsidR="00DD3C6E" w:rsidRPr="00443DB7">
        <w:rPr>
          <w:rFonts w:ascii="Times New Roman" w:hAnsi="Times New Roman" w:cs="Times New Roman"/>
          <w:sz w:val="28"/>
          <w:szCs w:val="28"/>
        </w:rPr>
        <w:t>ей</w:t>
      </w:r>
      <w:r w:rsidRPr="00443DB7">
        <w:rPr>
          <w:rFonts w:ascii="Times New Roman" w:hAnsi="Times New Roman" w:cs="Times New Roman"/>
          <w:sz w:val="28"/>
          <w:szCs w:val="28"/>
        </w:rPr>
        <w:t xml:space="preserve"> реализации долговой политики явля</w:t>
      </w:r>
      <w:r w:rsidR="00DD3C6E" w:rsidRPr="00443DB7">
        <w:rPr>
          <w:rFonts w:ascii="Times New Roman" w:hAnsi="Times New Roman" w:cs="Times New Roman"/>
          <w:sz w:val="28"/>
          <w:szCs w:val="28"/>
        </w:rPr>
        <w:t>е</w:t>
      </w:r>
      <w:r w:rsidRPr="00443DB7">
        <w:rPr>
          <w:rFonts w:ascii="Times New Roman" w:hAnsi="Times New Roman" w:cs="Times New Roman"/>
          <w:sz w:val="28"/>
          <w:szCs w:val="28"/>
        </w:rPr>
        <w:t>тся</w:t>
      </w:r>
      <w:r w:rsidR="00DD3C6E" w:rsidRPr="00443DB7">
        <w:rPr>
          <w:rFonts w:ascii="Times New Roman" w:hAnsi="Times New Roman" w:cs="Times New Roman"/>
          <w:sz w:val="28"/>
          <w:szCs w:val="28"/>
        </w:rPr>
        <w:t xml:space="preserve"> </w:t>
      </w:r>
      <w:r w:rsidRPr="00443DB7">
        <w:rPr>
          <w:rFonts w:ascii="Times New Roman" w:hAnsi="Times New Roman" w:cs="Times New Roman"/>
          <w:sz w:val="28"/>
          <w:szCs w:val="28"/>
        </w:rPr>
        <w:t xml:space="preserve">поддержание объема муниципального долга на </w:t>
      </w:r>
      <w:r w:rsidR="00DD3C6E" w:rsidRPr="00443DB7">
        <w:rPr>
          <w:rFonts w:ascii="Times New Roman" w:hAnsi="Times New Roman" w:cs="Times New Roman"/>
          <w:sz w:val="28"/>
          <w:szCs w:val="28"/>
        </w:rPr>
        <w:t>нулевом</w:t>
      </w:r>
      <w:r w:rsidRPr="00443DB7">
        <w:rPr>
          <w:rFonts w:ascii="Times New Roman" w:hAnsi="Times New Roman" w:cs="Times New Roman"/>
          <w:sz w:val="28"/>
          <w:szCs w:val="28"/>
        </w:rPr>
        <w:t xml:space="preserve"> уровне</w:t>
      </w:r>
      <w:r w:rsidR="00483168" w:rsidRPr="00443DB7">
        <w:rPr>
          <w:rFonts w:ascii="Times New Roman" w:hAnsi="Times New Roman" w:cs="Times New Roman"/>
          <w:sz w:val="28"/>
          <w:szCs w:val="28"/>
        </w:rPr>
        <w:t>, а также обеспечение принципов открытости и прозрачности управления муниципальным долгом и доступности информации о состоянии муниципального долга.</w:t>
      </w:r>
    </w:p>
    <w:p w:rsidR="002869D2" w:rsidRPr="00443DB7" w:rsidRDefault="002869D2" w:rsidP="0073578E">
      <w:pPr>
        <w:pStyle w:val="ConsPlusNormal"/>
        <w:ind w:firstLine="709"/>
        <w:jc w:val="both"/>
        <w:rPr>
          <w:rFonts w:ascii="Times New Roman" w:hAnsi="Times New Roman" w:cs="Times New Roman"/>
          <w:sz w:val="28"/>
          <w:szCs w:val="28"/>
        </w:rPr>
      </w:pPr>
    </w:p>
    <w:p w:rsidR="002869D2" w:rsidRPr="00F11AA8" w:rsidRDefault="002869D2" w:rsidP="0073578E">
      <w:pPr>
        <w:pStyle w:val="ConsPlusTitle"/>
        <w:ind w:firstLine="709"/>
        <w:jc w:val="center"/>
        <w:outlineLvl w:val="1"/>
        <w:rPr>
          <w:rFonts w:ascii="Times New Roman" w:hAnsi="Times New Roman" w:cs="Times New Roman"/>
          <w:sz w:val="28"/>
          <w:szCs w:val="28"/>
        </w:rPr>
      </w:pPr>
      <w:r w:rsidRPr="00F11AA8">
        <w:rPr>
          <w:rFonts w:ascii="Times New Roman" w:hAnsi="Times New Roman" w:cs="Times New Roman"/>
          <w:sz w:val="28"/>
          <w:szCs w:val="28"/>
        </w:rPr>
        <w:t>5. Бюджетная политика в сфере</w:t>
      </w:r>
    </w:p>
    <w:p w:rsidR="002869D2" w:rsidRPr="00F11AA8" w:rsidRDefault="002869D2" w:rsidP="0073578E">
      <w:pPr>
        <w:pStyle w:val="ConsPlusTitle"/>
        <w:ind w:firstLine="709"/>
        <w:jc w:val="center"/>
        <w:rPr>
          <w:rFonts w:ascii="Times New Roman" w:hAnsi="Times New Roman" w:cs="Times New Roman"/>
          <w:sz w:val="28"/>
          <w:szCs w:val="28"/>
        </w:rPr>
      </w:pPr>
      <w:r w:rsidRPr="00F11AA8">
        <w:rPr>
          <w:rFonts w:ascii="Times New Roman" w:hAnsi="Times New Roman" w:cs="Times New Roman"/>
          <w:sz w:val="28"/>
          <w:szCs w:val="28"/>
        </w:rPr>
        <w:t>муниципального финансового контроля</w:t>
      </w:r>
    </w:p>
    <w:p w:rsidR="00A20D63" w:rsidRPr="00F11AA8" w:rsidRDefault="00A20D63" w:rsidP="0073578E">
      <w:pPr>
        <w:pStyle w:val="ConsPlusTitle"/>
        <w:ind w:firstLine="709"/>
        <w:jc w:val="center"/>
        <w:rPr>
          <w:rFonts w:ascii="Times New Roman" w:hAnsi="Times New Roman" w:cs="Times New Roman"/>
          <w:sz w:val="28"/>
          <w:szCs w:val="28"/>
        </w:rPr>
      </w:pPr>
    </w:p>
    <w:p w:rsidR="002869D2" w:rsidRPr="00F11AA8" w:rsidRDefault="002869D2" w:rsidP="0073578E">
      <w:pPr>
        <w:pStyle w:val="ConsPlusNormal"/>
        <w:ind w:firstLine="709"/>
        <w:jc w:val="both"/>
        <w:rPr>
          <w:rFonts w:ascii="Times New Roman" w:hAnsi="Times New Roman" w:cs="Times New Roman"/>
          <w:sz w:val="28"/>
          <w:szCs w:val="28"/>
        </w:rPr>
      </w:pPr>
      <w:r w:rsidRPr="00F11AA8">
        <w:rPr>
          <w:rFonts w:ascii="Times New Roman" w:hAnsi="Times New Roman" w:cs="Times New Roman"/>
          <w:sz w:val="28"/>
          <w:szCs w:val="28"/>
        </w:rPr>
        <w:t xml:space="preserve">Бюджетная политика в области муниципального финансового контроля направлена на совершенствование контроля в финансово-бюджетной сфере и контроля в сфере закупок товаров, работ, услуг для обеспечения муниципальных нужд городского округа </w:t>
      </w:r>
      <w:r w:rsidR="00E775D5" w:rsidRPr="00F11AA8">
        <w:rPr>
          <w:rFonts w:ascii="Times New Roman" w:hAnsi="Times New Roman" w:cs="Times New Roman"/>
          <w:sz w:val="28"/>
          <w:szCs w:val="28"/>
        </w:rPr>
        <w:t>Тейк</w:t>
      </w:r>
      <w:r w:rsidRPr="00F11AA8">
        <w:rPr>
          <w:rFonts w:ascii="Times New Roman" w:hAnsi="Times New Roman" w:cs="Times New Roman"/>
          <w:sz w:val="28"/>
          <w:szCs w:val="28"/>
        </w:rPr>
        <w:t>ово</w:t>
      </w:r>
      <w:r w:rsidR="008E75E9" w:rsidRPr="00F11AA8">
        <w:rPr>
          <w:rFonts w:ascii="Times New Roman" w:hAnsi="Times New Roman" w:cs="Times New Roman"/>
          <w:sz w:val="28"/>
          <w:szCs w:val="28"/>
        </w:rPr>
        <w:t xml:space="preserve"> Ивановской области</w:t>
      </w:r>
      <w:r w:rsidRPr="00F11AA8">
        <w:rPr>
          <w:rFonts w:ascii="Times New Roman" w:hAnsi="Times New Roman" w:cs="Times New Roman"/>
          <w:sz w:val="28"/>
          <w:szCs w:val="28"/>
        </w:rPr>
        <w:t>.</w:t>
      </w:r>
    </w:p>
    <w:p w:rsidR="001F65CC" w:rsidRDefault="004D7DEA" w:rsidP="0073578E">
      <w:pPr>
        <w:pStyle w:val="a5"/>
        <w:spacing w:after="0" w:line="240" w:lineRule="auto"/>
        <w:ind w:left="0" w:firstLine="709"/>
        <w:jc w:val="both"/>
        <w:rPr>
          <w:rFonts w:ascii="Times New Roman" w:hAnsi="Times New Roman"/>
          <w:sz w:val="28"/>
          <w:szCs w:val="28"/>
        </w:rPr>
      </w:pPr>
      <w:proofErr w:type="gramStart"/>
      <w:r w:rsidRPr="00F11AA8">
        <w:rPr>
          <w:rFonts w:ascii="Times New Roman" w:hAnsi="Times New Roman" w:cs="Times New Roman"/>
          <w:sz w:val="28"/>
          <w:szCs w:val="28"/>
        </w:rPr>
        <w:t>В связи с измене</w:t>
      </w:r>
      <w:r w:rsidRPr="004D7DEA">
        <w:rPr>
          <w:rFonts w:ascii="Times New Roman" w:hAnsi="Times New Roman" w:cs="Times New Roman"/>
          <w:sz w:val="28"/>
          <w:szCs w:val="28"/>
        </w:rPr>
        <w:t xml:space="preserve">ниями, внесенными в </w:t>
      </w:r>
      <w:hyperlink r:id="rId11" w:history="1">
        <w:r w:rsidRPr="004D7DEA">
          <w:rPr>
            <w:rFonts w:ascii="Times New Roman" w:hAnsi="Times New Roman" w:cs="Times New Roman"/>
            <w:sz w:val="28"/>
            <w:szCs w:val="28"/>
          </w:rPr>
          <w:t>закон</w:t>
        </w:r>
      </w:hyperlink>
      <w:r w:rsidRPr="004D7DEA">
        <w:rPr>
          <w:rFonts w:ascii="Times New Roman" w:hAnsi="Times New Roman" w:cs="Times New Roman"/>
          <w:sz w:val="28"/>
          <w:szCs w:val="28"/>
        </w:rPr>
        <w:t xml:space="preserve"> от 07.02.2011 года № 6-ФЗ </w:t>
      </w:r>
      <w:r w:rsidRPr="004D7DEA">
        <w:rPr>
          <w:rFonts w:ascii="Times New Roman" w:eastAsia="Calibri" w:hAnsi="Times New Roman" w:cs="Times New Roman"/>
          <w:sz w:val="28"/>
          <w:szCs w:val="28"/>
        </w:rPr>
        <w:t>«</w:t>
      </w:r>
      <w:r w:rsidRPr="004D7DEA">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Pr="004D7DEA">
        <w:rPr>
          <w:rFonts w:ascii="Times New Roman" w:eastAsia="Calibri" w:hAnsi="Times New Roman" w:cs="Times New Roman"/>
          <w:sz w:val="28"/>
          <w:szCs w:val="28"/>
        </w:rPr>
        <w:t>»</w:t>
      </w:r>
      <w:r>
        <w:rPr>
          <w:rFonts w:ascii="Times New Roman" w:eastAsia="Calibri" w:hAnsi="Times New Roman" w:cs="Times New Roman"/>
          <w:sz w:val="28"/>
          <w:szCs w:val="28"/>
        </w:rPr>
        <w:t xml:space="preserve">, в </w:t>
      </w:r>
      <w:r w:rsidR="001F65CC">
        <w:rPr>
          <w:rFonts w:ascii="Times New Roman" w:eastAsia="Calibri" w:hAnsi="Times New Roman" w:cs="Times New Roman"/>
          <w:sz w:val="28"/>
          <w:szCs w:val="28"/>
        </w:rPr>
        <w:t xml:space="preserve">2022 году </w:t>
      </w:r>
      <w:r>
        <w:rPr>
          <w:rFonts w:ascii="Times New Roman" w:eastAsia="Calibri" w:hAnsi="Times New Roman" w:cs="Times New Roman"/>
          <w:sz w:val="28"/>
          <w:szCs w:val="28"/>
        </w:rPr>
        <w:t>реорганиз</w:t>
      </w:r>
      <w:r w:rsidR="001F65CC">
        <w:rPr>
          <w:rFonts w:ascii="Times New Roman" w:eastAsia="Calibri" w:hAnsi="Times New Roman" w:cs="Times New Roman"/>
          <w:sz w:val="28"/>
          <w:szCs w:val="28"/>
        </w:rPr>
        <w:t>ован</w:t>
      </w:r>
      <w:r>
        <w:rPr>
          <w:rFonts w:ascii="Times New Roman" w:eastAsia="Calibri" w:hAnsi="Times New Roman" w:cs="Times New Roman"/>
          <w:sz w:val="28"/>
          <w:szCs w:val="28"/>
        </w:rPr>
        <w:t xml:space="preserve"> орган внешнего </w:t>
      </w:r>
      <w:r w:rsidR="00646743">
        <w:rPr>
          <w:rFonts w:ascii="Times New Roman" w:eastAsia="Calibri" w:hAnsi="Times New Roman" w:cs="Times New Roman"/>
          <w:sz w:val="28"/>
          <w:szCs w:val="28"/>
        </w:rPr>
        <w:t xml:space="preserve">муниципального </w:t>
      </w:r>
      <w:r>
        <w:rPr>
          <w:rFonts w:ascii="Times New Roman" w:eastAsia="Calibri" w:hAnsi="Times New Roman" w:cs="Times New Roman"/>
          <w:sz w:val="28"/>
          <w:szCs w:val="28"/>
        </w:rPr>
        <w:t>финансового</w:t>
      </w:r>
      <w:r w:rsidR="00646743">
        <w:rPr>
          <w:rFonts w:ascii="Times New Roman" w:eastAsia="Calibri" w:hAnsi="Times New Roman" w:cs="Times New Roman"/>
          <w:sz w:val="28"/>
          <w:szCs w:val="28"/>
        </w:rPr>
        <w:t xml:space="preserve"> контроля</w:t>
      </w:r>
      <w:r w:rsidR="001F65CC">
        <w:rPr>
          <w:rFonts w:ascii="Times New Roman" w:eastAsia="Calibri" w:hAnsi="Times New Roman" w:cs="Times New Roman"/>
          <w:sz w:val="28"/>
          <w:szCs w:val="28"/>
        </w:rPr>
        <w:t xml:space="preserve">: </w:t>
      </w:r>
      <w:r w:rsidR="001F65CC">
        <w:rPr>
          <w:rFonts w:ascii="Times New Roman" w:hAnsi="Times New Roman"/>
          <w:sz w:val="28"/>
          <w:szCs w:val="28"/>
        </w:rPr>
        <w:t xml:space="preserve">контрольно-счетная комиссия городского округа Тейково </w:t>
      </w:r>
      <w:r w:rsidR="001F65CC">
        <w:rPr>
          <w:rFonts w:ascii="Times New Roman" w:hAnsi="Times New Roman"/>
          <w:sz w:val="28"/>
          <w:szCs w:val="28"/>
        </w:rPr>
        <w:lastRenderedPageBreak/>
        <w:t>Ивановской области приобрела статус юридического лица, решением</w:t>
      </w:r>
      <w:r w:rsidR="00443DB7">
        <w:rPr>
          <w:rFonts w:ascii="Times New Roman" w:hAnsi="Times New Roman"/>
          <w:sz w:val="28"/>
          <w:szCs w:val="28"/>
        </w:rPr>
        <w:t xml:space="preserve"> г</w:t>
      </w:r>
      <w:r w:rsidR="00443DB7" w:rsidRPr="00F1541E">
        <w:rPr>
          <w:rFonts w:ascii="Times New Roman" w:hAnsi="Times New Roman" w:cs="Times New Roman"/>
          <w:sz w:val="28"/>
          <w:szCs w:val="28"/>
        </w:rPr>
        <w:t>ородской Думы городского округа Тейково</w:t>
      </w:r>
      <w:r w:rsidR="00443DB7">
        <w:rPr>
          <w:rFonts w:ascii="Times New Roman" w:hAnsi="Times New Roman" w:cs="Times New Roman"/>
          <w:sz w:val="28"/>
          <w:szCs w:val="28"/>
        </w:rPr>
        <w:t xml:space="preserve"> Ивановской области </w:t>
      </w:r>
      <w:r w:rsidR="00443DB7" w:rsidRPr="00F1541E">
        <w:rPr>
          <w:rFonts w:ascii="Times New Roman" w:hAnsi="Times New Roman" w:cs="Times New Roman"/>
          <w:sz w:val="28"/>
          <w:szCs w:val="28"/>
        </w:rPr>
        <w:t xml:space="preserve"> </w:t>
      </w:r>
      <w:r w:rsidR="00443DB7">
        <w:rPr>
          <w:rFonts w:ascii="Times New Roman" w:hAnsi="Times New Roman" w:cs="Times New Roman"/>
          <w:sz w:val="28"/>
          <w:szCs w:val="28"/>
        </w:rPr>
        <w:t>от 25.02.2022 № 12 «О внесении изменения в</w:t>
      </w:r>
      <w:proofErr w:type="gramEnd"/>
      <w:r w:rsidR="00443DB7">
        <w:rPr>
          <w:rFonts w:ascii="Times New Roman" w:hAnsi="Times New Roman" w:cs="Times New Roman"/>
          <w:sz w:val="28"/>
          <w:szCs w:val="28"/>
        </w:rPr>
        <w:t xml:space="preserve"> решение городской Думы городского округа Тейково </w:t>
      </w:r>
      <w:r w:rsidR="00443DB7" w:rsidRPr="00F1541E">
        <w:rPr>
          <w:rFonts w:ascii="Times New Roman" w:hAnsi="Times New Roman" w:cs="Times New Roman"/>
          <w:sz w:val="28"/>
          <w:szCs w:val="28"/>
        </w:rPr>
        <w:t>от 27.11.2015 № 42 «Об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w:t>
      </w:r>
      <w:r w:rsidR="00443DB7">
        <w:rPr>
          <w:rFonts w:ascii="Times New Roman" w:hAnsi="Times New Roman" w:cs="Times New Roman"/>
          <w:sz w:val="28"/>
          <w:szCs w:val="28"/>
        </w:rPr>
        <w:t xml:space="preserve"> изменена система оплаты труда председателя </w:t>
      </w:r>
      <w:r w:rsidR="00443DB7">
        <w:rPr>
          <w:rFonts w:ascii="Times New Roman" w:hAnsi="Times New Roman"/>
          <w:sz w:val="28"/>
          <w:szCs w:val="28"/>
        </w:rPr>
        <w:t>контрольно-счетной комиссии городского округа Тейково Ивановской области.</w:t>
      </w:r>
      <w:r w:rsidR="00D711B0">
        <w:rPr>
          <w:rFonts w:ascii="Times New Roman" w:hAnsi="Times New Roman"/>
          <w:sz w:val="28"/>
          <w:szCs w:val="28"/>
        </w:rPr>
        <w:t xml:space="preserve"> В настоящее время проходит согласовани</w:t>
      </w:r>
      <w:r w:rsidR="00982734">
        <w:rPr>
          <w:rFonts w:ascii="Times New Roman" w:hAnsi="Times New Roman"/>
          <w:sz w:val="28"/>
          <w:szCs w:val="28"/>
        </w:rPr>
        <w:t>е</w:t>
      </w:r>
      <w:r w:rsidR="00D711B0">
        <w:rPr>
          <w:rFonts w:ascii="Times New Roman" w:hAnsi="Times New Roman"/>
          <w:sz w:val="28"/>
          <w:szCs w:val="28"/>
        </w:rPr>
        <w:t xml:space="preserve"> проект Закона Ивановской области «Об отдельных вопросах</w:t>
      </w:r>
      <w:r w:rsidR="00982734">
        <w:rPr>
          <w:rFonts w:ascii="Times New Roman" w:hAnsi="Times New Roman"/>
          <w:sz w:val="28"/>
          <w:szCs w:val="28"/>
        </w:rPr>
        <w:t xml:space="preserve"> деятельности контрольно-счетного органа муниципального образования Ивановской области».</w:t>
      </w:r>
    </w:p>
    <w:p w:rsidR="004D7DEA" w:rsidRPr="004D7DEA" w:rsidRDefault="004D7DEA" w:rsidP="0073578E">
      <w:pPr>
        <w:pStyle w:val="ConsPlusNormal"/>
        <w:ind w:firstLine="709"/>
        <w:jc w:val="both"/>
        <w:rPr>
          <w:rFonts w:ascii="Times New Roman" w:hAnsi="Times New Roman" w:cs="Times New Roman"/>
          <w:sz w:val="28"/>
          <w:szCs w:val="28"/>
        </w:rPr>
      </w:pPr>
    </w:p>
    <w:sectPr w:rsidR="004D7DEA" w:rsidRPr="004D7DEA" w:rsidSect="00F31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F4680"/>
    <w:multiLevelType w:val="hybridMultilevel"/>
    <w:tmpl w:val="06E03BEA"/>
    <w:lvl w:ilvl="0" w:tplc="FB6C22E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225C4EE1"/>
    <w:multiLevelType w:val="hybridMultilevel"/>
    <w:tmpl w:val="D88AE8AE"/>
    <w:lvl w:ilvl="0" w:tplc="355EA39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C644A38"/>
    <w:multiLevelType w:val="hybridMultilevel"/>
    <w:tmpl w:val="B3484A3E"/>
    <w:lvl w:ilvl="0" w:tplc="9D58EA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69D2"/>
    <w:rsid w:val="00031019"/>
    <w:rsid w:val="000D4A0D"/>
    <w:rsid w:val="0012085C"/>
    <w:rsid w:val="0016207C"/>
    <w:rsid w:val="00165C57"/>
    <w:rsid w:val="00187EE9"/>
    <w:rsid w:val="001B47CC"/>
    <w:rsid w:val="001F2415"/>
    <w:rsid w:val="001F65CC"/>
    <w:rsid w:val="00226F82"/>
    <w:rsid w:val="002869D2"/>
    <w:rsid w:val="002C11D5"/>
    <w:rsid w:val="002E7F82"/>
    <w:rsid w:val="002F6C4F"/>
    <w:rsid w:val="00307400"/>
    <w:rsid w:val="00340BB8"/>
    <w:rsid w:val="0037083E"/>
    <w:rsid w:val="00395D6E"/>
    <w:rsid w:val="003D2596"/>
    <w:rsid w:val="004145AE"/>
    <w:rsid w:val="004413D9"/>
    <w:rsid w:val="00443DB7"/>
    <w:rsid w:val="00483168"/>
    <w:rsid w:val="004D7DEA"/>
    <w:rsid w:val="004E3C15"/>
    <w:rsid w:val="004F7BA0"/>
    <w:rsid w:val="005134EA"/>
    <w:rsid w:val="00523545"/>
    <w:rsid w:val="005302FB"/>
    <w:rsid w:val="00542BBB"/>
    <w:rsid w:val="00542C77"/>
    <w:rsid w:val="00574FC0"/>
    <w:rsid w:val="005756E1"/>
    <w:rsid w:val="00577A35"/>
    <w:rsid w:val="005864D1"/>
    <w:rsid w:val="005A34A5"/>
    <w:rsid w:val="005C5DC3"/>
    <w:rsid w:val="005E401B"/>
    <w:rsid w:val="00646743"/>
    <w:rsid w:val="00646D77"/>
    <w:rsid w:val="00661FC9"/>
    <w:rsid w:val="006676ED"/>
    <w:rsid w:val="00684C3C"/>
    <w:rsid w:val="006D1B77"/>
    <w:rsid w:val="007038BD"/>
    <w:rsid w:val="00714E7F"/>
    <w:rsid w:val="007243EA"/>
    <w:rsid w:val="0073578E"/>
    <w:rsid w:val="00755BAA"/>
    <w:rsid w:val="00775E7E"/>
    <w:rsid w:val="007D5D55"/>
    <w:rsid w:val="00804ED3"/>
    <w:rsid w:val="00814EDC"/>
    <w:rsid w:val="00822E6B"/>
    <w:rsid w:val="00861AC9"/>
    <w:rsid w:val="008721D9"/>
    <w:rsid w:val="008C015C"/>
    <w:rsid w:val="008D2D6C"/>
    <w:rsid w:val="008E75E9"/>
    <w:rsid w:val="008F12E9"/>
    <w:rsid w:val="009048D8"/>
    <w:rsid w:val="0090679D"/>
    <w:rsid w:val="00912F59"/>
    <w:rsid w:val="00944C0D"/>
    <w:rsid w:val="00952050"/>
    <w:rsid w:val="0095743C"/>
    <w:rsid w:val="0097312A"/>
    <w:rsid w:val="00982734"/>
    <w:rsid w:val="009B2496"/>
    <w:rsid w:val="009D3E79"/>
    <w:rsid w:val="009F0A5E"/>
    <w:rsid w:val="009F59D3"/>
    <w:rsid w:val="00A1631E"/>
    <w:rsid w:val="00A20D63"/>
    <w:rsid w:val="00A224D3"/>
    <w:rsid w:val="00A2324F"/>
    <w:rsid w:val="00A47828"/>
    <w:rsid w:val="00A74CB3"/>
    <w:rsid w:val="00A9333C"/>
    <w:rsid w:val="00AB369B"/>
    <w:rsid w:val="00AE61B1"/>
    <w:rsid w:val="00B7395F"/>
    <w:rsid w:val="00BE29B3"/>
    <w:rsid w:val="00BF48B9"/>
    <w:rsid w:val="00C3783E"/>
    <w:rsid w:val="00C51316"/>
    <w:rsid w:val="00C92473"/>
    <w:rsid w:val="00CB70D3"/>
    <w:rsid w:val="00CC4A1B"/>
    <w:rsid w:val="00CC6320"/>
    <w:rsid w:val="00CD4D27"/>
    <w:rsid w:val="00CF4723"/>
    <w:rsid w:val="00D347CC"/>
    <w:rsid w:val="00D37B48"/>
    <w:rsid w:val="00D46271"/>
    <w:rsid w:val="00D711B0"/>
    <w:rsid w:val="00D8092B"/>
    <w:rsid w:val="00D96EF1"/>
    <w:rsid w:val="00DB79BC"/>
    <w:rsid w:val="00DC5639"/>
    <w:rsid w:val="00DD34D7"/>
    <w:rsid w:val="00DD3C6E"/>
    <w:rsid w:val="00DF7A10"/>
    <w:rsid w:val="00E03170"/>
    <w:rsid w:val="00E15663"/>
    <w:rsid w:val="00E221FA"/>
    <w:rsid w:val="00E26303"/>
    <w:rsid w:val="00E41475"/>
    <w:rsid w:val="00E45211"/>
    <w:rsid w:val="00E47687"/>
    <w:rsid w:val="00E71B23"/>
    <w:rsid w:val="00E74CB2"/>
    <w:rsid w:val="00E775D5"/>
    <w:rsid w:val="00E90B56"/>
    <w:rsid w:val="00F11AA8"/>
    <w:rsid w:val="00F206CD"/>
    <w:rsid w:val="00F23D37"/>
    <w:rsid w:val="00F3163C"/>
    <w:rsid w:val="00F6719B"/>
    <w:rsid w:val="00FA4087"/>
    <w:rsid w:val="00FD11A4"/>
    <w:rsid w:val="00FE0A86"/>
    <w:rsid w:val="00FF3EF4"/>
    <w:rsid w:val="00FF4906"/>
    <w:rsid w:val="00FF7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27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869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869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69D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basedOn w:val="a0"/>
    <w:link w:val="ConsPlusNormal"/>
    <w:rsid w:val="00D46271"/>
    <w:rPr>
      <w:rFonts w:ascii="Calibri" w:eastAsia="Times New Roman" w:hAnsi="Calibri" w:cs="Calibri"/>
      <w:szCs w:val="20"/>
      <w:lang w:eastAsia="ru-RU"/>
    </w:rPr>
  </w:style>
  <w:style w:type="paragraph" w:styleId="a3">
    <w:name w:val="Balloon Text"/>
    <w:basedOn w:val="a"/>
    <w:link w:val="a4"/>
    <w:uiPriority w:val="99"/>
    <w:semiHidden/>
    <w:unhideWhenUsed/>
    <w:rsid w:val="00D462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6271"/>
    <w:rPr>
      <w:rFonts w:ascii="Tahoma" w:eastAsiaTheme="minorEastAsia" w:hAnsi="Tahoma" w:cs="Tahoma"/>
      <w:sz w:val="16"/>
      <w:szCs w:val="16"/>
      <w:lang w:eastAsia="ru-RU"/>
    </w:rPr>
  </w:style>
  <w:style w:type="paragraph" w:styleId="a5">
    <w:name w:val="List Paragraph"/>
    <w:basedOn w:val="a"/>
    <w:uiPriority w:val="34"/>
    <w:qFormat/>
    <w:rsid w:val="00646D77"/>
    <w:pPr>
      <w:ind w:left="720"/>
      <w:contextualSpacing/>
    </w:pPr>
  </w:style>
  <w:style w:type="character" w:styleId="a6">
    <w:name w:val="Hyperlink"/>
    <w:basedOn w:val="a0"/>
    <w:uiPriority w:val="99"/>
    <w:semiHidden/>
    <w:unhideWhenUsed/>
    <w:rsid w:val="00646D77"/>
    <w:rPr>
      <w:color w:val="0000FF" w:themeColor="hyperlink"/>
      <w:u w:val="single"/>
    </w:rPr>
  </w:style>
  <w:style w:type="paragraph" w:styleId="a7">
    <w:name w:val="No Spacing"/>
    <w:uiPriority w:val="1"/>
    <w:qFormat/>
    <w:rsid w:val="00DB79B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95D75038767DFA1333DC9D518CB1EC302A92692A2F97DAFF2B33F99A78A7056CF387C3225E7F2A7AA2C7C922i232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1F056770C6132F66B3DCE0F815B2B6A743A9A2192532633C02041FF88E804AD030B07402121DF92ABC85D6A0DI3A1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638E1825E55481D59913E66F5B403A0F0AB5A82729B8A607D9CD1DF9F16F2E2064C10D5C1D0A0E20FC97F69C6wAOCH" TargetMode="External"/><Relationship Id="rId5" Type="http://schemas.openxmlformats.org/officeDocument/2006/relationships/webSettings" Target="webSettings.xml"/><Relationship Id="rId10" Type="http://schemas.openxmlformats.org/officeDocument/2006/relationships/hyperlink" Target="consultantplus://offline/ref=AD95D75038767DFA1333C29047E0EDE33726CE622C2B9F8FA47935AEC528A1503EB3D99A731E34277EB8DBC9243E58937AiC3FG" TargetMode="External"/><Relationship Id="rId4" Type="http://schemas.openxmlformats.org/officeDocument/2006/relationships/settings" Target="settings.xml"/><Relationship Id="rId9" Type="http://schemas.openxmlformats.org/officeDocument/2006/relationships/hyperlink" Target="consultantplus://offline/ref=AD95D75038767DFA1333DC9D518CB1EC372C92682D2A97DAFF2B33F99A78A7056CF387C3225E7F2A7AA2C7C922i23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EBE00-879D-4DBA-80C3-9F8CA49A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Pages>
  <Words>3150</Words>
  <Characters>17957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Светлана</dc:creator>
  <cp:lastModifiedBy>Игнатьева Светлана</cp:lastModifiedBy>
  <cp:revision>66</cp:revision>
  <cp:lastPrinted>2022-06-06T11:37:00Z</cp:lastPrinted>
  <dcterms:created xsi:type="dcterms:W3CDTF">2020-05-29T13:04:00Z</dcterms:created>
  <dcterms:modified xsi:type="dcterms:W3CDTF">2022-06-17T07:38:00Z</dcterms:modified>
</cp:coreProperties>
</file>