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Pr="00B62B27" w:rsidRDefault="005C10BD" w:rsidP="002325DD">
      <w:pPr>
        <w:spacing w:after="0" w:line="240" w:lineRule="auto"/>
        <w:ind w:right="-1"/>
        <w:jc w:val="center"/>
        <w:rPr>
          <w:rFonts w:ascii="Times New Roman" w:hAnsi="Times New Roman" w:cs="Times New Roman"/>
          <w:b/>
          <w:bCs/>
          <w:sz w:val="32"/>
          <w:szCs w:val="32"/>
        </w:rPr>
      </w:pPr>
      <w:r w:rsidRPr="00B62B27">
        <w:rPr>
          <w:rFonts w:ascii="Times New Roman" w:hAnsi="Times New Roman" w:cs="Times New Roman"/>
          <w:b/>
          <w:noProof/>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5C10BD" w:rsidRPr="00B62B27" w:rsidRDefault="005C10BD" w:rsidP="002325DD">
      <w:pPr>
        <w:spacing w:after="0" w:line="240" w:lineRule="auto"/>
        <w:ind w:right="-1"/>
        <w:jc w:val="center"/>
        <w:rPr>
          <w:rFonts w:ascii="Times New Roman" w:hAnsi="Times New Roman" w:cs="Times New Roman"/>
          <w:b/>
          <w:bCs/>
          <w:sz w:val="36"/>
          <w:szCs w:val="32"/>
        </w:rPr>
      </w:pPr>
      <w:r w:rsidRPr="00B62B27">
        <w:rPr>
          <w:rFonts w:ascii="Times New Roman" w:hAnsi="Times New Roman" w:cs="Times New Roman"/>
          <w:b/>
          <w:bCs/>
          <w:sz w:val="36"/>
          <w:szCs w:val="32"/>
        </w:rPr>
        <w:t>АДМИНИСТРАЦИЯ ГОРОДСКОГО ОКРУГА ТЕЙКОВО ИВАНОВСКОЙ ОБЛАСТИ</w:t>
      </w:r>
    </w:p>
    <w:p w:rsidR="005C10BD" w:rsidRPr="00B62B27" w:rsidRDefault="005C10BD" w:rsidP="002325DD">
      <w:pPr>
        <w:spacing w:after="0" w:line="240" w:lineRule="auto"/>
        <w:ind w:right="-1"/>
        <w:jc w:val="center"/>
        <w:rPr>
          <w:rFonts w:ascii="Times New Roman" w:hAnsi="Times New Roman" w:cs="Times New Roman"/>
          <w:b/>
          <w:bCs/>
          <w:sz w:val="28"/>
          <w:szCs w:val="32"/>
        </w:rPr>
      </w:pPr>
      <w:r w:rsidRPr="00B62B27">
        <w:rPr>
          <w:rFonts w:ascii="Times New Roman" w:hAnsi="Times New Roman" w:cs="Times New Roman"/>
          <w:b/>
          <w:bCs/>
          <w:sz w:val="28"/>
          <w:szCs w:val="32"/>
        </w:rPr>
        <w:t>________________________________________________________________________</w:t>
      </w:r>
    </w:p>
    <w:p w:rsidR="005C10BD" w:rsidRPr="00B62B27" w:rsidRDefault="005C10BD" w:rsidP="002325DD">
      <w:pPr>
        <w:spacing w:after="0" w:line="240" w:lineRule="auto"/>
        <w:ind w:right="-1"/>
        <w:jc w:val="center"/>
        <w:rPr>
          <w:rFonts w:ascii="Times New Roman" w:hAnsi="Times New Roman" w:cs="Times New Roman"/>
          <w:b/>
          <w:bCs/>
          <w:sz w:val="28"/>
          <w:szCs w:val="28"/>
        </w:rPr>
      </w:pPr>
    </w:p>
    <w:p w:rsidR="005C10BD" w:rsidRPr="00B62B27" w:rsidRDefault="005C10BD" w:rsidP="002325DD">
      <w:pPr>
        <w:spacing w:after="0" w:line="240" w:lineRule="auto"/>
        <w:ind w:right="-1"/>
        <w:jc w:val="center"/>
        <w:rPr>
          <w:rFonts w:ascii="Times New Roman" w:hAnsi="Times New Roman" w:cs="Times New Roman"/>
          <w:b/>
          <w:bCs/>
          <w:sz w:val="28"/>
          <w:szCs w:val="28"/>
        </w:rPr>
      </w:pPr>
    </w:p>
    <w:p w:rsidR="005C10BD" w:rsidRPr="00B62B27" w:rsidRDefault="005C10BD" w:rsidP="002325DD">
      <w:pPr>
        <w:spacing w:after="0" w:line="240" w:lineRule="auto"/>
        <w:ind w:right="-1"/>
        <w:jc w:val="center"/>
        <w:rPr>
          <w:rFonts w:ascii="Times New Roman" w:hAnsi="Times New Roman" w:cs="Times New Roman"/>
          <w:b/>
          <w:bCs/>
          <w:sz w:val="32"/>
          <w:szCs w:val="32"/>
        </w:rPr>
      </w:pPr>
      <w:proofErr w:type="gramStart"/>
      <w:r w:rsidRPr="00B62B27">
        <w:rPr>
          <w:rFonts w:ascii="Times New Roman" w:hAnsi="Times New Roman" w:cs="Times New Roman"/>
          <w:b/>
          <w:bCs/>
          <w:sz w:val="40"/>
          <w:szCs w:val="32"/>
        </w:rPr>
        <w:t>П</w:t>
      </w:r>
      <w:proofErr w:type="gramEnd"/>
      <w:r w:rsidRPr="00B62B27">
        <w:rPr>
          <w:rFonts w:ascii="Times New Roman" w:hAnsi="Times New Roman" w:cs="Times New Roman"/>
          <w:b/>
          <w:bCs/>
          <w:sz w:val="40"/>
          <w:szCs w:val="32"/>
        </w:rPr>
        <w:t xml:space="preserve"> О С Т А Н О В Л Е Н И Е</w:t>
      </w:r>
    </w:p>
    <w:p w:rsidR="005C10BD" w:rsidRPr="00B62B27" w:rsidRDefault="005C10BD" w:rsidP="002325DD">
      <w:pPr>
        <w:spacing w:after="0" w:line="240" w:lineRule="auto"/>
        <w:ind w:right="-1"/>
        <w:jc w:val="center"/>
        <w:rPr>
          <w:rFonts w:ascii="Times New Roman" w:hAnsi="Times New Roman" w:cs="Times New Roman"/>
          <w:b/>
          <w:bCs/>
          <w:sz w:val="28"/>
          <w:szCs w:val="28"/>
        </w:rPr>
      </w:pPr>
    </w:p>
    <w:p w:rsidR="005C10BD" w:rsidRPr="00B62B27" w:rsidRDefault="005C10BD" w:rsidP="002325DD">
      <w:pPr>
        <w:spacing w:after="0" w:line="240" w:lineRule="auto"/>
        <w:ind w:right="-1"/>
        <w:jc w:val="center"/>
        <w:rPr>
          <w:rFonts w:ascii="Times New Roman" w:hAnsi="Times New Roman" w:cs="Times New Roman"/>
          <w:b/>
          <w:bCs/>
          <w:sz w:val="28"/>
          <w:szCs w:val="28"/>
        </w:rPr>
      </w:pPr>
    </w:p>
    <w:p w:rsidR="005C10BD" w:rsidRPr="00B62B27" w:rsidRDefault="00320A64" w:rsidP="002325DD">
      <w:pPr>
        <w:spacing w:after="0" w:line="240" w:lineRule="auto"/>
        <w:ind w:right="-1"/>
        <w:jc w:val="center"/>
        <w:rPr>
          <w:rFonts w:ascii="Times New Roman" w:hAnsi="Times New Roman" w:cs="Times New Roman"/>
          <w:b/>
          <w:bCs/>
          <w:sz w:val="28"/>
          <w:szCs w:val="28"/>
        </w:rPr>
      </w:pPr>
      <w:r w:rsidRPr="00B62B27">
        <w:rPr>
          <w:rFonts w:ascii="Times New Roman" w:hAnsi="Times New Roman" w:cs="Times New Roman"/>
          <w:b/>
          <w:bCs/>
          <w:sz w:val="28"/>
          <w:szCs w:val="28"/>
        </w:rPr>
        <w:t xml:space="preserve">от </w:t>
      </w:r>
      <w:r w:rsidR="00162E92">
        <w:rPr>
          <w:rFonts w:ascii="Times New Roman" w:hAnsi="Times New Roman" w:cs="Times New Roman"/>
          <w:b/>
          <w:bCs/>
          <w:sz w:val="28"/>
          <w:szCs w:val="28"/>
        </w:rPr>
        <w:t xml:space="preserve">01.03.2022 </w:t>
      </w:r>
      <w:r w:rsidRPr="00B62B27">
        <w:rPr>
          <w:rFonts w:ascii="Times New Roman" w:hAnsi="Times New Roman" w:cs="Times New Roman"/>
          <w:b/>
          <w:bCs/>
          <w:sz w:val="28"/>
          <w:szCs w:val="28"/>
        </w:rPr>
        <w:t xml:space="preserve">№ </w:t>
      </w:r>
      <w:r w:rsidR="00162E92">
        <w:rPr>
          <w:rFonts w:ascii="Times New Roman" w:hAnsi="Times New Roman" w:cs="Times New Roman"/>
          <w:b/>
          <w:bCs/>
          <w:sz w:val="28"/>
          <w:szCs w:val="28"/>
        </w:rPr>
        <w:t>103</w:t>
      </w:r>
    </w:p>
    <w:p w:rsidR="005C10BD" w:rsidRPr="00B62B27" w:rsidRDefault="005C10BD" w:rsidP="002325DD">
      <w:pPr>
        <w:spacing w:after="0" w:line="240" w:lineRule="auto"/>
        <w:ind w:right="-1"/>
        <w:jc w:val="center"/>
        <w:rPr>
          <w:rFonts w:ascii="Times New Roman" w:hAnsi="Times New Roman" w:cs="Times New Roman"/>
          <w:b/>
          <w:bCs/>
          <w:sz w:val="28"/>
          <w:szCs w:val="28"/>
        </w:rPr>
      </w:pPr>
    </w:p>
    <w:p w:rsidR="005C10BD" w:rsidRPr="00B62B27" w:rsidRDefault="005C10BD" w:rsidP="002325DD">
      <w:pPr>
        <w:spacing w:after="0" w:line="240" w:lineRule="auto"/>
        <w:ind w:right="-1"/>
        <w:jc w:val="center"/>
        <w:rPr>
          <w:rFonts w:ascii="Times New Roman" w:hAnsi="Times New Roman" w:cs="Times New Roman"/>
          <w:bCs/>
          <w:sz w:val="28"/>
          <w:szCs w:val="28"/>
        </w:rPr>
      </w:pPr>
      <w:r w:rsidRPr="00B62B27">
        <w:rPr>
          <w:rFonts w:ascii="Times New Roman" w:hAnsi="Times New Roman" w:cs="Times New Roman"/>
          <w:bCs/>
          <w:sz w:val="28"/>
          <w:szCs w:val="28"/>
        </w:rPr>
        <w:t>г. Тейково</w:t>
      </w:r>
    </w:p>
    <w:p w:rsidR="005C10BD" w:rsidRPr="00B62B27" w:rsidRDefault="005C10BD" w:rsidP="002325DD">
      <w:pPr>
        <w:spacing w:after="0" w:line="240" w:lineRule="auto"/>
        <w:ind w:right="-1"/>
        <w:jc w:val="center"/>
        <w:rPr>
          <w:rFonts w:ascii="Times New Roman" w:hAnsi="Times New Roman" w:cs="Times New Roman"/>
          <w:bCs/>
          <w:sz w:val="28"/>
          <w:szCs w:val="28"/>
        </w:rPr>
      </w:pPr>
    </w:p>
    <w:p w:rsidR="005C10BD" w:rsidRPr="00B62B27" w:rsidRDefault="005C10BD" w:rsidP="002325DD">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B62B27">
        <w:rPr>
          <w:rFonts w:ascii="Times New Roman" w:hAnsi="Times New Roman" w:cs="Times New Roman"/>
          <w:b/>
          <w:bCs/>
          <w:sz w:val="28"/>
          <w:szCs w:val="28"/>
        </w:rPr>
        <w:t>О внесении изменений в постановление администрации</w:t>
      </w:r>
    </w:p>
    <w:p w:rsidR="005C10BD" w:rsidRPr="00B62B27" w:rsidRDefault="005C10BD" w:rsidP="002325DD">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B62B27">
        <w:rPr>
          <w:rFonts w:ascii="Times New Roman" w:hAnsi="Times New Roman" w:cs="Times New Roman"/>
          <w:b/>
          <w:bCs/>
          <w:sz w:val="28"/>
          <w:szCs w:val="28"/>
        </w:rPr>
        <w:t xml:space="preserve">городского округа Тейково от 11.11.2013 № 688 </w:t>
      </w:r>
      <w:r w:rsidRPr="00B62B27">
        <w:rPr>
          <w:rFonts w:ascii="Times New Roman" w:hAnsi="Times New Roman" w:cs="Times New Roman"/>
          <w:b/>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B62B27">
        <w:rPr>
          <w:rFonts w:ascii="Times New Roman" w:hAnsi="Times New Roman" w:cs="Times New Roman"/>
          <w:b/>
          <w:sz w:val="28"/>
          <w:szCs w:val="28"/>
        </w:rPr>
        <w:t>24</w:t>
      </w:r>
      <w:r w:rsidRPr="00B62B27">
        <w:rPr>
          <w:rFonts w:ascii="Times New Roman" w:hAnsi="Times New Roman" w:cs="Times New Roman"/>
          <w:b/>
          <w:sz w:val="28"/>
          <w:szCs w:val="28"/>
        </w:rPr>
        <w:t xml:space="preserve"> годах»</w:t>
      </w:r>
    </w:p>
    <w:p w:rsidR="005C10BD" w:rsidRPr="00B62B27" w:rsidRDefault="005C10BD" w:rsidP="002325DD">
      <w:pPr>
        <w:pStyle w:val="Default"/>
        <w:ind w:right="-1"/>
        <w:jc w:val="both"/>
        <w:rPr>
          <w:color w:val="auto"/>
          <w:sz w:val="28"/>
          <w:szCs w:val="28"/>
        </w:rPr>
      </w:pPr>
    </w:p>
    <w:p w:rsidR="005C10BD" w:rsidRPr="00B62B27" w:rsidRDefault="005C10BD" w:rsidP="002325DD">
      <w:pPr>
        <w:pStyle w:val="Default"/>
        <w:ind w:right="-1"/>
        <w:jc w:val="both"/>
        <w:rPr>
          <w:color w:val="auto"/>
          <w:sz w:val="28"/>
          <w:szCs w:val="28"/>
        </w:rPr>
      </w:pPr>
    </w:p>
    <w:p w:rsidR="005C10BD" w:rsidRPr="00B62B27" w:rsidRDefault="005F145A" w:rsidP="002325DD">
      <w:pPr>
        <w:pStyle w:val="a6"/>
      </w:pPr>
      <w:r w:rsidRPr="00B62B27">
        <w:t xml:space="preserve">В соответствии с решением городской Думы городского округа Тейково Ивановской области от 25.02.2022 № </w:t>
      </w:r>
      <w:r w:rsidR="00B853D4" w:rsidRPr="00B62B27">
        <w:t xml:space="preserve">10 </w:t>
      </w:r>
      <w:r w:rsidRPr="00B62B27">
        <w:t>«</w:t>
      </w:r>
      <w:hyperlink r:id="rId9" w:history="1">
        <w:r w:rsidRPr="00B62B27">
          <w:t xml:space="preserve">О внесении изменений в решение городской Думы городского округа Тейково </w:t>
        </w:r>
      </w:hyperlink>
      <w:r w:rsidRPr="00B62B27">
        <w:t>Ивановской области от 17.12.2021 № 135 «О бюджете города Тейково на 2022 год и на плановый период 2023 и 2024 годов»</w:t>
      </w:r>
      <w:r w:rsidR="005C10BD" w:rsidRPr="00B62B27">
        <w:t>, администрация городского округа Тейково</w:t>
      </w:r>
      <w:r w:rsidR="00927A56" w:rsidRPr="00B62B27">
        <w:t xml:space="preserve"> Ивановской области</w:t>
      </w:r>
    </w:p>
    <w:p w:rsidR="005C10BD" w:rsidRPr="00B62B27" w:rsidRDefault="005C10BD" w:rsidP="002325DD">
      <w:pPr>
        <w:pStyle w:val="Default"/>
        <w:ind w:right="-1"/>
        <w:jc w:val="center"/>
        <w:rPr>
          <w:b/>
          <w:color w:val="auto"/>
          <w:sz w:val="28"/>
          <w:szCs w:val="28"/>
        </w:rPr>
      </w:pPr>
    </w:p>
    <w:p w:rsidR="005C10BD" w:rsidRPr="00B62B27" w:rsidRDefault="005C10BD" w:rsidP="002325DD">
      <w:pPr>
        <w:pStyle w:val="Default"/>
        <w:ind w:right="-1"/>
        <w:jc w:val="center"/>
        <w:rPr>
          <w:b/>
          <w:color w:val="auto"/>
          <w:sz w:val="28"/>
          <w:szCs w:val="28"/>
        </w:rPr>
      </w:pPr>
      <w:proofErr w:type="gramStart"/>
      <w:r w:rsidRPr="00B62B27">
        <w:rPr>
          <w:b/>
          <w:color w:val="auto"/>
          <w:sz w:val="28"/>
          <w:szCs w:val="28"/>
        </w:rPr>
        <w:t>П</w:t>
      </w:r>
      <w:proofErr w:type="gramEnd"/>
      <w:r w:rsidRPr="00B62B27">
        <w:rPr>
          <w:b/>
          <w:color w:val="auto"/>
          <w:sz w:val="28"/>
          <w:szCs w:val="28"/>
        </w:rPr>
        <w:t xml:space="preserve"> О С Т А Н О В Л Я Е Т:</w:t>
      </w:r>
    </w:p>
    <w:p w:rsidR="005C10BD" w:rsidRPr="00B62B27" w:rsidRDefault="005C10BD" w:rsidP="002325DD">
      <w:pPr>
        <w:pStyle w:val="Default"/>
        <w:ind w:right="-1"/>
        <w:jc w:val="both"/>
        <w:rPr>
          <w:b/>
          <w:color w:val="auto"/>
          <w:sz w:val="28"/>
          <w:szCs w:val="28"/>
        </w:rPr>
      </w:pPr>
    </w:p>
    <w:p w:rsidR="005C10BD" w:rsidRPr="00B62B27" w:rsidRDefault="005C10BD"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B62B27">
        <w:rPr>
          <w:rFonts w:ascii="Times New Roman" w:hAnsi="Times New Roman" w:cs="Times New Roman"/>
          <w:sz w:val="28"/>
          <w:szCs w:val="28"/>
        </w:rPr>
        <w:t>24</w:t>
      </w:r>
      <w:r w:rsidRPr="00B62B27">
        <w:rPr>
          <w:rFonts w:ascii="Times New Roman" w:hAnsi="Times New Roman" w:cs="Times New Roman"/>
          <w:sz w:val="28"/>
          <w:szCs w:val="28"/>
        </w:rPr>
        <w:t xml:space="preserve"> годах» следующие изменения:</w:t>
      </w:r>
    </w:p>
    <w:p w:rsidR="005C10BD" w:rsidRPr="00B62B27" w:rsidRDefault="005C10BD"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в приложении к постановлению:</w:t>
      </w:r>
    </w:p>
    <w:p w:rsidR="002841F8" w:rsidRPr="00B62B27" w:rsidRDefault="002841F8"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2841F8" w:rsidRPr="00B62B27" w:rsidRDefault="002841F8"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 xml:space="preserve">1.2. Пункт 3.14 «Реализация мероприятий по обеспечению населения городского округа Тейково теплоснабжением и горячим водоснабжением» пункта 3 «Улучшение условий проживания и коммунального обслуживания населения в </w:t>
      </w:r>
      <w:r w:rsidRPr="00B62B27">
        <w:rPr>
          <w:rFonts w:ascii="Times New Roman" w:hAnsi="Times New Roman" w:cs="Times New Roman"/>
          <w:sz w:val="28"/>
          <w:szCs w:val="28"/>
        </w:rPr>
        <w:lastRenderedPageBreak/>
        <w:t>городском округе Тейково» 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5C10BD" w:rsidRPr="00B62B27" w:rsidRDefault="00473552"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1.</w:t>
      </w:r>
      <w:r w:rsidR="002841F8" w:rsidRPr="00B62B27">
        <w:rPr>
          <w:rFonts w:ascii="Times New Roman" w:hAnsi="Times New Roman" w:cs="Times New Roman"/>
          <w:sz w:val="28"/>
          <w:szCs w:val="28"/>
        </w:rPr>
        <w:t>3</w:t>
      </w:r>
      <w:r w:rsidR="005C10BD" w:rsidRPr="00B62B27">
        <w:rPr>
          <w:rFonts w:ascii="Times New Roman" w:hAnsi="Times New Roman" w:cs="Times New Roman"/>
          <w:sz w:val="28"/>
          <w:szCs w:val="28"/>
        </w:rPr>
        <w:t xml:space="preserve">. </w:t>
      </w:r>
      <w:r w:rsidR="00703CCA" w:rsidRPr="00B62B27">
        <w:rPr>
          <w:rFonts w:ascii="Times New Roman" w:hAnsi="Times New Roman" w:cs="Times New Roman"/>
          <w:sz w:val="28"/>
          <w:szCs w:val="28"/>
        </w:rPr>
        <w:t xml:space="preserve">Пункт </w:t>
      </w:r>
      <w:r w:rsidR="002841F8" w:rsidRPr="00B62B27">
        <w:rPr>
          <w:rFonts w:ascii="Times New Roman" w:hAnsi="Times New Roman" w:cs="Times New Roman"/>
          <w:sz w:val="28"/>
          <w:szCs w:val="28"/>
        </w:rPr>
        <w:t xml:space="preserve">3.16 «Формирование современной городской среды на 2018 - 2024 годы»пункта 3 «Улучшение условий проживания и коммунального обслуживания населения в городском округе Тейково» раздела 3 «Цель (цели) и ожидаемые результаты реализации муниципальной программы» </w:t>
      </w:r>
      <w:r w:rsidR="00F25A7C" w:rsidRPr="00B62B27">
        <w:rPr>
          <w:rFonts w:ascii="Times New Roman" w:hAnsi="Times New Roman" w:cs="Times New Roman"/>
          <w:sz w:val="28"/>
          <w:szCs w:val="28"/>
        </w:rPr>
        <w:t xml:space="preserve">изложить в новой редакции согласно приложению </w:t>
      </w:r>
      <w:r w:rsidR="005C10BD" w:rsidRPr="00B62B27">
        <w:rPr>
          <w:rFonts w:ascii="Times New Roman" w:hAnsi="Times New Roman" w:cs="Times New Roman"/>
          <w:sz w:val="28"/>
          <w:szCs w:val="28"/>
        </w:rPr>
        <w:t xml:space="preserve">№ </w:t>
      </w:r>
      <w:r w:rsidR="002841F8" w:rsidRPr="00B62B27">
        <w:rPr>
          <w:rFonts w:ascii="Times New Roman" w:hAnsi="Times New Roman" w:cs="Times New Roman"/>
          <w:sz w:val="28"/>
          <w:szCs w:val="28"/>
        </w:rPr>
        <w:t>3</w:t>
      </w:r>
      <w:r w:rsidR="005C10BD" w:rsidRPr="00B62B27">
        <w:rPr>
          <w:rFonts w:ascii="Times New Roman" w:hAnsi="Times New Roman" w:cs="Times New Roman"/>
          <w:sz w:val="28"/>
          <w:szCs w:val="28"/>
        </w:rPr>
        <w:t xml:space="preserve"> к постановлению;</w:t>
      </w:r>
    </w:p>
    <w:p w:rsidR="00335922" w:rsidRPr="00B62B27" w:rsidRDefault="00335922"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1.</w:t>
      </w:r>
      <w:r w:rsidR="002841F8" w:rsidRPr="00B62B27">
        <w:rPr>
          <w:rFonts w:ascii="Times New Roman" w:hAnsi="Times New Roman" w:cs="Times New Roman"/>
          <w:sz w:val="28"/>
          <w:szCs w:val="28"/>
        </w:rPr>
        <w:t>4</w:t>
      </w:r>
      <w:r w:rsidRPr="00B62B27">
        <w:rPr>
          <w:rFonts w:ascii="Times New Roman" w:hAnsi="Times New Roman" w:cs="Times New Roman"/>
          <w:sz w:val="28"/>
          <w:szCs w:val="28"/>
        </w:rPr>
        <w:t xml:space="preserve">. </w:t>
      </w:r>
      <w:r w:rsidR="00F25A7C" w:rsidRPr="00B62B27">
        <w:rPr>
          <w:rFonts w:ascii="Times New Roman" w:hAnsi="Times New Roman" w:cs="Times New Roman"/>
          <w:sz w:val="28"/>
          <w:szCs w:val="28"/>
        </w:rPr>
        <w:t xml:space="preserve">Пункт </w:t>
      </w:r>
      <w:r w:rsidR="002841F8" w:rsidRPr="00B62B27">
        <w:rPr>
          <w:rFonts w:ascii="Times New Roman" w:hAnsi="Times New Roman" w:cs="Times New Roman"/>
          <w:sz w:val="28"/>
          <w:szCs w:val="28"/>
        </w:rPr>
        <w:t xml:space="preserve">3.17 «Снос домов и хозяйственных построек» пункта 3 «Улучшение условий проживания и коммунального обслуживания населения в городском округе Тейково» раздела 3 «Цель (цели) и ожидаемые результаты реализации муниципальной программы» </w:t>
      </w:r>
      <w:r w:rsidR="00F25A7C" w:rsidRPr="00B62B27">
        <w:rPr>
          <w:rFonts w:ascii="Times New Roman" w:hAnsi="Times New Roman" w:cs="Times New Roman"/>
          <w:sz w:val="28"/>
          <w:szCs w:val="28"/>
        </w:rPr>
        <w:t xml:space="preserve">изложить в новой редакции согласно приложению </w:t>
      </w:r>
      <w:r w:rsidRPr="00B62B27">
        <w:rPr>
          <w:rFonts w:ascii="Times New Roman" w:hAnsi="Times New Roman" w:cs="Times New Roman"/>
          <w:sz w:val="28"/>
          <w:szCs w:val="28"/>
        </w:rPr>
        <w:t xml:space="preserve">№ </w:t>
      </w:r>
      <w:r w:rsidR="002841F8" w:rsidRPr="00B62B27">
        <w:rPr>
          <w:rFonts w:ascii="Times New Roman" w:hAnsi="Times New Roman" w:cs="Times New Roman"/>
          <w:sz w:val="28"/>
          <w:szCs w:val="28"/>
        </w:rPr>
        <w:t>4</w:t>
      </w:r>
      <w:r w:rsidRPr="00B62B27">
        <w:rPr>
          <w:rFonts w:ascii="Times New Roman" w:hAnsi="Times New Roman" w:cs="Times New Roman"/>
          <w:sz w:val="28"/>
          <w:szCs w:val="28"/>
        </w:rPr>
        <w:t xml:space="preserve"> к постановлению;</w:t>
      </w:r>
    </w:p>
    <w:p w:rsidR="00473552" w:rsidRPr="00B62B27" w:rsidRDefault="00335922"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1.</w:t>
      </w:r>
      <w:r w:rsidR="002841F8" w:rsidRPr="00B62B27">
        <w:rPr>
          <w:rFonts w:ascii="Times New Roman" w:hAnsi="Times New Roman" w:cs="Times New Roman"/>
          <w:sz w:val="28"/>
          <w:szCs w:val="28"/>
        </w:rPr>
        <w:t>5</w:t>
      </w:r>
      <w:r w:rsidRPr="00B62B27">
        <w:rPr>
          <w:rFonts w:ascii="Times New Roman" w:hAnsi="Times New Roman" w:cs="Times New Roman"/>
          <w:sz w:val="28"/>
          <w:szCs w:val="28"/>
        </w:rPr>
        <w:t>.</w:t>
      </w:r>
      <w:r w:rsidR="00B95416" w:rsidRPr="00B62B27">
        <w:rPr>
          <w:rFonts w:ascii="Times New Roman" w:hAnsi="Times New Roman" w:cs="Times New Roman"/>
          <w:sz w:val="28"/>
          <w:szCs w:val="28"/>
        </w:rPr>
        <w:t xml:space="preserve"> Раздел 4</w:t>
      </w:r>
      <w:r w:rsidR="002B212D" w:rsidRPr="00B62B27">
        <w:rPr>
          <w:rFonts w:ascii="Times New Roman" w:hAnsi="Times New Roman" w:cs="Times New Roman"/>
          <w:sz w:val="28"/>
          <w:szCs w:val="28"/>
        </w:rPr>
        <w:t xml:space="preserve">«Ресурсное обеспечение муниципальной программы» изложить в новой редакции согласно приложению № </w:t>
      </w:r>
      <w:r w:rsidR="002841F8" w:rsidRPr="00B62B27">
        <w:rPr>
          <w:rFonts w:ascii="Times New Roman" w:hAnsi="Times New Roman" w:cs="Times New Roman"/>
          <w:sz w:val="28"/>
          <w:szCs w:val="28"/>
        </w:rPr>
        <w:t>5</w:t>
      </w:r>
      <w:r w:rsidR="002B212D" w:rsidRPr="00B62B27">
        <w:rPr>
          <w:rFonts w:ascii="Times New Roman" w:hAnsi="Times New Roman" w:cs="Times New Roman"/>
          <w:sz w:val="28"/>
          <w:szCs w:val="28"/>
        </w:rPr>
        <w:t xml:space="preserve"> к постановлению;</w:t>
      </w:r>
    </w:p>
    <w:p w:rsidR="00335922" w:rsidRPr="00B62B27" w:rsidRDefault="00335922"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1.</w:t>
      </w:r>
      <w:r w:rsidR="006B3620" w:rsidRPr="00B62B27">
        <w:rPr>
          <w:rFonts w:ascii="Times New Roman" w:hAnsi="Times New Roman" w:cs="Times New Roman"/>
          <w:sz w:val="28"/>
          <w:szCs w:val="28"/>
        </w:rPr>
        <w:t>6</w:t>
      </w:r>
      <w:r w:rsidRPr="00B62B27">
        <w:rPr>
          <w:rFonts w:ascii="Times New Roman" w:hAnsi="Times New Roman" w:cs="Times New Roman"/>
          <w:sz w:val="28"/>
          <w:szCs w:val="28"/>
        </w:rPr>
        <w:t>.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335922" w:rsidRPr="00B62B27" w:rsidRDefault="00335922" w:rsidP="002325DD">
      <w:pPr>
        <w:spacing w:after="0" w:line="240" w:lineRule="auto"/>
        <w:ind w:right="-1" w:firstLine="708"/>
        <w:jc w:val="both"/>
        <w:rPr>
          <w:rFonts w:ascii="Times New Roman" w:hAnsi="Times New Roman" w:cs="Times New Roman"/>
          <w:sz w:val="28"/>
          <w:szCs w:val="24"/>
        </w:rPr>
      </w:pPr>
      <w:r w:rsidRPr="00B62B27">
        <w:rPr>
          <w:rFonts w:ascii="Times New Roman" w:hAnsi="Times New Roman" w:cs="Times New Roman"/>
          <w:sz w:val="28"/>
          <w:szCs w:val="28"/>
        </w:rPr>
        <w:t>1.</w:t>
      </w:r>
      <w:r w:rsidR="006B3620" w:rsidRPr="00B62B27">
        <w:rPr>
          <w:rFonts w:ascii="Times New Roman" w:hAnsi="Times New Roman" w:cs="Times New Roman"/>
          <w:sz w:val="28"/>
          <w:szCs w:val="28"/>
        </w:rPr>
        <w:t>6</w:t>
      </w:r>
      <w:r w:rsidRPr="00B62B27">
        <w:rPr>
          <w:rFonts w:ascii="Times New Roman" w:hAnsi="Times New Roman" w:cs="Times New Roman"/>
          <w:sz w:val="28"/>
          <w:szCs w:val="28"/>
        </w:rPr>
        <w:t xml:space="preserve">.1. Раздел 1 «Паспорт подпрограммы» </w:t>
      </w:r>
      <w:r w:rsidRPr="00B62B27">
        <w:rPr>
          <w:rFonts w:ascii="Times New Roman" w:hAnsi="Times New Roman" w:cs="Times New Roman"/>
          <w:sz w:val="28"/>
          <w:szCs w:val="24"/>
        </w:rPr>
        <w:t xml:space="preserve">изложить в новой редакции согласно приложению № </w:t>
      </w:r>
      <w:r w:rsidR="006B3620" w:rsidRPr="00B62B27">
        <w:rPr>
          <w:rFonts w:ascii="Times New Roman" w:hAnsi="Times New Roman" w:cs="Times New Roman"/>
          <w:sz w:val="28"/>
          <w:szCs w:val="24"/>
        </w:rPr>
        <w:t>6</w:t>
      </w:r>
      <w:r w:rsidRPr="00B62B27">
        <w:rPr>
          <w:rFonts w:ascii="Times New Roman" w:hAnsi="Times New Roman" w:cs="Times New Roman"/>
          <w:sz w:val="28"/>
          <w:szCs w:val="24"/>
        </w:rPr>
        <w:t xml:space="preserve"> к постановлению;</w:t>
      </w:r>
    </w:p>
    <w:p w:rsidR="00335922" w:rsidRPr="00B62B27" w:rsidRDefault="00335922"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1.</w:t>
      </w:r>
      <w:r w:rsidR="006B3620" w:rsidRPr="00B62B27">
        <w:rPr>
          <w:rFonts w:ascii="Times New Roman" w:hAnsi="Times New Roman" w:cs="Times New Roman"/>
          <w:sz w:val="28"/>
          <w:szCs w:val="28"/>
        </w:rPr>
        <w:t>6</w:t>
      </w:r>
      <w:r w:rsidRPr="00B62B27">
        <w:rPr>
          <w:rFonts w:ascii="Times New Roman" w:hAnsi="Times New Roman" w:cs="Times New Roman"/>
          <w:sz w:val="28"/>
          <w:szCs w:val="28"/>
        </w:rPr>
        <w:t>.</w:t>
      </w:r>
      <w:r w:rsidR="006B3620" w:rsidRPr="00B62B27">
        <w:rPr>
          <w:rFonts w:ascii="Times New Roman" w:hAnsi="Times New Roman" w:cs="Times New Roman"/>
          <w:sz w:val="28"/>
          <w:szCs w:val="28"/>
        </w:rPr>
        <w:t>2</w:t>
      </w:r>
      <w:r w:rsidRPr="00B62B27">
        <w:rPr>
          <w:rFonts w:ascii="Times New Roman" w:hAnsi="Times New Roman" w:cs="Times New Roman"/>
          <w:sz w:val="28"/>
          <w:szCs w:val="28"/>
        </w:rPr>
        <w:t xml:space="preserve">. Раздел 5 «Ресурсное обеспечение мероприятий подпрограммы» изложить в новой редакции согласно приложению № </w:t>
      </w:r>
      <w:r w:rsidR="006B3620" w:rsidRPr="00B62B27">
        <w:rPr>
          <w:rFonts w:ascii="Times New Roman" w:hAnsi="Times New Roman" w:cs="Times New Roman"/>
          <w:sz w:val="28"/>
          <w:szCs w:val="28"/>
        </w:rPr>
        <w:t>7</w:t>
      </w:r>
      <w:r w:rsidRPr="00B62B27">
        <w:rPr>
          <w:rFonts w:ascii="Times New Roman" w:hAnsi="Times New Roman" w:cs="Times New Roman"/>
          <w:sz w:val="28"/>
          <w:szCs w:val="28"/>
        </w:rPr>
        <w:t xml:space="preserve"> к постановлению;</w:t>
      </w:r>
    </w:p>
    <w:p w:rsidR="006B3620" w:rsidRPr="00B62B27" w:rsidRDefault="006B3620"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1.7.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6B3620" w:rsidRPr="00B62B27" w:rsidRDefault="006B3620" w:rsidP="002325DD">
      <w:pPr>
        <w:spacing w:after="0" w:line="240" w:lineRule="auto"/>
        <w:ind w:right="-1" w:firstLine="708"/>
        <w:jc w:val="both"/>
        <w:rPr>
          <w:rFonts w:ascii="Times New Roman" w:hAnsi="Times New Roman" w:cs="Times New Roman"/>
          <w:sz w:val="28"/>
          <w:szCs w:val="24"/>
        </w:rPr>
      </w:pPr>
      <w:r w:rsidRPr="00B62B27">
        <w:rPr>
          <w:rFonts w:ascii="Times New Roman" w:hAnsi="Times New Roman" w:cs="Times New Roman"/>
          <w:sz w:val="28"/>
          <w:szCs w:val="28"/>
        </w:rPr>
        <w:t xml:space="preserve">1.7.1. Раздел 1 «Паспорт подпрограммы» </w:t>
      </w:r>
      <w:r w:rsidRPr="00B62B27">
        <w:rPr>
          <w:rFonts w:ascii="Times New Roman" w:hAnsi="Times New Roman" w:cs="Times New Roman"/>
          <w:sz w:val="28"/>
          <w:szCs w:val="24"/>
        </w:rPr>
        <w:t>изложить в новой редакции согласно приложению № 8 к постановлению;</w:t>
      </w:r>
    </w:p>
    <w:p w:rsidR="006B3620" w:rsidRPr="00B62B27" w:rsidRDefault="006B3620"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 xml:space="preserve">1.7.2. Раздел 5 </w:t>
      </w:r>
      <w:r w:rsidRPr="00B62B27">
        <w:rPr>
          <w:rFonts w:ascii="Times New Roman" w:hAnsi="Times New Roman" w:cs="Times New Roman"/>
          <w:sz w:val="28"/>
          <w:szCs w:val="24"/>
        </w:rPr>
        <w:t>«Ресурсное обеспечение мероприятий подпрограммы» изложить в</w:t>
      </w:r>
      <w:r w:rsidRPr="00B62B27">
        <w:rPr>
          <w:rFonts w:ascii="Times New Roman" w:hAnsi="Times New Roman" w:cs="Times New Roman"/>
          <w:sz w:val="28"/>
          <w:szCs w:val="28"/>
        </w:rPr>
        <w:t xml:space="preserve"> новой редакции согласно приложению № 9 к постановлению;</w:t>
      </w:r>
    </w:p>
    <w:p w:rsidR="006B3177" w:rsidRPr="00B62B27" w:rsidRDefault="006B3177" w:rsidP="002325DD">
      <w:pPr>
        <w:autoSpaceDE w:val="0"/>
        <w:autoSpaceDN w:val="0"/>
        <w:adjustRightInd w:val="0"/>
        <w:spacing w:after="0" w:line="240" w:lineRule="auto"/>
        <w:ind w:firstLine="709"/>
        <w:jc w:val="both"/>
        <w:rPr>
          <w:rFonts w:ascii="Times New Roman" w:hAnsi="Times New Roman" w:cs="Times New Roman"/>
          <w:sz w:val="28"/>
          <w:szCs w:val="28"/>
        </w:rPr>
      </w:pPr>
      <w:r w:rsidRPr="00B62B27">
        <w:rPr>
          <w:rFonts w:ascii="Times New Roman" w:hAnsi="Times New Roman" w:cs="Times New Roman"/>
          <w:sz w:val="28"/>
          <w:szCs w:val="28"/>
        </w:rPr>
        <w:t xml:space="preserve">1.8.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w:t>
      </w:r>
    </w:p>
    <w:p w:rsidR="006B3177" w:rsidRPr="00B62B27" w:rsidRDefault="006B3177"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 xml:space="preserve">1.8.1. </w:t>
      </w:r>
      <w:r w:rsidRPr="00B62B27">
        <w:rPr>
          <w:rFonts w:ascii="Times New Roman" w:hAnsi="Times New Roman" w:cs="Times New Roman"/>
          <w:sz w:val="28"/>
          <w:szCs w:val="24"/>
        </w:rPr>
        <w:t>Раздел 2 «Краткая характеристика сферы реализации подпрограммы» изложить в</w:t>
      </w:r>
      <w:r w:rsidRPr="00B62B27">
        <w:rPr>
          <w:rFonts w:ascii="Times New Roman" w:hAnsi="Times New Roman" w:cs="Times New Roman"/>
          <w:sz w:val="28"/>
          <w:szCs w:val="28"/>
        </w:rPr>
        <w:t xml:space="preserve"> новой редакции согласно приложению № 10 к постановлению;</w:t>
      </w:r>
    </w:p>
    <w:p w:rsidR="006B3177" w:rsidRPr="00B62B27" w:rsidRDefault="006B3177" w:rsidP="002325DD">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 xml:space="preserve">1.9. Приложение № 14 к муниципальной программе Подпрограмма «Реализация мероприятий по обеспечению населения городского округа Тейково теплоснабжением и горячим водоснабжением» </w:t>
      </w:r>
      <w:r w:rsidRPr="00B62B27">
        <w:rPr>
          <w:rFonts w:ascii="Times New Roman" w:hAnsi="Times New Roman" w:cs="Times New Roman"/>
          <w:sz w:val="28"/>
          <w:szCs w:val="24"/>
        </w:rPr>
        <w:t>изложить в</w:t>
      </w:r>
      <w:r w:rsidRPr="00B62B27">
        <w:rPr>
          <w:rFonts w:ascii="Times New Roman" w:hAnsi="Times New Roman" w:cs="Times New Roman"/>
          <w:sz w:val="28"/>
          <w:szCs w:val="28"/>
        </w:rPr>
        <w:t xml:space="preserve"> новой редакции согласно приложению № 11 к постановлению;</w:t>
      </w:r>
    </w:p>
    <w:p w:rsidR="00050221" w:rsidRPr="00B62B27" w:rsidRDefault="00050221" w:rsidP="002325DD">
      <w:pPr>
        <w:spacing w:after="0" w:line="240" w:lineRule="auto"/>
        <w:ind w:firstLine="708"/>
        <w:jc w:val="both"/>
        <w:rPr>
          <w:rFonts w:ascii="Times New Roman" w:hAnsi="Times New Roman" w:cs="Times New Roman"/>
          <w:sz w:val="24"/>
          <w:szCs w:val="24"/>
        </w:rPr>
      </w:pPr>
      <w:r w:rsidRPr="00B62B27">
        <w:rPr>
          <w:rFonts w:ascii="Times New Roman" w:eastAsia="Times New Roman" w:hAnsi="Times New Roman" w:cs="Times New Roman"/>
          <w:sz w:val="28"/>
          <w:szCs w:val="28"/>
        </w:rPr>
        <w:t>1.</w:t>
      </w:r>
      <w:r w:rsidR="006B3177" w:rsidRPr="00B62B27">
        <w:rPr>
          <w:rFonts w:ascii="Times New Roman" w:eastAsia="Times New Roman" w:hAnsi="Times New Roman" w:cs="Times New Roman"/>
          <w:sz w:val="28"/>
          <w:szCs w:val="28"/>
        </w:rPr>
        <w:t>10</w:t>
      </w:r>
      <w:r w:rsidRPr="00B62B27">
        <w:rPr>
          <w:rFonts w:ascii="Times New Roman" w:eastAsia="Times New Roman" w:hAnsi="Times New Roman" w:cs="Times New Roman"/>
          <w:sz w:val="28"/>
          <w:szCs w:val="28"/>
        </w:rPr>
        <w:t>. В</w:t>
      </w:r>
      <w:r w:rsidRPr="00B62B27">
        <w:rPr>
          <w:rFonts w:ascii="Times New Roman" w:hAnsi="Times New Roman" w:cs="Times New Roman"/>
          <w:sz w:val="28"/>
          <w:szCs w:val="28"/>
        </w:rPr>
        <w:t xml:space="preserve"> приложении № 16 к муниципальной программе Подпрограмма «Формирование современной городской среды на 2018 - 2024 годы»:</w:t>
      </w:r>
    </w:p>
    <w:p w:rsidR="00EE6173" w:rsidRPr="00B62B27" w:rsidRDefault="00050221" w:rsidP="002325DD">
      <w:pPr>
        <w:spacing w:after="0" w:line="240" w:lineRule="auto"/>
        <w:ind w:firstLine="708"/>
        <w:jc w:val="both"/>
        <w:rPr>
          <w:rFonts w:ascii="Times New Roman" w:hAnsi="Times New Roman" w:cs="Times New Roman"/>
          <w:sz w:val="28"/>
          <w:szCs w:val="24"/>
        </w:rPr>
      </w:pPr>
      <w:r w:rsidRPr="00B62B27">
        <w:rPr>
          <w:rFonts w:ascii="Times New Roman" w:hAnsi="Times New Roman" w:cs="Times New Roman"/>
          <w:sz w:val="28"/>
          <w:szCs w:val="28"/>
        </w:rPr>
        <w:t>1.</w:t>
      </w:r>
      <w:r w:rsidR="002325DD" w:rsidRPr="00B62B27">
        <w:rPr>
          <w:rFonts w:ascii="Times New Roman" w:hAnsi="Times New Roman" w:cs="Times New Roman"/>
          <w:sz w:val="28"/>
          <w:szCs w:val="28"/>
        </w:rPr>
        <w:t>10</w:t>
      </w:r>
      <w:r w:rsidRPr="00B62B27">
        <w:rPr>
          <w:rFonts w:ascii="Times New Roman" w:hAnsi="Times New Roman" w:cs="Times New Roman"/>
          <w:sz w:val="28"/>
          <w:szCs w:val="28"/>
        </w:rPr>
        <w:t xml:space="preserve">.1. </w:t>
      </w:r>
      <w:r w:rsidR="00EE6173" w:rsidRPr="00B62B27">
        <w:rPr>
          <w:rFonts w:ascii="Times New Roman" w:hAnsi="Times New Roman" w:cs="Times New Roman"/>
          <w:sz w:val="28"/>
          <w:szCs w:val="28"/>
        </w:rPr>
        <w:t xml:space="preserve"> Раздел 1 «Паспорт подпрограммы» </w:t>
      </w:r>
      <w:r w:rsidR="00EE6173" w:rsidRPr="00B62B27">
        <w:rPr>
          <w:rFonts w:ascii="Times New Roman" w:hAnsi="Times New Roman" w:cs="Times New Roman"/>
          <w:sz w:val="28"/>
          <w:szCs w:val="24"/>
        </w:rPr>
        <w:t xml:space="preserve">изложить в новой редакции согласно приложению № </w:t>
      </w:r>
      <w:r w:rsidR="00827A10" w:rsidRPr="00B62B27">
        <w:rPr>
          <w:rFonts w:ascii="Times New Roman" w:hAnsi="Times New Roman" w:cs="Times New Roman"/>
          <w:sz w:val="28"/>
          <w:szCs w:val="24"/>
        </w:rPr>
        <w:t>1</w:t>
      </w:r>
      <w:r w:rsidR="002325DD" w:rsidRPr="00B62B27">
        <w:rPr>
          <w:rFonts w:ascii="Times New Roman" w:hAnsi="Times New Roman" w:cs="Times New Roman"/>
          <w:sz w:val="28"/>
          <w:szCs w:val="24"/>
        </w:rPr>
        <w:t>2</w:t>
      </w:r>
      <w:r w:rsidR="00EE6173" w:rsidRPr="00B62B27">
        <w:rPr>
          <w:rFonts w:ascii="Times New Roman" w:hAnsi="Times New Roman" w:cs="Times New Roman"/>
          <w:sz w:val="28"/>
          <w:szCs w:val="24"/>
        </w:rPr>
        <w:t xml:space="preserve"> к постановлению;</w:t>
      </w:r>
    </w:p>
    <w:p w:rsidR="002325DD" w:rsidRPr="00B62B27" w:rsidRDefault="002325DD" w:rsidP="002325DD">
      <w:pPr>
        <w:spacing w:after="0" w:line="240" w:lineRule="auto"/>
        <w:ind w:firstLine="708"/>
        <w:jc w:val="both"/>
        <w:rPr>
          <w:rFonts w:ascii="Times New Roman" w:hAnsi="Times New Roman" w:cs="Times New Roman"/>
          <w:sz w:val="28"/>
          <w:szCs w:val="24"/>
        </w:rPr>
      </w:pPr>
      <w:r w:rsidRPr="00B62B27">
        <w:rPr>
          <w:rFonts w:ascii="Times New Roman" w:hAnsi="Times New Roman" w:cs="Times New Roman"/>
          <w:sz w:val="28"/>
          <w:szCs w:val="24"/>
        </w:rPr>
        <w:t>1.10.2. Таблицу 1 раздела 3 «Цель (цели) и ожидаемые результаты реализации Подпрограммы» изложить в новой редакции согласно приложению № 13 к постановлению;</w:t>
      </w:r>
    </w:p>
    <w:p w:rsidR="002325DD" w:rsidRPr="00B62B27" w:rsidRDefault="002325DD" w:rsidP="002325DD">
      <w:pPr>
        <w:spacing w:after="0" w:line="240" w:lineRule="auto"/>
        <w:ind w:firstLine="708"/>
        <w:jc w:val="both"/>
        <w:rPr>
          <w:rFonts w:ascii="Times New Roman" w:hAnsi="Times New Roman" w:cs="Times New Roman"/>
          <w:sz w:val="28"/>
          <w:szCs w:val="24"/>
        </w:rPr>
      </w:pPr>
    </w:p>
    <w:p w:rsidR="00EE6173" w:rsidRPr="00B62B27" w:rsidRDefault="00EE6173" w:rsidP="002325DD">
      <w:pPr>
        <w:spacing w:after="0" w:line="240" w:lineRule="auto"/>
        <w:ind w:firstLine="708"/>
        <w:jc w:val="both"/>
        <w:rPr>
          <w:rFonts w:ascii="Times New Roman" w:hAnsi="Times New Roman" w:cs="Times New Roman"/>
          <w:sz w:val="28"/>
          <w:szCs w:val="28"/>
        </w:rPr>
      </w:pPr>
      <w:r w:rsidRPr="00B62B27">
        <w:rPr>
          <w:rFonts w:ascii="Times New Roman" w:hAnsi="Times New Roman" w:cs="Times New Roman"/>
          <w:sz w:val="28"/>
          <w:szCs w:val="28"/>
        </w:rPr>
        <w:lastRenderedPageBreak/>
        <w:t>1.</w:t>
      </w:r>
      <w:r w:rsidR="002325DD" w:rsidRPr="00B62B27">
        <w:rPr>
          <w:rFonts w:ascii="Times New Roman" w:hAnsi="Times New Roman" w:cs="Times New Roman"/>
          <w:sz w:val="28"/>
          <w:szCs w:val="28"/>
        </w:rPr>
        <w:t>10</w:t>
      </w:r>
      <w:r w:rsidR="00827A10" w:rsidRPr="00B62B27">
        <w:rPr>
          <w:rFonts w:ascii="Times New Roman" w:hAnsi="Times New Roman" w:cs="Times New Roman"/>
          <w:sz w:val="28"/>
          <w:szCs w:val="28"/>
        </w:rPr>
        <w:t>.</w:t>
      </w:r>
      <w:r w:rsidR="002325DD" w:rsidRPr="00B62B27">
        <w:rPr>
          <w:rFonts w:ascii="Times New Roman" w:hAnsi="Times New Roman" w:cs="Times New Roman"/>
          <w:sz w:val="28"/>
          <w:szCs w:val="28"/>
        </w:rPr>
        <w:t>3</w:t>
      </w:r>
      <w:r w:rsidRPr="00B62B27">
        <w:rPr>
          <w:rFonts w:ascii="Times New Roman" w:hAnsi="Times New Roman" w:cs="Times New Roman"/>
          <w:sz w:val="28"/>
          <w:szCs w:val="28"/>
        </w:rPr>
        <w:t xml:space="preserve">.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B62B27">
        <w:rPr>
          <w:rFonts w:ascii="Times New Roman" w:hAnsi="Times New Roman" w:cs="Times New Roman"/>
          <w:sz w:val="28"/>
          <w:szCs w:val="28"/>
          <w:lang w:eastAsia="en-US"/>
        </w:rPr>
        <w:t xml:space="preserve">5 «Ресурсное обеспечение Подпрограммы» </w:t>
      </w:r>
      <w:r w:rsidRPr="00B62B27">
        <w:rPr>
          <w:rFonts w:ascii="Times New Roman" w:hAnsi="Times New Roman" w:cs="Times New Roman"/>
          <w:sz w:val="28"/>
          <w:szCs w:val="28"/>
        </w:rPr>
        <w:t xml:space="preserve">изложить в новой редакции согласно приложению № </w:t>
      </w:r>
      <w:r w:rsidR="00827A10" w:rsidRPr="00B62B27">
        <w:rPr>
          <w:rFonts w:ascii="Times New Roman" w:hAnsi="Times New Roman" w:cs="Times New Roman"/>
          <w:sz w:val="28"/>
          <w:szCs w:val="28"/>
        </w:rPr>
        <w:t>1</w:t>
      </w:r>
      <w:r w:rsidR="002325DD" w:rsidRPr="00B62B27">
        <w:rPr>
          <w:rFonts w:ascii="Times New Roman" w:hAnsi="Times New Roman" w:cs="Times New Roman"/>
          <w:sz w:val="28"/>
          <w:szCs w:val="28"/>
        </w:rPr>
        <w:t>4</w:t>
      </w:r>
      <w:r w:rsidRPr="00B62B27">
        <w:rPr>
          <w:rFonts w:ascii="Times New Roman" w:hAnsi="Times New Roman" w:cs="Times New Roman"/>
          <w:sz w:val="28"/>
          <w:szCs w:val="28"/>
        </w:rPr>
        <w:t xml:space="preserve"> к постановлению;</w:t>
      </w:r>
    </w:p>
    <w:p w:rsidR="00EF58E1" w:rsidRPr="00B62B27" w:rsidRDefault="00EF58E1" w:rsidP="00EF58E1">
      <w:pPr>
        <w:pStyle w:val="afd"/>
        <w:ind w:right="-1" w:firstLine="708"/>
        <w:jc w:val="both"/>
        <w:rPr>
          <w:rFonts w:ascii="Times New Roman" w:eastAsiaTheme="minorEastAsia" w:hAnsi="Times New Roman"/>
          <w:sz w:val="28"/>
          <w:szCs w:val="28"/>
        </w:rPr>
      </w:pPr>
      <w:r w:rsidRPr="00B62B27">
        <w:rPr>
          <w:rFonts w:ascii="Times New Roman" w:hAnsi="Times New Roman"/>
          <w:sz w:val="28"/>
          <w:szCs w:val="28"/>
        </w:rPr>
        <w:t xml:space="preserve">1.10.4. </w:t>
      </w:r>
      <w:r w:rsidRPr="00B62B27">
        <w:rPr>
          <w:rFonts w:ascii="Times New Roman" w:eastAsiaTheme="minorEastAsia" w:hAnsi="Times New Roman"/>
          <w:sz w:val="28"/>
          <w:szCs w:val="28"/>
        </w:rPr>
        <w:t>Таблицу 1 «Сведения о целевых индикаторах (показателях) реализации подпрограммы» приложения № 6 «Благоустройство территорий в рамках поддержки инициативных проектов» к подпрограмме «Формирование современной городской среды» на 2018 - 2024 годы изложить в новой редакции согласно приложению № 15 к постановлению;</w:t>
      </w:r>
    </w:p>
    <w:p w:rsidR="00EF58E1" w:rsidRPr="00B62B27" w:rsidRDefault="00EF58E1" w:rsidP="00EF58E1">
      <w:pPr>
        <w:pStyle w:val="afd"/>
        <w:ind w:right="-1" w:firstLine="708"/>
        <w:jc w:val="both"/>
        <w:rPr>
          <w:rFonts w:ascii="Times New Roman" w:eastAsiaTheme="minorEastAsia" w:hAnsi="Times New Roman"/>
          <w:sz w:val="28"/>
          <w:szCs w:val="28"/>
        </w:rPr>
      </w:pPr>
      <w:r w:rsidRPr="00B62B27">
        <w:rPr>
          <w:rFonts w:ascii="Times New Roman" w:hAnsi="Times New Roman"/>
          <w:sz w:val="28"/>
          <w:szCs w:val="28"/>
        </w:rPr>
        <w:t>1.</w:t>
      </w:r>
      <w:r w:rsidRPr="00B62B27">
        <w:rPr>
          <w:rFonts w:ascii="Times New Roman" w:eastAsiaTheme="minorEastAsia" w:hAnsi="Times New Roman"/>
          <w:sz w:val="28"/>
          <w:szCs w:val="28"/>
        </w:rPr>
        <w:t>10.5. Таблицу 2 «Ресурсное обеспечение» раздела 3 «Ресурсное обеспечение подпрограммы» приложения № 6 «Благоустройство территорий в рамках поддержки инициативных проектов» к подпрограмме «Формирование современной городской среды» на 2018 - 2024 годы изложить в новой редакции согласно приложению № 16 к постановлению;</w:t>
      </w:r>
    </w:p>
    <w:p w:rsidR="00EE6173" w:rsidRPr="00B62B27" w:rsidRDefault="00EF58E1" w:rsidP="00EF58E1">
      <w:pPr>
        <w:pStyle w:val="afd"/>
        <w:ind w:right="-1" w:firstLine="708"/>
        <w:jc w:val="both"/>
        <w:rPr>
          <w:rFonts w:ascii="Times New Roman" w:hAnsi="Times New Roman"/>
          <w:sz w:val="28"/>
          <w:szCs w:val="28"/>
        </w:rPr>
      </w:pPr>
      <w:r w:rsidRPr="00B62B27">
        <w:rPr>
          <w:rFonts w:ascii="Times New Roman" w:eastAsiaTheme="minorEastAsia" w:hAnsi="Times New Roman"/>
          <w:sz w:val="28"/>
          <w:szCs w:val="28"/>
        </w:rPr>
        <w:t xml:space="preserve">1.11. </w:t>
      </w:r>
      <w:r w:rsidR="00EE6173" w:rsidRPr="00B62B27">
        <w:rPr>
          <w:rFonts w:ascii="Times New Roman" w:hAnsi="Times New Roman"/>
          <w:sz w:val="28"/>
          <w:szCs w:val="28"/>
        </w:rPr>
        <w:t xml:space="preserve"> В приложении № 17 </w:t>
      </w:r>
      <w:r w:rsidR="00444E0E" w:rsidRPr="00B62B27">
        <w:rPr>
          <w:rFonts w:ascii="Times New Roman" w:hAnsi="Times New Roman"/>
          <w:sz w:val="28"/>
          <w:szCs w:val="28"/>
        </w:rPr>
        <w:t xml:space="preserve">к муниципальной программе Подпрограмма </w:t>
      </w:r>
      <w:r w:rsidR="00EE6173" w:rsidRPr="00B62B27">
        <w:rPr>
          <w:rFonts w:ascii="Times New Roman" w:hAnsi="Times New Roman"/>
          <w:sz w:val="28"/>
          <w:szCs w:val="28"/>
        </w:rPr>
        <w:t>«Снос домов и хозяйственных построек»:</w:t>
      </w:r>
    </w:p>
    <w:p w:rsidR="00EE6173" w:rsidRPr="00B62B27" w:rsidRDefault="00EE6173" w:rsidP="002325DD">
      <w:pPr>
        <w:spacing w:after="0" w:line="240" w:lineRule="auto"/>
        <w:ind w:firstLine="708"/>
        <w:jc w:val="both"/>
        <w:rPr>
          <w:rFonts w:ascii="Times New Roman" w:hAnsi="Times New Roman" w:cs="Times New Roman"/>
          <w:sz w:val="28"/>
          <w:szCs w:val="24"/>
        </w:rPr>
      </w:pPr>
      <w:r w:rsidRPr="00B62B27">
        <w:rPr>
          <w:rFonts w:ascii="Times New Roman" w:hAnsi="Times New Roman" w:cs="Times New Roman"/>
          <w:sz w:val="28"/>
          <w:szCs w:val="28"/>
        </w:rPr>
        <w:t>1.</w:t>
      </w:r>
      <w:r w:rsidR="00EF58E1" w:rsidRPr="00B62B27">
        <w:rPr>
          <w:rFonts w:ascii="Times New Roman" w:hAnsi="Times New Roman" w:cs="Times New Roman"/>
          <w:sz w:val="28"/>
          <w:szCs w:val="28"/>
        </w:rPr>
        <w:t>11</w:t>
      </w:r>
      <w:r w:rsidRPr="00B62B27">
        <w:rPr>
          <w:rFonts w:ascii="Times New Roman" w:hAnsi="Times New Roman" w:cs="Times New Roman"/>
          <w:sz w:val="28"/>
          <w:szCs w:val="28"/>
        </w:rPr>
        <w:t xml:space="preserve">.1. Раздел 1 «Паспорт подпрограммы» </w:t>
      </w:r>
      <w:r w:rsidRPr="00B62B27">
        <w:rPr>
          <w:rFonts w:ascii="Times New Roman" w:hAnsi="Times New Roman" w:cs="Times New Roman"/>
          <w:sz w:val="28"/>
          <w:szCs w:val="24"/>
        </w:rPr>
        <w:t xml:space="preserve">изложить в новой редакции согласно приложению № </w:t>
      </w:r>
      <w:r w:rsidR="00827A10" w:rsidRPr="00B62B27">
        <w:rPr>
          <w:rFonts w:ascii="Times New Roman" w:hAnsi="Times New Roman" w:cs="Times New Roman"/>
          <w:sz w:val="28"/>
          <w:szCs w:val="24"/>
        </w:rPr>
        <w:t>1</w:t>
      </w:r>
      <w:r w:rsidR="00EF58E1" w:rsidRPr="00B62B27">
        <w:rPr>
          <w:rFonts w:ascii="Times New Roman" w:hAnsi="Times New Roman" w:cs="Times New Roman"/>
          <w:sz w:val="28"/>
          <w:szCs w:val="24"/>
        </w:rPr>
        <w:t>7</w:t>
      </w:r>
      <w:r w:rsidRPr="00B62B27">
        <w:rPr>
          <w:rFonts w:ascii="Times New Roman" w:hAnsi="Times New Roman" w:cs="Times New Roman"/>
          <w:sz w:val="28"/>
          <w:szCs w:val="24"/>
        </w:rPr>
        <w:t xml:space="preserve"> к постановлению;</w:t>
      </w:r>
    </w:p>
    <w:p w:rsidR="00EF58E1" w:rsidRPr="00B62B27" w:rsidRDefault="00EF58E1" w:rsidP="00EF58E1">
      <w:pPr>
        <w:pStyle w:val="afd"/>
        <w:ind w:right="-1" w:firstLine="708"/>
        <w:jc w:val="both"/>
        <w:rPr>
          <w:rFonts w:ascii="Times New Roman" w:hAnsi="Times New Roman"/>
          <w:sz w:val="28"/>
          <w:szCs w:val="28"/>
        </w:rPr>
      </w:pPr>
      <w:r w:rsidRPr="00B62B27">
        <w:rPr>
          <w:rFonts w:ascii="Times New Roman" w:hAnsi="Times New Roman"/>
          <w:sz w:val="28"/>
          <w:szCs w:val="24"/>
        </w:rPr>
        <w:t xml:space="preserve">1.11.2. Раздел </w:t>
      </w:r>
      <w:r w:rsidRPr="00B62B27">
        <w:rPr>
          <w:rFonts w:ascii="Times New Roman" w:hAnsi="Times New Roman"/>
          <w:sz w:val="28"/>
          <w:szCs w:val="28"/>
        </w:rPr>
        <w:t>3 «Ожидаемые результаты реализации подпрограммы» изложить в новой редакции согласно приложению № 18 к постановлению;</w:t>
      </w:r>
    </w:p>
    <w:p w:rsidR="00050221" w:rsidRPr="00B62B27" w:rsidRDefault="00827A10" w:rsidP="002325DD">
      <w:pPr>
        <w:spacing w:after="0" w:line="240" w:lineRule="auto"/>
        <w:ind w:firstLine="708"/>
        <w:jc w:val="both"/>
        <w:rPr>
          <w:rFonts w:ascii="Times New Roman" w:hAnsi="Times New Roman" w:cs="Times New Roman"/>
          <w:sz w:val="28"/>
          <w:szCs w:val="28"/>
        </w:rPr>
      </w:pPr>
      <w:r w:rsidRPr="00B62B27">
        <w:rPr>
          <w:rFonts w:ascii="Times New Roman" w:hAnsi="Times New Roman" w:cs="Times New Roman"/>
          <w:sz w:val="28"/>
          <w:szCs w:val="28"/>
        </w:rPr>
        <w:t>1.</w:t>
      </w:r>
      <w:r w:rsidR="00EF58E1" w:rsidRPr="00B62B27">
        <w:rPr>
          <w:rFonts w:ascii="Times New Roman" w:hAnsi="Times New Roman" w:cs="Times New Roman"/>
          <w:sz w:val="28"/>
          <w:szCs w:val="28"/>
        </w:rPr>
        <w:t>11</w:t>
      </w:r>
      <w:r w:rsidR="00EE6173" w:rsidRPr="00B62B27">
        <w:rPr>
          <w:rFonts w:ascii="Times New Roman" w:hAnsi="Times New Roman" w:cs="Times New Roman"/>
          <w:sz w:val="28"/>
          <w:szCs w:val="28"/>
        </w:rPr>
        <w:t>.</w:t>
      </w:r>
      <w:r w:rsidR="00EF58E1" w:rsidRPr="00B62B27">
        <w:rPr>
          <w:rFonts w:ascii="Times New Roman" w:hAnsi="Times New Roman" w:cs="Times New Roman"/>
          <w:sz w:val="28"/>
          <w:szCs w:val="28"/>
        </w:rPr>
        <w:t>3</w:t>
      </w:r>
      <w:r w:rsidR="00EE6173" w:rsidRPr="00B62B27">
        <w:rPr>
          <w:rFonts w:ascii="Times New Roman" w:hAnsi="Times New Roman" w:cs="Times New Roman"/>
          <w:sz w:val="28"/>
          <w:szCs w:val="28"/>
        </w:rPr>
        <w:t xml:space="preserve">. Раздел 5 «Ресурсное обеспечение мероприятий подпрограммы» </w:t>
      </w:r>
      <w:r w:rsidR="00EE6173" w:rsidRPr="00B62B27">
        <w:rPr>
          <w:rFonts w:ascii="Times New Roman" w:hAnsi="Times New Roman" w:cs="Times New Roman"/>
          <w:sz w:val="28"/>
          <w:szCs w:val="24"/>
        </w:rPr>
        <w:t xml:space="preserve">изложить в новой редакции согласно приложению № </w:t>
      </w:r>
      <w:r w:rsidRPr="00B62B27">
        <w:rPr>
          <w:rFonts w:ascii="Times New Roman" w:hAnsi="Times New Roman" w:cs="Times New Roman"/>
          <w:sz w:val="28"/>
          <w:szCs w:val="24"/>
        </w:rPr>
        <w:t>1</w:t>
      </w:r>
      <w:r w:rsidR="00EF58E1" w:rsidRPr="00B62B27">
        <w:rPr>
          <w:rFonts w:ascii="Times New Roman" w:hAnsi="Times New Roman" w:cs="Times New Roman"/>
          <w:sz w:val="28"/>
          <w:szCs w:val="24"/>
        </w:rPr>
        <w:t>9</w:t>
      </w:r>
      <w:r w:rsidR="00EE6173" w:rsidRPr="00B62B27">
        <w:rPr>
          <w:rFonts w:ascii="Times New Roman" w:hAnsi="Times New Roman" w:cs="Times New Roman"/>
          <w:sz w:val="28"/>
          <w:szCs w:val="24"/>
        </w:rPr>
        <w:t>к постановлению.</w:t>
      </w:r>
      <w:r w:rsidR="00050221" w:rsidRPr="00B62B27">
        <w:rPr>
          <w:rFonts w:ascii="Times New Roman" w:hAnsi="Times New Roman" w:cs="Times New Roman"/>
          <w:sz w:val="28"/>
          <w:szCs w:val="28"/>
        </w:rPr>
        <w:tab/>
      </w:r>
    </w:p>
    <w:p w:rsidR="00050221" w:rsidRPr="00B62B27" w:rsidRDefault="00050221" w:rsidP="002325DD">
      <w:pPr>
        <w:spacing w:after="0" w:line="240" w:lineRule="auto"/>
        <w:ind w:firstLine="708"/>
        <w:jc w:val="both"/>
        <w:rPr>
          <w:rFonts w:ascii="Times New Roman" w:hAnsi="Times New Roman" w:cs="Times New Roman"/>
          <w:sz w:val="28"/>
          <w:szCs w:val="28"/>
        </w:rPr>
      </w:pPr>
      <w:r w:rsidRPr="00B62B27">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B62B27">
        <w:rPr>
          <w:rFonts w:ascii="Times New Roman" w:hAnsi="Times New Roman" w:cs="Times New Roman"/>
          <w:sz w:val="28"/>
          <w:szCs w:val="28"/>
        </w:rPr>
        <w:t xml:space="preserve">ородского </w:t>
      </w:r>
      <w:r w:rsidRPr="00B62B27">
        <w:rPr>
          <w:rFonts w:ascii="Times New Roman" w:hAnsi="Times New Roman" w:cs="Times New Roman"/>
          <w:sz w:val="28"/>
          <w:szCs w:val="28"/>
        </w:rPr>
        <w:t>о</w:t>
      </w:r>
      <w:r w:rsidR="00EE6173" w:rsidRPr="00B62B27">
        <w:rPr>
          <w:rFonts w:ascii="Times New Roman" w:hAnsi="Times New Roman" w:cs="Times New Roman"/>
          <w:sz w:val="28"/>
          <w:szCs w:val="28"/>
        </w:rPr>
        <w:t>круга</w:t>
      </w:r>
      <w:r w:rsidRPr="00B62B27">
        <w:rPr>
          <w:rFonts w:ascii="Times New Roman" w:hAnsi="Times New Roman" w:cs="Times New Roman"/>
          <w:sz w:val="28"/>
          <w:szCs w:val="28"/>
        </w:rPr>
        <w:t xml:space="preserve"> Тейково </w:t>
      </w:r>
      <w:r w:rsidR="00EE6173" w:rsidRPr="00B62B27">
        <w:rPr>
          <w:rFonts w:ascii="Times New Roman" w:hAnsi="Times New Roman" w:cs="Times New Roman"/>
          <w:sz w:val="28"/>
          <w:szCs w:val="28"/>
        </w:rPr>
        <w:t xml:space="preserve">Ивановской области </w:t>
      </w:r>
      <w:r w:rsidRPr="00B62B27">
        <w:rPr>
          <w:rFonts w:ascii="Times New Roman" w:hAnsi="Times New Roman" w:cs="Times New Roman"/>
          <w:sz w:val="28"/>
          <w:szCs w:val="28"/>
        </w:rPr>
        <w:t>в сети Интернет.</w:t>
      </w:r>
    </w:p>
    <w:p w:rsidR="005458AA" w:rsidRPr="00B62B27" w:rsidRDefault="005458AA" w:rsidP="002325DD">
      <w:pPr>
        <w:pStyle w:val="Default"/>
        <w:ind w:right="-1"/>
        <w:jc w:val="both"/>
        <w:rPr>
          <w:color w:val="auto"/>
          <w:sz w:val="28"/>
          <w:szCs w:val="28"/>
        </w:rPr>
      </w:pPr>
    </w:p>
    <w:p w:rsidR="00D4533A" w:rsidRPr="00B62B27" w:rsidRDefault="00D4533A" w:rsidP="002325DD">
      <w:pPr>
        <w:pStyle w:val="Default"/>
        <w:ind w:right="-1"/>
        <w:jc w:val="both"/>
        <w:rPr>
          <w:color w:val="auto"/>
          <w:sz w:val="28"/>
          <w:szCs w:val="28"/>
        </w:rPr>
      </w:pPr>
    </w:p>
    <w:p w:rsidR="00EF58E1" w:rsidRPr="00B62B27" w:rsidRDefault="00EF58E1" w:rsidP="002325DD">
      <w:pPr>
        <w:pStyle w:val="Default"/>
        <w:ind w:right="-1"/>
        <w:jc w:val="both"/>
        <w:rPr>
          <w:color w:val="auto"/>
          <w:sz w:val="28"/>
          <w:szCs w:val="28"/>
        </w:rPr>
      </w:pPr>
    </w:p>
    <w:p w:rsidR="00EE6173" w:rsidRPr="00B62B27" w:rsidRDefault="005C10BD" w:rsidP="002325DD">
      <w:pPr>
        <w:pStyle w:val="Default"/>
        <w:ind w:right="-1"/>
        <w:jc w:val="both"/>
        <w:rPr>
          <w:b/>
          <w:iCs/>
          <w:color w:val="auto"/>
          <w:sz w:val="28"/>
          <w:szCs w:val="28"/>
        </w:rPr>
      </w:pPr>
      <w:r w:rsidRPr="00B62B27">
        <w:rPr>
          <w:b/>
          <w:iCs/>
          <w:color w:val="auto"/>
          <w:sz w:val="28"/>
          <w:szCs w:val="28"/>
        </w:rPr>
        <w:t>Глава городского округа Тейково</w:t>
      </w:r>
    </w:p>
    <w:p w:rsidR="005C10BD" w:rsidRPr="00B62B27" w:rsidRDefault="00EE6173" w:rsidP="002325DD">
      <w:pPr>
        <w:pStyle w:val="Default"/>
        <w:ind w:right="-1"/>
        <w:jc w:val="both"/>
        <w:rPr>
          <w:b/>
          <w:iCs/>
          <w:color w:val="auto"/>
          <w:sz w:val="28"/>
          <w:szCs w:val="28"/>
        </w:rPr>
        <w:sectPr w:rsidR="005C10BD" w:rsidRPr="00B62B27" w:rsidSect="00827A10">
          <w:pgSz w:w="11906" w:h="16838"/>
          <w:pgMar w:top="1134" w:right="567" w:bottom="851" w:left="1134" w:header="709" w:footer="709" w:gutter="0"/>
          <w:cols w:space="720"/>
        </w:sectPr>
      </w:pPr>
      <w:r w:rsidRPr="00B62B27">
        <w:rPr>
          <w:b/>
          <w:iCs/>
          <w:color w:val="auto"/>
          <w:sz w:val="28"/>
          <w:szCs w:val="28"/>
        </w:rPr>
        <w:t xml:space="preserve">Ивановской области </w:t>
      </w:r>
      <w:r w:rsidR="00D4533A" w:rsidRPr="00B62B27">
        <w:rPr>
          <w:b/>
          <w:iCs/>
          <w:color w:val="auto"/>
          <w:sz w:val="28"/>
          <w:szCs w:val="28"/>
        </w:rPr>
        <w:t xml:space="preserve">                   С.А. Семенов</w:t>
      </w:r>
      <w:r w:rsidR="002C794F" w:rsidRPr="00B62B27">
        <w:rPr>
          <w:b/>
          <w:iCs/>
          <w:color w:val="auto"/>
          <w:sz w:val="28"/>
          <w:szCs w:val="28"/>
        </w:rPr>
        <w:t>а</w:t>
      </w:r>
    </w:p>
    <w:p w:rsidR="002A71B8" w:rsidRPr="00B62B27" w:rsidRDefault="002A71B8"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1</w:t>
      </w:r>
    </w:p>
    <w:p w:rsidR="00356311" w:rsidRPr="00B62B27" w:rsidRDefault="002A71B8"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2A71B8" w:rsidRPr="00B62B27" w:rsidRDefault="002A71B8"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w:t>
      </w:r>
      <w:r w:rsidR="00356311" w:rsidRPr="00B62B27">
        <w:rPr>
          <w:rFonts w:ascii="Times New Roman" w:hAnsi="Times New Roman" w:cs="Times New Roman"/>
          <w:sz w:val="24"/>
          <w:szCs w:val="24"/>
        </w:rPr>
        <w:t xml:space="preserve">ородского </w:t>
      </w:r>
      <w:r w:rsidRPr="00B62B27">
        <w:rPr>
          <w:rFonts w:ascii="Times New Roman" w:hAnsi="Times New Roman" w:cs="Times New Roman"/>
          <w:sz w:val="24"/>
          <w:szCs w:val="24"/>
        </w:rPr>
        <w:t>о</w:t>
      </w:r>
      <w:r w:rsidR="00356311" w:rsidRPr="00B62B27">
        <w:rPr>
          <w:rFonts w:ascii="Times New Roman" w:hAnsi="Times New Roman" w:cs="Times New Roman"/>
          <w:sz w:val="24"/>
          <w:szCs w:val="24"/>
        </w:rPr>
        <w:t>круга</w:t>
      </w:r>
      <w:r w:rsidRPr="00B62B27">
        <w:rPr>
          <w:rFonts w:ascii="Times New Roman" w:hAnsi="Times New Roman" w:cs="Times New Roman"/>
          <w:sz w:val="24"/>
          <w:szCs w:val="24"/>
        </w:rPr>
        <w:t xml:space="preserve"> Тейково</w:t>
      </w:r>
    </w:p>
    <w:p w:rsidR="00356311" w:rsidRPr="00B62B27" w:rsidRDefault="00356311"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6B3620" w:rsidRPr="00B62B27" w:rsidRDefault="00162E92" w:rsidP="00162E92">
      <w:pPr>
        <w:spacing w:after="0" w:line="240" w:lineRule="auto"/>
        <w:ind w:right="-1"/>
        <w:jc w:val="right"/>
        <w:rPr>
          <w:rFonts w:ascii="Times New Roman" w:hAnsi="Times New Roman" w:cs="Times New Roman"/>
          <w:sz w:val="24"/>
          <w:szCs w:val="24"/>
        </w:rPr>
      </w:pPr>
      <w:r w:rsidRPr="00162E92">
        <w:rPr>
          <w:rFonts w:ascii="Times New Roman" w:hAnsi="Times New Roman" w:cs="Times New Roman"/>
          <w:sz w:val="24"/>
          <w:szCs w:val="24"/>
        </w:rPr>
        <w:t>от 01.03.2022 № 103</w:t>
      </w:r>
    </w:p>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6B3620" w:rsidRPr="00B62B27" w:rsidTr="002325DD">
        <w:trPr>
          <w:trHeight w:val="800"/>
        </w:trPr>
        <w:tc>
          <w:tcPr>
            <w:tcW w:w="2060" w:type="dxa"/>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Наименование муниципальной программы</w:t>
            </w:r>
          </w:p>
        </w:tc>
        <w:tc>
          <w:tcPr>
            <w:tcW w:w="7654" w:type="dxa"/>
          </w:tcPr>
          <w:p w:rsidR="006B3620" w:rsidRPr="00B62B27" w:rsidRDefault="006B3620" w:rsidP="002325DD">
            <w:pPr>
              <w:autoSpaceDE w:val="0"/>
              <w:autoSpaceDN w:val="0"/>
              <w:adjustRightInd w:val="0"/>
              <w:spacing w:after="0" w:line="240" w:lineRule="auto"/>
              <w:ind w:right="-1"/>
              <w:jc w:val="both"/>
              <w:rPr>
                <w:rFonts w:ascii="Times New Roman" w:hAnsi="Times New Roman" w:cs="Times New Roman"/>
                <w:sz w:val="24"/>
                <w:szCs w:val="24"/>
              </w:rPr>
            </w:pPr>
            <w:r w:rsidRPr="00B62B27">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6B3620" w:rsidRPr="00B62B27" w:rsidTr="002325DD">
        <w:trPr>
          <w:trHeight w:val="330"/>
        </w:trPr>
        <w:tc>
          <w:tcPr>
            <w:tcW w:w="2060" w:type="dxa"/>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Подпрограммы      </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муниципальной   </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программы         </w:t>
            </w:r>
          </w:p>
        </w:tc>
        <w:tc>
          <w:tcPr>
            <w:tcW w:w="7654" w:type="dxa"/>
          </w:tcPr>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3. «Обеспечение транспортной доступности» (приложение 3).</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4. «Обеспечение жильем молодых семей» (приложение 4).</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6. «Благоустройство городского округа Тейково» (приложение 6).</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8. «Безопасный город» (приложение 8).</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 xml:space="preserve">11. «Расчистка русла реки </w:t>
            </w:r>
            <w:proofErr w:type="spellStart"/>
            <w:r w:rsidRPr="00B62B27">
              <w:rPr>
                <w:rFonts w:ascii="Times New Roman" w:hAnsi="Times New Roman" w:cs="Times New Roman"/>
                <w:sz w:val="24"/>
                <w:szCs w:val="24"/>
              </w:rPr>
              <w:t>Вязъмы</w:t>
            </w:r>
            <w:proofErr w:type="spellEnd"/>
            <w:r w:rsidRPr="00B62B27">
              <w:rPr>
                <w:rFonts w:ascii="Times New Roman" w:hAnsi="Times New Roman" w:cs="Times New Roman"/>
                <w:sz w:val="24"/>
                <w:szCs w:val="24"/>
              </w:rPr>
              <w:t xml:space="preserve"> на участке от ул. Советской Армии до ул. Октябрьской в г. Тейково Ивановской области» (приложение 11).</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B62B27">
              <w:rPr>
                <w:rFonts w:ascii="Times New Roman" w:hAnsi="Times New Roman" w:cs="Times New Roman"/>
                <w:sz w:val="24"/>
                <w:szCs w:val="24"/>
              </w:rPr>
              <w:t>.Т</w:t>
            </w:r>
            <w:proofErr w:type="gramEnd"/>
            <w:r w:rsidRPr="00B62B27">
              <w:rPr>
                <w:rFonts w:ascii="Times New Roman" w:hAnsi="Times New Roman" w:cs="Times New Roman"/>
                <w:sz w:val="24"/>
                <w:szCs w:val="24"/>
              </w:rPr>
              <w:t>ейково Ивановской области на 2014 - 2020 годы» (приложение  12).</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B62B27">
              <w:rPr>
                <w:rFonts w:ascii="Times New Roman" w:hAnsi="Times New Roman" w:cs="Times New Roman"/>
                <w:sz w:val="24"/>
                <w:szCs w:val="24"/>
              </w:rPr>
              <w:t>13.«</w:t>
            </w:r>
            <w:r w:rsidRPr="00B62B27">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6B3620" w:rsidRPr="00B62B27" w:rsidRDefault="006B3620" w:rsidP="002325DD">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B62B27">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B62B27">
              <w:rPr>
                <w:rFonts w:ascii="Times New Roman" w:hAnsi="Times New Roman" w:cs="Times New Roman"/>
                <w:sz w:val="24"/>
                <w:szCs w:val="24"/>
                <w:lang w:eastAsia="ru-RU"/>
              </w:rPr>
              <w:t>15. «Формирование современной городской среды» на 2017 год» (приложение 15).</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B62B27">
              <w:rPr>
                <w:rFonts w:ascii="Times New Roman" w:hAnsi="Times New Roman" w:cs="Times New Roman"/>
                <w:sz w:val="24"/>
                <w:szCs w:val="24"/>
                <w:lang w:eastAsia="ru-RU"/>
              </w:rPr>
              <w:t>16. «Формирование современной городской среды» на 2018-2024 годы» (приложение 16).</w:t>
            </w:r>
          </w:p>
          <w:p w:rsidR="006B3620" w:rsidRPr="00B62B27" w:rsidRDefault="006B3620" w:rsidP="002325D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B62B27">
              <w:rPr>
                <w:rFonts w:ascii="Times New Roman" w:hAnsi="Times New Roman" w:cs="Times New Roman"/>
                <w:sz w:val="24"/>
                <w:szCs w:val="24"/>
                <w:lang w:eastAsia="ru-RU"/>
              </w:rPr>
              <w:t>17. «Снос домов и хозяйственных построек» (приложение 17).</w:t>
            </w:r>
          </w:p>
          <w:p w:rsidR="006B3620" w:rsidRPr="00B62B27" w:rsidRDefault="006B3620" w:rsidP="002325DD">
            <w:pPr>
              <w:tabs>
                <w:tab w:val="left" w:pos="7221"/>
              </w:tabs>
              <w:spacing w:after="0" w:line="240" w:lineRule="auto"/>
              <w:ind w:right="-1"/>
              <w:jc w:val="both"/>
              <w:rPr>
                <w:rFonts w:ascii="Times New Roman" w:hAnsi="Times New Roman" w:cs="Times New Roman"/>
                <w:sz w:val="24"/>
                <w:szCs w:val="24"/>
              </w:rPr>
            </w:pPr>
            <w:r w:rsidRPr="00B62B27">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w:t>
            </w:r>
            <w:r w:rsidRPr="00B62B27">
              <w:rPr>
                <w:rFonts w:ascii="Times New Roman" w:hAnsi="Times New Roman" w:cs="Times New Roman"/>
                <w:sz w:val="24"/>
                <w:szCs w:val="24"/>
              </w:rPr>
              <w:lastRenderedPageBreak/>
              <w:t>2024» (приложение 18).</w:t>
            </w:r>
          </w:p>
          <w:p w:rsidR="006B3620" w:rsidRPr="00B62B27" w:rsidRDefault="006B3620" w:rsidP="002325DD">
            <w:pPr>
              <w:tabs>
                <w:tab w:val="left" w:pos="7221"/>
              </w:tabs>
              <w:spacing w:after="0" w:line="240" w:lineRule="auto"/>
              <w:ind w:right="-1"/>
              <w:jc w:val="both"/>
              <w:rPr>
                <w:rFonts w:ascii="Times New Roman" w:hAnsi="Times New Roman" w:cs="Times New Roman"/>
                <w:sz w:val="24"/>
                <w:szCs w:val="24"/>
              </w:rPr>
            </w:pPr>
            <w:r w:rsidRPr="00B62B27">
              <w:rPr>
                <w:rFonts w:ascii="Times New Roman" w:hAnsi="Times New Roman" w:cs="Times New Roman"/>
                <w:sz w:val="24"/>
                <w:szCs w:val="24"/>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6B3620" w:rsidRPr="00B62B27" w:rsidTr="002325DD">
        <w:trPr>
          <w:trHeight w:val="503"/>
        </w:trPr>
        <w:tc>
          <w:tcPr>
            <w:tcW w:w="2060" w:type="dxa"/>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lastRenderedPageBreak/>
              <w:t xml:space="preserve">Ответственный     </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исполнитель  (разработчик)     </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муниципальной   </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программы         </w:t>
            </w:r>
          </w:p>
        </w:tc>
        <w:tc>
          <w:tcPr>
            <w:tcW w:w="7654" w:type="dxa"/>
          </w:tcPr>
          <w:p w:rsidR="006B3620" w:rsidRPr="00B62B27" w:rsidRDefault="006B3620" w:rsidP="002325DD">
            <w:pPr>
              <w:autoSpaceDE w:val="0"/>
              <w:autoSpaceDN w:val="0"/>
              <w:adjustRightInd w:val="0"/>
              <w:spacing w:after="0" w:line="240" w:lineRule="auto"/>
              <w:ind w:right="-1"/>
              <w:jc w:val="both"/>
              <w:rPr>
                <w:rFonts w:ascii="Times New Roman" w:hAnsi="Times New Roman" w:cs="Times New Roman"/>
                <w:sz w:val="24"/>
                <w:szCs w:val="24"/>
              </w:rPr>
            </w:pPr>
            <w:r w:rsidRPr="00B62B27">
              <w:rPr>
                <w:rFonts w:ascii="Times New Roman" w:hAnsi="Times New Roman" w:cs="Times New Roman"/>
                <w:sz w:val="24"/>
                <w:szCs w:val="24"/>
              </w:rPr>
              <w:t>Отдел городской инфраструктуры администрации городского округа Тейково.</w:t>
            </w:r>
          </w:p>
          <w:p w:rsidR="006B3620" w:rsidRPr="00B62B27" w:rsidRDefault="006B3620" w:rsidP="002325DD">
            <w:pPr>
              <w:pStyle w:val="ListParagraph1"/>
              <w:tabs>
                <w:tab w:val="left" w:pos="7221"/>
              </w:tabs>
              <w:spacing w:after="0" w:line="240" w:lineRule="auto"/>
              <w:ind w:left="0" w:right="-1" w:firstLine="709"/>
              <w:rPr>
                <w:rFonts w:ascii="Times New Roman" w:hAnsi="Times New Roman" w:cs="Times New Roman"/>
                <w:sz w:val="24"/>
                <w:szCs w:val="24"/>
              </w:rPr>
            </w:pPr>
          </w:p>
        </w:tc>
      </w:tr>
      <w:tr w:rsidR="006B3620" w:rsidRPr="00B62B27" w:rsidTr="002325DD">
        <w:trPr>
          <w:trHeight w:val="600"/>
        </w:trPr>
        <w:tc>
          <w:tcPr>
            <w:tcW w:w="2060" w:type="dxa"/>
            <w:shd w:val="clear" w:color="auto" w:fill="auto"/>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Исполнители     </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муниципальной   </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программы         </w:t>
            </w:r>
          </w:p>
        </w:tc>
        <w:tc>
          <w:tcPr>
            <w:tcW w:w="7654" w:type="dxa"/>
          </w:tcPr>
          <w:p w:rsidR="006B3620" w:rsidRPr="00B62B27" w:rsidRDefault="006B3620" w:rsidP="002325DD">
            <w:pPr>
              <w:autoSpaceDE w:val="0"/>
              <w:autoSpaceDN w:val="0"/>
              <w:adjustRightInd w:val="0"/>
              <w:spacing w:after="0" w:line="240" w:lineRule="auto"/>
              <w:ind w:right="-1"/>
              <w:jc w:val="both"/>
              <w:rPr>
                <w:rFonts w:ascii="Times New Roman" w:hAnsi="Times New Roman" w:cs="Times New Roman"/>
                <w:sz w:val="24"/>
                <w:szCs w:val="24"/>
              </w:rPr>
            </w:pPr>
            <w:r w:rsidRPr="00B62B27">
              <w:rPr>
                <w:rFonts w:ascii="Times New Roman" w:hAnsi="Times New Roman" w:cs="Times New Roman"/>
                <w:sz w:val="24"/>
                <w:szCs w:val="24"/>
              </w:rPr>
              <w:t>Отдел городской инфраструктуры администрации городского округа Тейково.</w:t>
            </w:r>
          </w:p>
          <w:p w:rsidR="006B3620" w:rsidRPr="00B62B27" w:rsidRDefault="006B3620" w:rsidP="002325DD">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6B3620" w:rsidRPr="00B62B27" w:rsidRDefault="006B3620" w:rsidP="002325DD">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Финансовый отдел администрации города Тейково.</w:t>
            </w:r>
          </w:p>
          <w:p w:rsidR="006B3620" w:rsidRPr="00B62B27" w:rsidRDefault="006B3620" w:rsidP="002325DD">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МКУ городского округа Тейково «Служба заказчика».</w:t>
            </w:r>
          </w:p>
          <w:p w:rsidR="006B3620" w:rsidRPr="00B62B27" w:rsidRDefault="006B3620" w:rsidP="002325DD">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6B3620" w:rsidRPr="00B62B27" w:rsidRDefault="006B3620" w:rsidP="002325DD">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МКП «Тейковское предприятие по благоустройству и развитию города»</w:t>
            </w:r>
          </w:p>
          <w:p w:rsidR="006B3620" w:rsidRPr="00B62B27" w:rsidRDefault="006B3620" w:rsidP="002325DD">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6B3620" w:rsidRPr="00B62B27" w:rsidRDefault="006B3620" w:rsidP="002325DD">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Отдел социальной сферы администрации г.о. Тейково.</w:t>
            </w:r>
          </w:p>
          <w:p w:rsidR="006B3620" w:rsidRPr="00B62B27" w:rsidRDefault="006B3620" w:rsidP="002325DD">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6B3620" w:rsidRPr="00B62B27" w:rsidTr="002325DD">
        <w:trPr>
          <w:trHeight w:val="800"/>
        </w:trPr>
        <w:tc>
          <w:tcPr>
            <w:tcW w:w="2060" w:type="dxa"/>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Срок реализации муниципальной программы</w:t>
            </w:r>
          </w:p>
        </w:tc>
        <w:tc>
          <w:tcPr>
            <w:tcW w:w="7654" w:type="dxa"/>
          </w:tcPr>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2014-2024 годы</w:t>
            </w:r>
          </w:p>
        </w:tc>
      </w:tr>
      <w:tr w:rsidR="006B3620" w:rsidRPr="00B62B27" w:rsidTr="002325DD">
        <w:trPr>
          <w:trHeight w:val="600"/>
        </w:trPr>
        <w:tc>
          <w:tcPr>
            <w:tcW w:w="2060" w:type="dxa"/>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Цели              </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муниципальной   </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программы         </w:t>
            </w:r>
          </w:p>
        </w:tc>
        <w:tc>
          <w:tcPr>
            <w:tcW w:w="7654" w:type="dxa"/>
          </w:tcPr>
          <w:p w:rsidR="006B3620" w:rsidRPr="00B62B27" w:rsidRDefault="006B3620" w:rsidP="002325DD">
            <w:pPr>
              <w:pStyle w:val="ListParagraph1"/>
              <w:spacing w:after="0" w:line="240" w:lineRule="auto"/>
              <w:ind w:left="0" w:right="-1"/>
              <w:jc w:val="both"/>
              <w:rPr>
                <w:rFonts w:ascii="Times New Roman" w:hAnsi="Times New Roman" w:cs="Times New Roman"/>
                <w:sz w:val="24"/>
                <w:szCs w:val="24"/>
              </w:rPr>
            </w:pPr>
            <w:r w:rsidRPr="00B62B27">
              <w:rPr>
                <w:rFonts w:ascii="Times New Roman" w:hAnsi="Times New Roman" w:cs="Times New Roman"/>
                <w:sz w:val="24"/>
                <w:szCs w:val="24"/>
              </w:rPr>
              <w:t xml:space="preserve">1. Обеспечение </w:t>
            </w:r>
            <w:proofErr w:type="gramStart"/>
            <w:r w:rsidRPr="00B62B27">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B62B27">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6B3620" w:rsidRPr="00B62B27" w:rsidRDefault="006B3620" w:rsidP="002325DD">
            <w:pPr>
              <w:spacing w:after="0" w:line="240" w:lineRule="auto"/>
              <w:ind w:right="-1"/>
              <w:jc w:val="both"/>
              <w:rPr>
                <w:rFonts w:ascii="Times New Roman" w:hAnsi="Times New Roman" w:cs="Times New Roman"/>
                <w:sz w:val="24"/>
                <w:szCs w:val="24"/>
              </w:rPr>
            </w:pPr>
            <w:r w:rsidRPr="00B62B27">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6B3620" w:rsidRPr="00B62B27" w:rsidRDefault="006B3620" w:rsidP="002325DD">
            <w:pPr>
              <w:spacing w:after="0" w:line="240" w:lineRule="auto"/>
              <w:ind w:right="-1"/>
              <w:jc w:val="both"/>
              <w:rPr>
                <w:rFonts w:ascii="Times New Roman" w:hAnsi="Times New Roman" w:cs="Times New Roman"/>
                <w:sz w:val="24"/>
                <w:szCs w:val="24"/>
              </w:rPr>
            </w:pPr>
            <w:r w:rsidRPr="00B62B27">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6B3620" w:rsidRPr="00B62B27" w:rsidTr="002325DD">
        <w:trPr>
          <w:trHeight w:val="323"/>
        </w:trPr>
        <w:tc>
          <w:tcPr>
            <w:tcW w:w="2060" w:type="dxa"/>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Объемы   </w:t>
            </w:r>
            <w:proofErr w:type="gramStart"/>
            <w:r w:rsidRPr="00B62B27">
              <w:rPr>
                <w:rFonts w:ascii="Times New Roman" w:hAnsi="Times New Roman" w:cs="Times New Roman"/>
                <w:sz w:val="24"/>
                <w:szCs w:val="24"/>
              </w:rPr>
              <w:t>бюджетных</w:t>
            </w:r>
            <w:proofErr w:type="gramEnd"/>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ассигнований      </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муниципальной  </w:t>
            </w:r>
          </w:p>
          <w:p w:rsidR="006B3620" w:rsidRPr="00B62B27" w:rsidRDefault="006B3620" w:rsidP="00952385">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программы </w:t>
            </w:r>
          </w:p>
        </w:tc>
        <w:tc>
          <w:tcPr>
            <w:tcW w:w="7654" w:type="dxa"/>
            <w:shd w:val="clear" w:color="auto" w:fill="FFFFFF"/>
          </w:tcPr>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Общий объем бюджетных ассигнований программы всего</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1 249 593,43029 тыс. руб., в том числе по годам:</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 xml:space="preserve">2014 год – 104 021,88366 тыс. руб.;                                                                                                                                                                                                                                                                                                                                                                                                                                                                                                                                                                                                                                                                                                                                                                                                                                                                                 </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2015 год – 90 079,13120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2016 год – 83 192,27573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2017 год – 72 618,74671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2018 год – 66 405,33775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2019 год – 146 622,05213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2020 год – 267 126,74988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2021 год – 180 695,23253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2022 год – 172 015,67752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2023 год – 41 208,40043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2024 год – 25 607,94275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в том числе в разрезе бюджетов всех уровней:</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 xml:space="preserve"> - местный бюджет:</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2014 год – 69 510,33666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2015 год – 56 263,29710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lastRenderedPageBreak/>
              <w:t>2016 год – 57 204,91773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2017 год – 44 900,53473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2018 год – 46 059,72137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2019 год – 55 596,40119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2020 год – 56 035,16560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shd w:val="clear" w:color="auto" w:fill="FFFF00"/>
              </w:rPr>
            </w:pPr>
            <w:r w:rsidRPr="00B62B27">
              <w:rPr>
                <w:rFonts w:ascii="Times New Roman" w:hAnsi="Times New Roman" w:cs="Times New Roman"/>
                <w:sz w:val="24"/>
                <w:szCs w:val="24"/>
              </w:rPr>
              <w:t>2021 год – 72 081,34306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2022 год – 59 871,39316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2023 год – 38 341,78988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2024 год – 22 741,33220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 областной бюджет:</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2014 год – 29 174,01400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2015 год – 28 607,85043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2016 год – 10 608,11767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2017 год – 21 355,81007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 xml:space="preserve">2018 год – 20 345,61638  тыс. руб.; </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2019 год – 16 025,65094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2020 год – 139 554,38428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2021 год – 108 613,88947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2022 год – 16 141,78436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2023 год – 2 866,61055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2024 год – 2 866,61055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 xml:space="preserve"> - федеральный бюджет:</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2014 год –  5 337,53300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2015 год –  5 207,98367 тыс. руб.;</w:t>
            </w:r>
          </w:p>
          <w:p w:rsidR="006B3620" w:rsidRPr="00B62B27" w:rsidRDefault="006B3620" w:rsidP="002325DD">
            <w:pPr>
              <w:pStyle w:val="ListParagraph1"/>
              <w:spacing w:after="0" w:line="240" w:lineRule="auto"/>
              <w:ind w:left="0" w:right="-1"/>
              <w:rPr>
                <w:rFonts w:ascii="Times New Roman" w:hAnsi="Times New Roman" w:cs="Times New Roman"/>
                <w:sz w:val="24"/>
                <w:szCs w:val="24"/>
              </w:rPr>
            </w:pPr>
            <w:r w:rsidRPr="00B62B27">
              <w:rPr>
                <w:rFonts w:ascii="Times New Roman" w:hAnsi="Times New Roman" w:cs="Times New Roman"/>
                <w:sz w:val="24"/>
                <w:szCs w:val="24"/>
              </w:rPr>
              <w:t>2016 год –  15 379,24033 тыс. руб.;</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2017 год –  6 362,40191 тыс. руб.;</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2018 год –  0,0000 тыс. руб.;</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2019 год –  75 000,00 тыс. руб.;</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2020 год –  71 537,20000 тыс. руб.;</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2021 год –  0,0000  тыс. руб.;</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2022 год –  96 002,50000  тыс. руб.;</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2023 год –  0,0000  тыс. руб.;</w:t>
            </w:r>
          </w:p>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2024 год –  0,0000  тыс. руб.</w:t>
            </w:r>
          </w:p>
        </w:tc>
      </w:tr>
    </w:tbl>
    <w:p w:rsidR="006B3620" w:rsidRPr="00B62B27" w:rsidRDefault="006B3620" w:rsidP="002325DD">
      <w:pPr>
        <w:spacing w:after="0" w:line="240" w:lineRule="auto"/>
        <w:ind w:right="-1"/>
        <w:jc w:val="center"/>
        <w:rPr>
          <w:rFonts w:ascii="Times New Roman" w:hAnsi="Times New Roman" w:cs="Times New Roman"/>
          <w:sz w:val="24"/>
          <w:szCs w:val="24"/>
        </w:rPr>
      </w:pPr>
    </w:p>
    <w:p w:rsidR="006B3620" w:rsidRPr="00B62B27" w:rsidRDefault="006B3620" w:rsidP="002325DD">
      <w:pPr>
        <w:rPr>
          <w:rFonts w:ascii="Times New Roman" w:hAnsi="Times New Roman" w:cs="Times New Roman"/>
          <w:sz w:val="24"/>
          <w:szCs w:val="24"/>
        </w:rPr>
      </w:pPr>
      <w:r w:rsidRPr="00B62B27">
        <w:rPr>
          <w:rFonts w:ascii="Times New Roman" w:hAnsi="Times New Roman" w:cs="Times New Roman"/>
          <w:sz w:val="24"/>
          <w:szCs w:val="24"/>
        </w:rPr>
        <w:br w:type="page"/>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2</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6B3620" w:rsidRPr="00B62B27" w:rsidRDefault="006B3620" w:rsidP="002325DD">
      <w:pPr>
        <w:pStyle w:val="ConsPlusNormal0"/>
        <w:ind w:firstLine="709"/>
        <w:jc w:val="both"/>
        <w:rPr>
          <w:sz w:val="24"/>
          <w:szCs w:val="24"/>
        </w:rPr>
      </w:pPr>
      <w:r w:rsidRPr="00B62B27">
        <w:rPr>
          <w:sz w:val="24"/>
          <w:szCs w:val="24"/>
        </w:rPr>
        <w:t>3.14. Реализация мероприятий по обеспечению населения городского округа Тейково теплоснабжением и горячим водоснабжением.</w:t>
      </w:r>
    </w:p>
    <w:tbl>
      <w:tblPr>
        <w:tblpPr w:leftFromText="180" w:rightFromText="180" w:vertAnchor="text" w:tblpY="1"/>
        <w:tblOverlap w:val="neve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4957"/>
        <w:gridCol w:w="1270"/>
        <w:gridCol w:w="1499"/>
        <w:gridCol w:w="1300"/>
      </w:tblGrid>
      <w:tr w:rsidR="006B3620" w:rsidRPr="00B62B27" w:rsidTr="002325DD">
        <w:tc>
          <w:tcPr>
            <w:tcW w:w="802"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 xml:space="preserve">№ </w:t>
            </w:r>
            <w:proofErr w:type="gramStart"/>
            <w:r w:rsidRPr="00B62B27">
              <w:rPr>
                <w:rFonts w:ascii="Times New Roman" w:hAnsi="Times New Roman" w:cs="Times New Roman"/>
              </w:rPr>
              <w:t>п</w:t>
            </w:r>
            <w:proofErr w:type="gramEnd"/>
            <w:r w:rsidRPr="00B62B27">
              <w:rPr>
                <w:rFonts w:ascii="Times New Roman" w:hAnsi="Times New Roman" w:cs="Times New Roman"/>
              </w:rPr>
              <w:t>/п</w:t>
            </w:r>
          </w:p>
        </w:tc>
        <w:tc>
          <w:tcPr>
            <w:tcW w:w="4957"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Наименование основного мероприятия (мероприятий)</w:t>
            </w:r>
          </w:p>
        </w:tc>
        <w:tc>
          <w:tcPr>
            <w:tcW w:w="1270"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Единица измерения</w:t>
            </w:r>
          </w:p>
        </w:tc>
        <w:tc>
          <w:tcPr>
            <w:tcW w:w="1499"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Значение целевых индикаторов (показателей)</w:t>
            </w:r>
          </w:p>
        </w:tc>
        <w:tc>
          <w:tcPr>
            <w:tcW w:w="1300"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Срок реализации</w:t>
            </w:r>
          </w:p>
        </w:tc>
      </w:tr>
      <w:tr w:rsidR="006B3620" w:rsidRPr="00B62B27" w:rsidTr="002325DD">
        <w:tc>
          <w:tcPr>
            <w:tcW w:w="802"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1.</w:t>
            </w:r>
          </w:p>
        </w:tc>
        <w:tc>
          <w:tcPr>
            <w:tcW w:w="4957"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Количество населения, для которого улучшится качество предоставляемых коммунальных услуг в результате реализации мероприятий подпрограммы</w:t>
            </w:r>
          </w:p>
        </w:tc>
        <w:tc>
          <w:tcPr>
            <w:tcW w:w="1270"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1499"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51</w:t>
            </w:r>
          </w:p>
        </w:tc>
        <w:tc>
          <w:tcPr>
            <w:tcW w:w="1300" w:type="dxa"/>
            <w:vMerge w:val="restart"/>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2016-2017</w:t>
            </w:r>
          </w:p>
        </w:tc>
      </w:tr>
      <w:tr w:rsidR="006B3620" w:rsidRPr="00B62B27" w:rsidTr="002325DD">
        <w:tc>
          <w:tcPr>
            <w:tcW w:w="802"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w:t>
            </w:r>
          </w:p>
        </w:tc>
        <w:tc>
          <w:tcPr>
            <w:tcW w:w="4957"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 xml:space="preserve">Доля снижения ненормативных потерь на сетях теплоснабжения, горячего водоснабжения </w:t>
            </w:r>
          </w:p>
        </w:tc>
        <w:tc>
          <w:tcPr>
            <w:tcW w:w="1270"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1499"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с 30 до 10</w:t>
            </w:r>
          </w:p>
        </w:tc>
        <w:tc>
          <w:tcPr>
            <w:tcW w:w="1300" w:type="dxa"/>
            <w:vMerge/>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tc>
      </w:tr>
      <w:tr w:rsidR="006B3620" w:rsidRPr="00B62B27" w:rsidTr="002325DD">
        <w:tc>
          <w:tcPr>
            <w:tcW w:w="802"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3.</w:t>
            </w:r>
          </w:p>
        </w:tc>
        <w:tc>
          <w:tcPr>
            <w:tcW w:w="4957"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 xml:space="preserve">Доля увеличения использования композитных материалов (конструкций и изделий из них) в сфере ЖКХ </w:t>
            </w:r>
          </w:p>
        </w:tc>
        <w:tc>
          <w:tcPr>
            <w:tcW w:w="1270"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1499"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10</w:t>
            </w:r>
          </w:p>
        </w:tc>
        <w:tc>
          <w:tcPr>
            <w:tcW w:w="1300" w:type="dxa"/>
            <w:vMerge/>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tc>
      </w:tr>
      <w:tr w:rsidR="006B3620" w:rsidRPr="00B62B27" w:rsidTr="002325DD">
        <w:tc>
          <w:tcPr>
            <w:tcW w:w="802"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4.</w:t>
            </w:r>
          </w:p>
        </w:tc>
        <w:tc>
          <w:tcPr>
            <w:tcW w:w="4957" w:type="dxa"/>
            <w:shd w:val="clear" w:color="auto" w:fill="auto"/>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Техническое перевооружение котельной, работающей на мазутном топливе *</w:t>
            </w:r>
          </w:p>
        </w:tc>
        <w:tc>
          <w:tcPr>
            <w:tcW w:w="1270"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шт.</w:t>
            </w:r>
          </w:p>
        </w:tc>
        <w:tc>
          <w:tcPr>
            <w:tcW w:w="1499"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1</w:t>
            </w:r>
          </w:p>
        </w:tc>
        <w:tc>
          <w:tcPr>
            <w:tcW w:w="1300"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2019</w:t>
            </w:r>
          </w:p>
        </w:tc>
      </w:tr>
      <w:tr w:rsidR="006B3620" w:rsidRPr="00B62B27" w:rsidTr="002325DD">
        <w:tc>
          <w:tcPr>
            <w:tcW w:w="802" w:type="dxa"/>
            <w:vMerge w:val="restart"/>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5.</w:t>
            </w:r>
          </w:p>
        </w:tc>
        <w:tc>
          <w:tcPr>
            <w:tcW w:w="4957" w:type="dxa"/>
            <w:vMerge w:val="restart"/>
            <w:shd w:val="clear" w:color="auto" w:fill="auto"/>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Капитальный ремонт котельных установок</w:t>
            </w:r>
          </w:p>
        </w:tc>
        <w:tc>
          <w:tcPr>
            <w:tcW w:w="1270" w:type="dxa"/>
            <w:vMerge w:val="restart"/>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roofErr w:type="gramStart"/>
            <w:r w:rsidRPr="00B62B27">
              <w:rPr>
                <w:rFonts w:ascii="Times New Roman" w:hAnsi="Times New Roman" w:cs="Times New Roman"/>
              </w:rPr>
              <w:t>км</w:t>
            </w:r>
            <w:proofErr w:type="gramEnd"/>
            <w:r w:rsidRPr="00B62B27">
              <w:rPr>
                <w:rFonts w:ascii="Times New Roman" w:hAnsi="Times New Roman" w:cs="Times New Roman"/>
              </w:rPr>
              <w:t>.</w:t>
            </w:r>
          </w:p>
        </w:tc>
        <w:tc>
          <w:tcPr>
            <w:tcW w:w="1499" w:type="dxa"/>
            <w:shd w:val="clear" w:color="auto" w:fill="auto"/>
          </w:tcPr>
          <w:p w:rsidR="006B3620" w:rsidRPr="00B62B27" w:rsidRDefault="006B3620" w:rsidP="002325DD">
            <w:pPr>
              <w:tabs>
                <w:tab w:val="left" w:pos="393"/>
                <w:tab w:val="center" w:pos="641"/>
              </w:tabs>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1,425</w:t>
            </w:r>
          </w:p>
        </w:tc>
        <w:tc>
          <w:tcPr>
            <w:tcW w:w="1300"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2019</w:t>
            </w:r>
          </w:p>
        </w:tc>
      </w:tr>
      <w:tr w:rsidR="006B3620" w:rsidRPr="00B62B27" w:rsidTr="002325DD">
        <w:tc>
          <w:tcPr>
            <w:tcW w:w="802" w:type="dxa"/>
            <w:vMerge/>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tc>
        <w:tc>
          <w:tcPr>
            <w:tcW w:w="4957" w:type="dxa"/>
            <w:vMerge/>
            <w:shd w:val="clear" w:color="auto" w:fill="auto"/>
          </w:tcPr>
          <w:p w:rsidR="006B3620" w:rsidRPr="00B62B27" w:rsidRDefault="006B3620" w:rsidP="002325DD">
            <w:pPr>
              <w:autoSpaceDE w:val="0"/>
              <w:autoSpaceDN w:val="0"/>
              <w:adjustRightInd w:val="0"/>
              <w:spacing w:after="0" w:line="240" w:lineRule="auto"/>
              <w:rPr>
                <w:rFonts w:ascii="Times New Roman" w:hAnsi="Times New Roman" w:cs="Times New Roman"/>
              </w:rPr>
            </w:pPr>
          </w:p>
        </w:tc>
        <w:tc>
          <w:tcPr>
            <w:tcW w:w="1270" w:type="dxa"/>
            <w:vMerge/>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tc>
        <w:tc>
          <w:tcPr>
            <w:tcW w:w="1499"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3,324</w:t>
            </w:r>
          </w:p>
        </w:tc>
        <w:tc>
          <w:tcPr>
            <w:tcW w:w="1300"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2020</w:t>
            </w:r>
          </w:p>
        </w:tc>
      </w:tr>
      <w:tr w:rsidR="006B3620" w:rsidRPr="00B62B27" w:rsidTr="002325DD">
        <w:tc>
          <w:tcPr>
            <w:tcW w:w="802" w:type="dxa"/>
            <w:vMerge/>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tc>
        <w:tc>
          <w:tcPr>
            <w:tcW w:w="4957" w:type="dxa"/>
            <w:vMerge/>
            <w:shd w:val="clear" w:color="auto" w:fill="auto"/>
          </w:tcPr>
          <w:p w:rsidR="006B3620" w:rsidRPr="00B62B27" w:rsidRDefault="006B3620" w:rsidP="002325DD">
            <w:pPr>
              <w:autoSpaceDE w:val="0"/>
              <w:autoSpaceDN w:val="0"/>
              <w:adjustRightInd w:val="0"/>
              <w:spacing w:after="0" w:line="240" w:lineRule="auto"/>
              <w:rPr>
                <w:rFonts w:ascii="Times New Roman" w:hAnsi="Times New Roman" w:cs="Times New Roman"/>
              </w:rPr>
            </w:pPr>
          </w:p>
        </w:tc>
        <w:tc>
          <w:tcPr>
            <w:tcW w:w="1270" w:type="dxa"/>
            <w:vMerge/>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tc>
        <w:tc>
          <w:tcPr>
            <w:tcW w:w="1499"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1300"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2021-2024</w:t>
            </w:r>
          </w:p>
        </w:tc>
      </w:tr>
      <w:tr w:rsidR="006B3620" w:rsidRPr="00B62B27" w:rsidTr="002325DD">
        <w:tc>
          <w:tcPr>
            <w:tcW w:w="802" w:type="dxa"/>
            <w:vMerge w:val="restart"/>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6.</w:t>
            </w:r>
          </w:p>
        </w:tc>
        <w:tc>
          <w:tcPr>
            <w:tcW w:w="4957" w:type="dxa"/>
            <w:vMerge w:val="restart"/>
            <w:shd w:val="clear" w:color="auto" w:fill="auto"/>
          </w:tcPr>
          <w:p w:rsidR="006B3620" w:rsidRPr="00B62B27" w:rsidRDefault="006B3620" w:rsidP="002325DD">
            <w:pPr>
              <w:pStyle w:val="aff"/>
              <w:ind w:left="0"/>
              <w:rPr>
                <w:rFonts w:ascii="Times New Roman" w:eastAsiaTheme="minorEastAsia" w:hAnsi="Times New Roman"/>
              </w:rPr>
            </w:pPr>
            <w:r w:rsidRPr="00B62B27">
              <w:rPr>
                <w:rFonts w:ascii="Times New Roman" w:eastAsiaTheme="minorEastAsia" w:hAnsi="Times New Roman"/>
              </w:rPr>
              <w:t>Количество отремонтированных котельных установок (единиц)</w:t>
            </w:r>
          </w:p>
        </w:tc>
        <w:tc>
          <w:tcPr>
            <w:tcW w:w="1270" w:type="dxa"/>
            <w:vMerge w:val="restart"/>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шт.</w:t>
            </w:r>
          </w:p>
        </w:tc>
        <w:tc>
          <w:tcPr>
            <w:tcW w:w="1499"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1</w:t>
            </w:r>
          </w:p>
        </w:tc>
        <w:tc>
          <w:tcPr>
            <w:tcW w:w="1300"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2019</w:t>
            </w:r>
          </w:p>
        </w:tc>
      </w:tr>
      <w:tr w:rsidR="006B3620" w:rsidRPr="00B62B27" w:rsidTr="002325DD">
        <w:tc>
          <w:tcPr>
            <w:tcW w:w="802" w:type="dxa"/>
            <w:vMerge/>
            <w:shd w:val="clear" w:color="auto" w:fill="auto"/>
          </w:tcPr>
          <w:p w:rsidR="006B3620" w:rsidRPr="00B62B27" w:rsidRDefault="006B3620" w:rsidP="002325DD">
            <w:pPr>
              <w:autoSpaceDE w:val="0"/>
              <w:autoSpaceDN w:val="0"/>
              <w:adjustRightInd w:val="0"/>
              <w:spacing w:after="0" w:line="240" w:lineRule="auto"/>
              <w:jc w:val="right"/>
              <w:rPr>
                <w:rFonts w:ascii="Times New Roman" w:hAnsi="Times New Roman" w:cs="Times New Roman"/>
              </w:rPr>
            </w:pPr>
          </w:p>
        </w:tc>
        <w:tc>
          <w:tcPr>
            <w:tcW w:w="4957" w:type="dxa"/>
            <w:vMerge/>
            <w:shd w:val="clear" w:color="auto" w:fill="auto"/>
          </w:tcPr>
          <w:p w:rsidR="006B3620" w:rsidRPr="00B62B27" w:rsidRDefault="006B3620" w:rsidP="002325DD">
            <w:pPr>
              <w:pStyle w:val="aff"/>
              <w:ind w:left="0"/>
              <w:rPr>
                <w:rFonts w:ascii="Times New Roman" w:hAnsi="Times New Roman"/>
              </w:rPr>
            </w:pPr>
          </w:p>
        </w:tc>
        <w:tc>
          <w:tcPr>
            <w:tcW w:w="1270" w:type="dxa"/>
            <w:vMerge/>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tc>
        <w:tc>
          <w:tcPr>
            <w:tcW w:w="1499"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w:t>
            </w:r>
          </w:p>
        </w:tc>
        <w:tc>
          <w:tcPr>
            <w:tcW w:w="1300"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2020</w:t>
            </w:r>
          </w:p>
        </w:tc>
      </w:tr>
      <w:tr w:rsidR="006B3620" w:rsidRPr="00B62B27" w:rsidTr="002325DD">
        <w:tc>
          <w:tcPr>
            <w:tcW w:w="802" w:type="dxa"/>
            <w:vMerge/>
            <w:shd w:val="clear" w:color="auto" w:fill="auto"/>
          </w:tcPr>
          <w:p w:rsidR="006B3620" w:rsidRPr="00B62B27" w:rsidRDefault="006B3620" w:rsidP="002325DD">
            <w:pPr>
              <w:autoSpaceDE w:val="0"/>
              <w:autoSpaceDN w:val="0"/>
              <w:adjustRightInd w:val="0"/>
              <w:spacing w:after="0" w:line="240" w:lineRule="auto"/>
              <w:jc w:val="right"/>
              <w:rPr>
                <w:rFonts w:ascii="Times New Roman" w:hAnsi="Times New Roman" w:cs="Times New Roman"/>
              </w:rPr>
            </w:pPr>
          </w:p>
        </w:tc>
        <w:tc>
          <w:tcPr>
            <w:tcW w:w="4957" w:type="dxa"/>
            <w:vMerge/>
            <w:shd w:val="clear" w:color="auto" w:fill="auto"/>
          </w:tcPr>
          <w:p w:rsidR="006B3620" w:rsidRPr="00B62B27" w:rsidRDefault="006B3620" w:rsidP="002325DD">
            <w:pPr>
              <w:pStyle w:val="aff"/>
              <w:ind w:left="0"/>
              <w:rPr>
                <w:rFonts w:ascii="Times New Roman" w:hAnsi="Times New Roman"/>
              </w:rPr>
            </w:pPr>
          </w:p>
        </w:tc>
        <w:tc>
          <w:tcPr>
            <w:tcW w:w="1270" w:type="dxa"/>
            <w:vMerge/>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p>
        </w:tc>
        <w:tc>
          <w:tcPr>
            <w:tcW w:w="1499"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1300"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2021-2024</w:t>
            </w:r>
          </w:p>
        </w:tc>
      </w:tr>
      <w:tr w:rsidR="006B3620" w:rsidRPr="00B62B27" w:rsidTr="006B3620">
        <w:tc>
          <w:tcPr>
            <w:tcW w:w="802"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7.</w:t>
            </w:r>
          </w:p>
        </w:tc>
        <w:tc>
          <w:tcPr>
            <w:tcW w:w="4957" w:type="dxa"/>
            <w:shd w:val="clear" w:color="auto" w:fill="auto"/>
          </w:tcPr>
          <w:p w:rsidR="006B3620" w:rsidRPr="00B62B27" w:rsidRDefault="006B3620" w:rsidP="002325DD">
            <w:pPr>
              <w:pStyle w:val="aff"/>
              <w:ind w:left="0"/>
              <w:rPr>
                <w:rFonts w:ascii="Times New Roman" w:hAnsi="Times New Roman"/>
              </w:rPr>
            </w:pPr>
            <w:r w:rsidRPr="00B62B27">
              <w:rPr>
                <w:rFonts w:ascii="Times New Roman" w:eastAsiaTheme="minorEastAsia" w:hAnsi="Times New Roman"/>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270"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ед.</w:t>
            </w:r>
          </w:p>
        </w:tc>
        <w:tc>
          <w:tcPr>
            <w:tcW w:w="1499"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1</w:t>
            </w:r>
          </w:p>
        </w:tc>
        <w:tc>
          <w:tcPr>
            <w:tcW w:w="1300"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2022</w:t>
            </w:r>
          </w:p>
        </w:tc>
      </w:tr>
    </w:tbl>
    <w:p w:rsidR="006B3620" w:rsidRPr="00B62B27" w:rsidRDefault="006B3620" w:rsidP="002325DD">
      <w:pPr>
        <w:spacing w:after="0" w:line="240" w:lineRule="auto"/>
        <w:ind w:right="-1"/>
        <w:jc w:val="center"/>
        <w:rPr>
          <w:rFonts w:ascii="Times New Roman" w:hAnsi="Times New Roman" w:cs="Times New Roman"/>
          <w:sz w:val="24"/>
          <w:szCs w:val="24"/>
        </w:rPr>
      </w:pPr>
    </w:p>
    <w:p w:rsidR="006B3620" w:rsidRPr="00B62B27" w:rsidRDefault="006B3620" w:rsidP="002325DD">
      <w:pPr>
        <w:rPr>
          <w:rFonts w:ascii="Times New Roman" w:hAnsi="Times New Roman" w:cs="Times New Roman"/>
          <w:sz w:val="24"/>
          <w:szCs w:val="24"/>
        </w:rPr>
      </w:pPr>
      <w:r w:rsidRPr="00B62B27">
        <w:rPr>
          <w:rFonts w:ascii="Times New Roman" w:hAnsi="Times New Roman" w:cs="Times New Roman"/>
          <w:sz w:val="24"/>
          <w:szCs w:val="24"/>
        </w:rPr>
        <w:br w:type="page"/>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3</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EF6D11" w:rsidRPr="00B62B27" w:rsidRDefault="00EF6D11" w:rsidP="002325DD">
      <w:pPr>
        <w:spacing w:after="0" w:line="240" w:lineRule="auto"/>
        <w:ind w:right="-1"/>
        <w:jc w:val="center"/>
        <w:rPr>
          <w:rFonts w:ascii="Times New Roman" w:hAnsi="Times New Roman" w:cs="Times New Roman"/>
          <w:sz w:val="24"/>
          <w:szCs w:val="24"/>
        </w:rPr>
      </w:pPr>
    </w:p>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3.16. Формирование современной городской среды на 2018 - 2024 годы.</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4"/>
        <w:gridCol w:w="2266"/>
        <w:gridCol w:w="852"/>
        <w:gridCol w:w="992"/>
        <w:gridCol w:w="992"/>
        <w:gridCol w:w="996"/>
        <w:gridCol w:w="992"/>
        <w:gridCol w:w="992"/>
        <w:gridCol w:w="849"/>
        <w:gridCol w:w="843"/>
      </w:tblGrid>
      <w:tr w:rsidR="006B3620" w:rsidRPr="00B62B27" w:rsidTr="006B3620">
        <w:tc>
          <w:tcPr>
            <w:tcW w:w="329" w:type="pct"/>
            <w:gridSpan w:val="2"/>
            <w:vMerge w:val="restart"/>
            <w:shd w:val="clear" w:color="auto" w:fill="auto"/>
            <w:vAlign w:val="center"/>
          </w:tcPr>
          <w:p w:rsidR="006B3620" w:rsidRPr="00B62B27" w:rsidRDefault="006B3620" w:rsidP="002325DD">
            <w:pPr>
              <w:autoSpaceDE w:val="0"/>
              <w:autoSpaceDN w:val="0"/>
              <w:adjustRightInd w:val="0"/>
              <w:spacing w:after="0" w:line="240" w:lineRule="auto"/>
              <w:ind w:right="-1"/>
              <w:jc w:val="both"/>
              <w:rPr>
                <w:rFonts w:ascii="Times New Roman" w:hAnsi="Times New Roman" w:cs="Times New Roman"/>
                <w:sz w:val="24"/>
                <w:szCs w:val="24"/>
              </w:rPr>
            </w:pPr>
            <w:r w:rsidRPr="00B62B27">
              <w:rPr>
                <w:rFonts w:ascii="Times New Roman" w:hAnsi="Times New Roman" w:cs="Times New Roman"/>
                <w:sz w:val="24"/>
                <w:szCs w:val="24"/>
              </w:rPr>
              <w:t xml:space="preserve">№ </w:t>
            </w:r>
            <w:proofErr w:type="gramStart"/>
            <w:r w:rsidRPr="00B62B27">
              <w:rPr>
                <w:rFonts w:ascii="Times New Roman" w:hAnsi="Times New Roman" w:cs="Times New Roman"/>
                <w:sz w:val="24"/>
                <w:szCs w:val="24"/>
              </w:rPr>
              <w:t>п</w:t>
            </w:r>
            <w:proofErr w:type="gramEnd"/>
            <w:r w:rsidRPr="00B62B27">
              <w:rPr>
                <w:rFonts w:ascii="Times New Roman" w:hAnsi="Times New Roman" w:cs="Times New Roman"/>
                <w:sz w:val="24"/>
                <w:szCs w:val="24"/>
              </w:rPr>
              <w:t>/п</w:t>
            </w:r>
          </w:p>
        </w:tc>
        <w:tc>
          <w:tcPr>
            <w:tcW w:w="1083" w:type="pct"/>
            <w:vMerge w:val="restart"/>
            <w:shd w:val="clear" w:color="auto" w:fill="auto"/>
            <w:vAlign w:val="center"/>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Наименование основного мероприятия (мероприятий)</w:t>
            </w:r>
          </w:p>
        </w:tc>
        <w:tc>
          <w:tcPr>
            <w:tcW w:w="407" w:type="pct"/>
            <w:vMerge w:val="restart"/>
            <w:shd w:val="clear" w:color="auto" w:fill="auto"/>
            <w:vAlign w:val="center"/>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Ед</w:t>
            </w:r>
            <w:proofErr w:type="gramStart"/>
            <w:r w:rsidRPr="00B62B27">
              <w:rPr>
                <w:rFonts w:ascii="Times New Roman" w:hAnsi="Times New Roman" w:cs="Times New Roman"/>
                <w:sz w:val="24"/>
                <w:szCs w:val="24"/>
              </w:rPr>
              <w:t>.и</w:t>
            </w:r>
            <w:proofErr w:type="gramEnd"/>
            <w:r w:rsidRPr="00B62B27">
              <w:rPr>
                <w:rFonts w:ascii="Times New Roman" w:hAnsi="Times New Roman" w:cs="Times New Roman"/>
                <w:sz w:val="24"/>
                <w:szCs w:val="24"/>
              </w:rPr>
              <w:t>змерения</w:t>
            </w:r>
          </w:p>
        </w:tc>
        <w:tc>
          <w:tcPr>
            <w:tcW w:w="3181" w:type="pct"/>
            <w:gridSpan w:val="7"/>
            <w:shd w:val="clear" w:color="auto" w:fill="auto"/>
            <w:vAlign w:val="center"/>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Значение показателей (индикаторов)</w:t>
            </w:r>
          </w:p>
        </w:tc>
      </w:tr>
      <w:tr w:rsidR="006B3620" w:rsidRPr="00B62B27" w:rsidTr="006B3620">
        <w:tc>
          <w:tcPr>
            <w:tcW w:w="329" w:type="pct"/>
            <w:gridSpan w:val="2"/>
            <w:vMerge/>
            <w:shd w:val="clear" w:color="auto" w:fill="auto"/>
            <w:vAlign w:val="center"/>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p>
        </w:tc>
        <w:tc>
          <w:tcPr>
            <w:tcW w:w="1083" w:type="pct"/>
            <w:vMerge/>
            <w:shd w:val="clear" w:color="auto" w:fill="auto"/>
            <w:vAlign w:val="center"/>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p>
        </w:tc>
        <w:tc>
          <w:tcPr>
            <w:tcW w:w="407" w:type="pct"/>
            <w:vMerge/>
            <w:shd w:val="clear" w:color="auto" w:fill="auto"/>
            <w:vAlign w:val="center"/>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p>
        </w:tc>
        <w:tc>
          <w:tcPr>
            <w:tcW w:w="474"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2018</w:t>
            </w:r>
          </w:p>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факт</w:t>
            </w:r>
          </w:p>
        </w:tc>
        <w:tc>
          <w:tcPr>
            <w:tcW w:w="474"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2019</w:t>
            </w:r>
          </w:p>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факт</w:t>
            </w:r>
          </w:p>
        </w:tc>
        <w:tc>
          <w:tcPr>
            <w:tcW w:w="476"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2020</w:t>
            </w:r>
          </w:p>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факт</w:t>
            </w:r>
          </w:p>
        </w:tc>
        <w:tc>
          <w:tcPr>
            <w:tcW w:w="474"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2021</w:t>
            </w:r>
          </w:p>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rPr>
            </w:pPr>
            <w:r w:rsidRPr="00B62B27">
              <w:rPr>
                <w:rFonts w:ascii="Times New Roman" w:hAnsi="Times New Roman" w:cs="Times New Roman"/>
                <w:sz w:val="24"/>
                <w:szCs w:val="24"/>
              </w:rPr>
              <w:t>факт</w:t>
            </w:r>
          </w:p>
        </w:tc>
        <w:tc>
          <w:tcPr>
            <w:tcW w:w="474"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2022</w:t>
            </w:r>
          </w:p>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план</w:t>
            </w:r>
          </w:p>
        </w:tc>
        <w:tc>
          <w:tcPr>
            <w:tcW w:w="406"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2023</w:t>
            </w:r>
          </w:p>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план</w:t>
            </w:r>
          </w:p>
        </w:tc>
        <w:tc>
          <w:tcPr>
            <w:tcW w:w="405"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2024</w:t>
            </w:r>
          </w:p>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план</w:t>
            </w:r>
          </w:p>
        </w:tc>
      </w:tr>
      <w:tr w:rsidR="006B3620" w:rsidRPr="00B62B27" w:rsidTr="006B3620">
        <w:tc>
          <w:tcPr>
            <w:tcW w:w="5000" w:type="pct"/>
            <w:gridSpan w:val="11"/>
            <w:shd w:val="clear" w:color="auto" w:fill="auto"/>
            <w:vAlign w:val="center"/>
          </w:tcPr>
          <w:p w:rsidR="006B3620" w:rsidRPr="00B62B27" w:rsidRDefault="006B3620" w:rsidP="002325DD">
            <w:pPr>
              <w:numPr>
                <w:ilvl w:val="0"/>
                <w:numId w:val="1"/>
              </w:numPr>
              <w:autoSpaceDE w:val="0"/>
              <w:autoSpaceDN w:val="0"/>
              <w:adjustRightInd w:val="0"/>
              <w:spacing w:after="0" w:line="240" w:lineRule="auto"/>
              <w:ind w:left="0" w:right="-1" w:firstLine="0"/>
              <w:jc w:val="center"/>
              <w:rPr>
                <w:rFonts w:ascii="Times New Roman" w:hAnsi="Times New Roman" w:cs="Times New Roman"/>
                <w:sz w:val="24"/>
                <w:szCs w:val="24"/>
              </w:rPr>
            </w:pPr>
            <w:r w:rsidRPr="00B62B27">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6B3620" w:rsidRPr="00B62B27" w:rsidTr="006B3620">
        <w:tc>
          <w:tcPr>
            <w:tcW w:w="322" w:type="pct"/>
            <w:shd w:val="clear" w:color="auto" w:fill="auto"/>
            <w:vAlign w:val="center"/>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1.1</w:t>
            </w:r>
          </w:p>
        </w:tc>
        <w:tc>
          <w:tcPr>
            <w:tcW w:w="1090" w:type="pct"/>
            <w:gridSpan w:val="2"/>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Количество благоустроенных дворовых территорий</w:t>
            </w:r>
          </w:p>
        </w:tc>
        <w:tc>
          <w:tcPr>
            <w:tcW w:w="407"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ед.</w:t>
            </w:r>
          </w:p>
        </w:tc>
        <w:tc>
          <w:tcPr>
            <w:tcW w:w="474"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476"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c>
          <w:tcPr>
            <w:tcW w:w="406"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c>
          <w:tcPr>
            <w:tcW w:w="405"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r>
      <w:tr w:rsidR="006B3620" w:rsidRPr="00B62B27" w:rsidTr="006B3620">
        <w:tc>
          <w:tcPr>
            <w:tcW w:w="322" w:type="pct"/>
            <w:shd w:val="clear" w:color="auto" w:fill="auto"/>
            <w:vAlign w:val="center"/>
          </w:tcPr>
          <w:p w:rsidR="006B3620" w:rsidRPr="00B62B27" w:rsidRDefault="006B3620"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1.2</w:t>
            </w:r>
          </w:p>
        </w:tc>
        <w:tc>
          <w:tcPr>
            <w:tcW w:w="1090" w:type="pct"/>
            <w:gridSpan w:val="2"/>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Количество благоустроенных общественных территорий</w:t>
            </w:r>
          </w:p>
        </w:tc>
        <w:tc>
          <w:tcPr>
            <w:tcW w:w="407"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ед.</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76"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06"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c>
          <w:tcPr>
            <w:tcW w:w="405"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r>
      <w:tr w:rsidR="006B3620" w:rsidRPr="00B62B27" w:rsidTr="006B3620">
        <w:tc>
          <w:tcPr>
            <w:tcW w:w="322"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1.3</w:t>
            </w:r>
          </w:p>
        </w:tc>
        <w:tc>
          <w:tcPr>
            <w:tcW w:w="1090" w:type="pct"/>
            <w:gridSpan w:val="2"/>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Проект «Реновация парка «Красные Сосенки и набережной реки Вязьма»</w:t>
            </w:r>
          </w:p>
        </w:tc>
        <w:tc>
          <w:tcPr>
            <w:tcW w:w="407"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ед.</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950" w:type="pct"/>
            <w:gridSpan w:val="2"/>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406"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405"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r>
      <w:tr w:rsidR="006B3620" w:rsidRPr="00B62B27" w:rsidTr="006B3620">
        <w:tc>
          <w:tcPr>
            <w:tcW w:w="322"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1.4</w:t>
            </w:r>
          </w:p>
        </w:tc>
        <w:tc>
          <w:tcPr>
            <w:tcW w:w="1090" w:type="pct"/>
            <w:gridSpan w:val="2"/>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ед.</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6"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7</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06"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05"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r>
      <w:tr w:rsidR="006B3620" w:rsidRPr="00B62B27" w:rsidTr="006B3620">
        <w:tc>
          <w:tcPr>
            <w:tcW w:w="322"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1.5</w:t>
            </w:r>
          </w:p>
        </w:tc>
        <w:tc>
          <w:tcPr>
            <w:tcW w:w="1090" w:type="pct"/>
            <w:gridSpan w:val="2"/>
            <w:shd w:val="clear" w:color="auto" w:fill="auto"/>
            <w:vAlign w:val="center"/>
          </w:tcPr>
          <w:p w:rsidR="006B3620" w:rsidRPr="00B62B27" w:rsidRDefault="006B3620" w:rsidP="002325DD">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ед.</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6"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3</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7</w:t>
            </w:r>
          </w:p>
        </w:tc>
        <w:tc>
          <w:tcPr>
            <w:tcW w:w="406"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c>
          <w:tcPr>
            <w:tcW w:w="405"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r>
      <w:tr w:rsidR="006B3620" w:rsidRPr="00B62B27" w:rsidTr="006B3620">
        <w:tc>
          <w:tcPr>
            <w:tcW w:w="322"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1.6</w:t>
            </w:r>
          </w:p>
        </w:tc>
        <w:tc>
          <w:tcPr>
            <w:tcW w:w="1090" w:type="pct"/>
            <w:gridSpan w:val="2"/>
            <w:shd w:val="clear" w:color="auto" w:fill="auto"/>
            <w:vAlign w:val="center"/>
          </w:tcPr>
          <w:p w:rsidR="006B3620" w:rsidRPr="00B62B27" w:rsidRDefault="006B3620" w:rsidP="002325DD">
            <w:pPr>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Проект «Красные сосенки – территория осознанности и добрососедства»</w:t>
            </w:r>
          </w:p>
        </w:tc>
        <w:tc>
          <w:tcPr>
            <w:tcW w:w="407" w:type="pct"/>
            <w:shd w:val="clear" w:color="auto" w:fill="auto"/>
            <w:vAlign w:val="center"/>
          </w:tcPr>
          <w:p w:rsidR="006B3620" w:rsidRPr="00B62B27" w:rsidRDefault="006B3620"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ед.</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6"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06"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c>
          <w:tcPr>
            <w:tcW w:w="405" w:type="pct"/>
            <w:shd w:val="clear" w:color="auto" w:fill="auto"/>
            <w:vAlign w:val="center"/>
          </w:tcPr>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r>
    </w:tbl>
    <w:p w:rsidR="006B3620" w:rsidRPr="00B62B27" w:rsidRDefault="006B3620" w:rsidP="002325DD">
      <w:pPr>
        <w:pStyle w:val="ConsPlusNormal0"/>
        <w:ind w:right="-1"/>
        <w:jc w:val="both"/>
        <w:rPr>
          <w:sz w:val="24"/>
          <w:szCs w:val="24"/>
        </w:rPr>
      </w:pPr>
      <w:r w:rsidRPr="00B62B27">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6B3620" w:rsidRPr="00B62B27" w:rsidRDefault="006B3620" w:rsidP="002325DD">
      <w:pPr>
        <w:autoSpaceDE w:val="0"/>
        <w:autoSpaceDN w:val="0"/>
        <w:adjustRightInd w:val="0"/>
        <w:spacing w:after="0" w:line="240" w:lineRule="auto"/>
        <w:ind w:right="-1"/>
        <w:jc w:val="both"/>
        <w:rPr>
          <w:rFonts w:ascii="Times New Roman" w:hAnsi="Times New Roman" w:cs="Times New Roman"/>
          <w:sz w:val="24"/>
          <w:szCs w:val="24"/>
        </w:rPr>
      </w:pPr>
    </w:p>
    <w:p w:rsidR="006B3620" w:rsidRPr="00B62B27" w:rsidRDefault="006B3620"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6B3620" w:rsidRPr="00B62B27" w:rsidRDefault="006B3620" w:rsidP="002325DD">
      <w:pPr>
        <w:autoSpaceDE w:val="0"/>
        <w:autoSpaceDN w:val="0"/>
        <w:adjustRightInd w:val="0"/>
        <w:spacing w:after="0" w:line="240" w:lineRule="auto"/>
        <w:ind w:right="-1"/>
        <w:jc w:val="both"/>
        <w:rPr>
          <w:rFonts w:ascii="Times New Roman" w:hAnsi="Times New Roman" w:cs="Times New Roman"/>
          <w:sz w:val="24"/>
          <w:szCs w:val="24"/>
        </w:rPr>
      </w:pPr>
      <w:proofErr w:type="gramStart"/>
      <w:r w:rsidRPr="00B62B27">
        <w:rPr>
          <w:rFonts w:ascii="Times New Roman" w:hAnsi="Times New Roman" w:cs="Times New Roman"/>
          <w:sz w:val="24"/>
          <w:szCs w:val="24"/>
        </w:rPr>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благоустройства территорий, повышение уровня комфортности жизни граждан в рамках поддержки местных инициатив, инициативных проектов.</w:t>
      </w:r>
      <w:proofErr w:type="gramEnd"/>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4</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6B3620" w:rsidRPr="00B62B27" w:rsidRDefault="006B3620" w:rsidP="002325DD">
      <w:pPr>
        <w:spacing w:after="0" w:line="240" w:lineRule="auto"/>
        <w:ind w:right="-1"/>
        <w:jc w:val="center"/>
        <w:rPr>
          <w:rFonts w:ascii="Times New Roman" w:hAnsi="Times New Roman" w:cs="Times New Roman"/>
          <w:sz w:val="24"/>
          <w:szCs w:val="24"/>
        </w:rPr>
      </w:pPr>
    </w:p>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3.17. Снос домов и хозяйственных построек.</w:t>
      </w:r>
    </w:p>
    <w:tbl>
      <w:tblPr>
        <w:tblW w:w="9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136"/>
        <w:gridCol w:w="1259"/>
        <w:gridCol w:w="816"/>
        <w:gridCol w:w="709"/>
        <w:gridCol w:w="851"/>
        <w:gridCol w:w="850"/>
        <w:gridCol w:w="851"/>
        <w:gridCol w:w="836"/>
      </w:tblGrid>
      <w:tr w:rsidR="006B3620" w:rsidRPr="00B62B27" w:rsidTr="002325DD">
        <w:tc>
          <w:tcPr>
            <w:tcW w:w="567"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 xml:space="preserve">№ </w:t>
            </w:r>
            <w:proofErr w:type="gramStart"/>
            <w:r w:rsidRPr="00B62B27">
              <w:rPr>
                <w:rFonts w:ascii="Times New Roman" w:hAnsi="Times New Roman" w:cs="Times New Roman"/>
              </w:rPr>
              <w:t>п</w:t>
            </w:r>
            <w:proofErr w:type="gramEnd"/>
            <w:r w:rsidRPr="00B62B27">
              <w:rPr>
                <w:rFonts w:ascii="Times New Roman" w:hAnsi="Times New Roman" w:cs="Times New Roman"/>
              </w:rPr>
              <w:t>/п</w:t>
            </w:r>
          </w:p>
        </w:tc>
        <w:tc>
          <w:tcPr>
            <w:tcW w:w="3136"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Наименование целевого показателя</w:t>
            </w:r>
          </w:p>
        </w:tc>
        <w:tc>
          <w:tcPr>
            <w:tcW w:w="1259"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Ед. измерения.</w:t>
            </w:r>
          </w:p>
        </w:tc>
        <w:tc>
          <w:tcPr>
            <w:tcW w:w="816"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2019</w:t>
            </w:r>
          </w:p>
        </w:tc>
        <w:tc>
          <w:tcPr>
            <w:tcW w:w="709"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2020</w:t>
            </w:r>
          </w:p>
        </w:tc>
        <w:tc>
          <w:tcPr>
            <w:tcW w:w="851"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2021</w:t>
            </w:r>
          </w:p>
        </w:tc>
        <w:tc>
          <w:tcPr>
            <w:tcW w:w="850"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2022</w:t>
            </w:r>
          </w:p>
        </w:tc>
        <w:tc>
          <w:tcPr>
            <w:tcW w:w="851"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2023</w:t>
            </w:r>
          </w:p>
        </w:tc>
        <w:tc>
          <w:tcPr>
            <w:tcW w:w="836"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2024</w:t>
            </w:r>
          </w:p>
        </w:tc>
      </w:tr>
      <w:tr w:rsidR="006B3620" w:rsidRPr="00B62B27" w:rsidTr="006B3620">
        <w:tc>
          <w:tcPr>
            <w:tcW w:w="567"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1.</w:t>
            </w:r>
          </w:p>
        </w:tc>
        <w:tc>
          <w:tcPr>
            <w:tcW w:w="3136"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Количество технических заключений о состоянии технических конструкций жилых домов и жилых помещений</w:t>
            </w:r>
          </w:p>
        </w:tc>
        <w:tc>
          <w:tcPr>
            <w:tcW w:w="1259"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Единиц.</w:t>
            </w:r>
          </w:p>
        </w:tc>
        <w:tc>
          <w:tcPr>
            <w:tcW w:w="816"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w:t>
            </w:r>
          </w:p>
        </w:tc>
        <w:tc>
          <w:tcPr>
            <w:tcW w:w="709"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0</w:t>
            </w:r>
          </w:p>
        </w:tc>
        <w:tc>
          <w:tcPr>
            <w:tcW w:w="851"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850"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1</w:t>
            </w:r>
          </w:p>
        </w:tc>
        <w:tc>
          <w:tcPr>
            <w:tcW w:w="851"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836"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r>
      <w:tr w:rsidR="006B3620" w:rsidRPr="00B62B27" w:rsidTr="002325DD">
        <w:tc>
          <w:tcPr>
            <w:tcW w:w="567"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2.</w:t>
            </w:r>
          </w:p>
        </w:tc>
        <w:tc>
          <w:tcPr>
            <w:tcW w:w="3136" w:type="dxa"/>
          </w:tcPr>
          <w:p w:rsidR="006B3620" w:rsidRPr="00B62B27" w:rsidRDefault="006B3620" w:rsidP="002325DD">
            <w:pPr>
              <w:pStyle w:val="ConsPlusNormal0"/>
              <w:rPr>
                <w:sz w:val="22"/>
                <w:szCs w:val="22"/>
              </w:rPr>
            </w:pPr>
            <w:r w:rsidRPr="00B62B27">
              <w:rPr>
                <w:sz w:val="22"/>
                <w:szCs w:val="22"/>
              </w:rPr>
              <w:t>Количество снесенных домов и хозяйственных построек</w:t>
            </w:r>
          </w:p>
        </w:tc>
        <w:tc>
          <w:tcPr>
            <w:tcW w:w="1259"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Единиц.</w:t>
            </w:r>
          </w:p>
        </w:tc>
        <w:tc>
          <w:tcPr>
            <w:tcW w:w="816"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709"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1</w:t>
            </w:r>
          </w:p>
        </w:tc>
        <w:tc>
          <w:tcPr>
            <w:tcW w:w="851"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2</w:t>
            </w:r>
          </w:p>
        </w:tc>
        <w:tc>
          <w:tcPr>
            <w:tcW w:w="850" w:type="dxa"/>
            <w:shd w:val="clear" w:color="auto" w:fill="auto"/>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1*</w:t>
            </w:r>
          </w:p>
        </w:tc>
        <w:tc>
          <w:tcPr>
            <w:tcW w:w="851"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836"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r>
      <w:tr w:rsidR="006B3620" w:rsidRPr="00B62B27" w:rsidTr="002325DD">
        <w:tc>
          <w:tcPr>
            <w:tcW w:w="567"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3.</w:t>
            </w:r>
          </w:p>
        </w:tc>
        <w:tc>
          <w:tcPr>
            <w:tcW w:w="3136" w:type="dxa"/>
          </w:tcPr>
          <w:p w:rsidR="006B3620" w:rsidRPr="00B62B27" w:rsidRDefault="006B3620" w:rsidP="002325DD">
            <w:pPr>
              <w:pStyle w:val="ConsPlusNormal0"/>
              <w:rPr>
                <w:sz w:val="22"/>
                <w:szCs w:val="22"/>
              </w:rPr>
            </w:pPr>
            <w:r w:rsidRPr="00B62B27">
              <w:rPr>
                <w:sz w:val="22"/>
                <w:szCs w:val="22"/>
              </w:rPr>
              <w:t>Количество земельных участков с жилыми домами, пришедшими в нежилое состояние, в отношении которых проведена оценка</w:t>
            </w:r>
          </w:p>
        </w:tc>
        <w:tc>
          <w:tcPr>
            <w:tcW w:w="1259" w:type="dxa"/>
          </w:tcPr>
          <w:p w:rsidR="006B3620" w:rsidRPr="00B62B27" w:rsidRDefault="006B3620" w:rsidP="002325DD">
            <w:pPr>
              <w:autoSpaceDE w:val="0"/>
              <w:autoSpaceDN w:val="0"/>
              <w:adjustRightInd w:val="0"/>
              <w:spacing w:after="0" w:line="240" w:lineRule="auto"/>
              <w:rPr>
                <w:rFonts w:ascii="Times New Roman" w:hAnsi="Times New Roman" w:cs="Times New Roman"/>
              </w:rPr>
            </w:pPr>
            <w:r w:rsidRPr="00B62B27">
              <w:rPr>
                <w:rFonts w:ascii="Times New Roman" w:hAnsi="Times New Roman" w:cs="Times New Roman"/>
              </w:rPr>
              <w:t>Единиц.</w:t>
            </w:r>
          </w:p>
        </w:tc>
        <w:tc>
          <w:tcPr>
            <w:tcW w:w="816"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709"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851"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850"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851"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c>
          <w:tcPr>
            <w:tcW w:w="836" w:type="dxa"/>
          </w:tcPr>
          <w:p w:rsidR="006B3620" w:rsidRPr="00B62B27" w:rsidRDefault="006B3620" w:rsidP="002325DD">
            <w:pPr>
              <w:autoSpaceDE w:val="0"/>
              <w:autoSpaceDN w:val="0"/>
              <w:adjustRightInd w:val="0"/>
              <w:spacing w:after="0" w:line="240" w:lineRule="auto"/>
              <w:jc w:val="center"/>
              <w:rPr>
                <w:rFonts w:ascii="Times New Roman" w:hAnsi="Times New Roman" w:cs="Times New Roman"/>
              </w:rPr>
            </w:pPr>
            <w:r w:rsidRPr="00B62B27">
              <w:rPr>
                <w:rFonts w:ascii="Times New Roman" w:hAnsi="Times New Roman" w:cs="Times New Roman"/>
              </w:rPr>
              <w:t>-</w:t>
            </w:r>
          </w:p>
        </w:tc>
      </w:tr>
    </w:tbl>
    <w:p w:rsidR="006B3620" w:rsidRPr="00B62B27" w:rsidRDefault="006B3620" w:rsidP="002325DD">
      <w:pPr>
        <w:pStyle w:val="ConsPlusNormal0"/>
        <w:ind w:firstLine="425"/>
        <w:jc w:val="both"/>
        <w:rPr>
          <w:sz w:val="24"/>
          <w:szCs w:val="24"/>
        </w:rPr>
      </w:pPr>
      <w:r w:rsidRPr="00B62B27">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6B3620" w:rsidRPr="00B62B27" w:rsidRDefault="006B3620" w:rsidP="002325DD">
      <w:pPr>
        <w:spacing w:after="0" w:line="240" w:lineRule="auto"/>
        <w:jc w:val="center"/>
        <w:rPr>
          <w:rFonts w:ascii="Times New Roman" w:hAnsi="Times New Roman" w:cs="Times New Roman"/>
          <w:sz w:val="24"/>
          <w:szCs w:val="24"/>
        </w:rPr>
      </w:pPr>
    </w:p>
    <w:p w:rsidR="006B3620" w:rsidRPr="00B62B27" w:rsidRDefault="006B3620" w:rsidP="002325DD">
      <w:pPr>
        <w:rPr>
          <w:rFonts w:ascii="Times New Roman" w:hAnsi="Times New Roman" w:cs="Times New Roman"/>
          <w:sz w:val="24"/>
          <w:szCs w:val="24"/>
        </w:rPr>
      </w:pPr>
      <w:r w:rsidRPr="00B62B27">
        <w:rPr>
          <w:rFonts w:ascii="Times New Roman" w:hAnsi="Times New Roman" w:cs="Times New Roman"/>
          <w:sz w:val="24"/>
          <w:szCs w:val="24"/>
        </w:rPr>
        <w:br w:type="page"/>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5</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5B5F2A" w:rsidRPr="00B62B27" w:rsidRDefault="005B5F2A" w:rsidP="005B5F2A">
      <w:pPr>
        <w:spacing w:after="0" w:line="240" w:lineRule="auto"/>
        <w:ind w:right="-1" w:firstLine="708"/>
        <w:rPr>
          <w:rFonts w:ascii="Times New Roman" w:hAnsi="Times New Roman" w:cs="Times New Roman"/>
          <w:sz w:val="24"/>
          <w:szCs w:val="24"/>
        </w:rPr>
      </w:pPr>
      <w:r w:rsidRPr="00B62B27">
        <w:rPr>
          <w:rFonts w:ascii="Times New Roman" w:hAnsi="Times New Roman" w:cs="Times New Roman"/>
          <w:sz w:val="24"/>
          <w:szCs w:val="24"/>
        </w:rPr>
        <w:t>4. Ресурсное обеспечение муниципальной программы.</w:t>
      </w:r>
    </w:p>
    <w:p w:rsidR="005B5F2A" w:rsidRPr="00B62B27" w:rsidRDefault="005B5F2A" w:rsidP="005B5F2A">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тыс. руб.</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5B5F2A" w:rsidRPr="00B62B27" w:rsidTr="005B5F2A">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r w:rsidRPr="00B62B27">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8"/>
                <w:szCs w:val="18"/>
              </w:rPr>
            </w:pPr>
            <w:r w:rsidRPr="00B62B27">
              <w:rPr>
                <w:rFonts w:ascii="Times New Roman" w:hAnsi="Times New Roman" w:cs="Times New Roman"/>
                <w:sz w:val="18"/>
                <w:szCs w:val="18"/>
              </w:rPr>
              <w:t>2024</w:t>
            </w:r>
          </w:p>
        </w:tc>
      </w:tr>
      <w:tr w:rsidR="005B5F2A" w:rsidRPr="00B62B27" w:rsidTr="005B5F2A">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jc w:val="center"/>
              <w:rPr>
                <w:rFonts w:ascii="Times New Roman" w:hAnsi="Times New Roman" w:cs="Times New Roman"/>
                <w:sz w:val="12"/>
                <w:szCs w:val="18"/>
              </w:rPr>
            </w:pPr>
            <w:r w:rsidRPr="00B62B27">
              <w:rPr>
                <w:rFonts w:ascii="Times New Roman" w:hAnsi="Times New Roman" w:cs="Times New Roman"/>
                <w:sz w:val="12"/>
                <w:szCs w:val="18"/>
              </w:rPr>
              <w:t>1 249 593,43029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172 015,67752</w:t>
            </w:r>
          </w:p>
        </w:tc>
        <w:tc>
          <w:tcPr>
            <w:tcW w:w="344" w:type="pct"/>
            <w:tcBorders>
              <w:top w:val="single" w:sz="4" w:space="0" w:color="auto"/>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25 607,94275</w:t>
            </w:r>
          </w:p>
        </w:tc>
      </w:tr>
      <w:tr w:rsidR="005B5F2A" w:rsidRPr="00B62B27" w:rsidTr="005B5F2A">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jc w:val="center"/>
              <w:rPr>
                <w:rFonts w:ascii="Times New Roman" w:hAnsi="Times New Roman" w:cs="Times New Roman"/>
                <w:sz w:val="18"/>
                <w:szCs w:val="18"/>
              </w:rPr>
            </w:pPr>
            <w:r w:rsidRPr="00B62B27">
              <w:rPr>
                <w:rFonts w:ascii="Times New Roman" w:hAnsi="Times New Roman" w:cs="Times New Roman"/>
                <w:sz w:val="12"/>
                <w:szCs w:val="18"/>
              </w:rPr>
              <w:t>578 606,23268</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59 871,39316</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22 741,33220</w:t>
            </w:r>
          </w:p>
        </w:tc>
      </w:tr>
      <w:tr w:rsidR="005B5F2A" w:rsidRPr="00B62B27" w:rsidTr="005B5F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396 160,33870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16 141,78436</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2 866,61055</w:t>
            </w:r>
          </w:p>
        </w:tc>
      </w:tr>
      <w:tr w:rsidR="005B5F2A" w:rsidRPr="00B62B27" w:rsidTr="005B5F2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274 826,85891</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96 002,50000</w:t>
            </w:r>
          </w:p>
        </w:tc>
        <w:tc>
          <w:tcPr>
            <w:tcW w:w="344"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66 943,79379</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6 500,03680</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2 083,78000</w:t>
            </w:r>
          </w:p>
        </w:tc>
      </w:tr>
      <w:tr w:rsidR="005B5F2A" w:rsidRPr="00B62B27" w:rsidTr="005B5F2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37 206,07554</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6 500,03680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2 083,78000</w:t>
            </w:r>
          </w:p>
        </w:tc>
      </w:tr>
      <w:tr w:rsidR="005B5F2A" w:rsidRPr="00B62B27" w:rsidTr="005B5F2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p>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447 068,04191</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25 442,73992</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1 119,84513</w:t>
            </w:r>
          </w:p>
        </w:tc>
      </w:tr>
      <w:tr w:rsidR="005B5F2A" w:rsidRPr="00B62B27" w:rsidTr="005B5F2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175 256,17005</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18 113,63691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1 119,84513</w:t>
            </w:r>
          </w:p>
        </w:tc>
      </w:tr>
      <w:tr w:rsidR="005B5F2A" w:rsidRPr="00B62B27" w:rsidTr="005B5F2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p>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p>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7 504,24714</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99,95120</w:t>
            </w:r>
          </w:p>
        </w:tc>
      </w:tr>
      <w:tr w:rsidR="005B5F2A" w:rsidRPr="00B62B27" w:rsidTr="005B5F2A">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1 949,59194</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99,95120</w:t>
            </w:r>
          </w:p>
        </w:tc>
      </w:tr>
      <w:tr w:rsidR="005B5F2A" w:rsidRPr="00B62B27" w:rsidTr="005B5F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19 052,98687</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2 186,10010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1 959,48858</w:t>
            </w:r>
          </w:p>
        </w:tc>
      </w:tr>
      <w:tr w:rsidR="005B5F2A" w:rsidRPr="00B62B27" w:rsidTr="005B5F2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19 052,98687</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2 186,10010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1 959,48858</w:t>
            </w:r>
          </w:p>
        </w:tc>
      </w:tr>
      <w:tr w:rsidR="005B5F2A" w:rsidRPr="00B62B27" w:rsidTr="005B5F2A">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Федеральный </w:t>
            </w:r>
            <w:r w:rsidRPr="00B62B27">
              <w:rPr>
                <w:rFonts w:ascii="Times New Roman" w:hAnsi="Times New Roman" w:cs="Times New Roman"/>
                <w:sz w:val="14"/>
                <w:szCs w:val="14"/>
              </w:rPr>
              <w:lastRenderedPageBreak/>
              <w:t>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lastRenderedPageBreak/>
              <w:t>1.6.</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292 260,46339</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27 993,61800</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13 313,43354</w:t>
            </w:r>
          </w:p>
        </w:tc>
      </w:tr>
      <w:tr w:rsidR="005B5F2A" w:rsidRPr="00B62B27" w:rsidTr="005B5F2A">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284 564,56339</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26 618,61800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13 313,43354</w:t>
            </w:r>
          </w:p>
        </w:tc>
      </w:tr>
      <w:tr w:rsidR="005B5F2A" w:rsidRPr="00B62B27" w:rsidTr="005B5F2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7 695,90000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1375,00000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46 941,18694</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5 188,80112</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3 303,45075</w:t>
            </w:r>
          </w:p>
        </w:tc>
      </w:tr>
      <w:tr w:rsidR="005B5F2A" w:rsidRPr="00B62B27" w:rsidTr="005B5F2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35 834,73694</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3 810,96112</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3 303,45075</w:t>
            </w:r>
          </w:p>
        </w:tc>
      </w:tr>
      <w:tr w:rsidR="005B5F2A" w:rsidRPr="00B62B27" w:rsidTr="005B5F2A">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10 013,95200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1 377,84000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2 814,28667</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190,94999</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58,94335</w:t>
            </w:r>
          </w:p>
        </w:tc>
      </w:tr>
      <w:tr w:rsidR="005B5F2A" w:rsidRPr="00B62B27" w:rsidTr="005B5F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2 233,54346</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98,00000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25,00</w:t>
            </w:r>
          </w:p>
        </w:tc>
      </w:tr>
      <w:tr w:rsidR="005B5F2A" w:rsidRPr="00B62B27" w:rsidTr="005B5F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580,74321</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92,94999</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33,94335</w:t>
            </w:r>
          </w:p>
        </w:tc>
      </w:tr>
      <w:tr w:rsidR="005B5F2A" w:rsidRPr="00B62B27" w:rsidTr="005B5F2A">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29 841,03523</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0,000000</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2 832,66720</w:t>
            </w:r>
          </w:p>
        </w:tc>
      </w:tr>
      <w:tr w:rsidR="005B5F2A" w:rsidRPr="00B62B27" w:rsidTr="005B5F2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15 949,45023</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2"/>
                <w:szCs w:val="12"/>
              </w:rPr>
              <w:t>2 832,66720</w:t>
            </w:r>
          </w:p>
        </w:tc>
        <w:tc>
          <w:tcPr>
            <w:tcW w:w="304" w:type="pct"/>
            <w:tcBorders>
              <w:top w:val="nil"/>
              <w:left w:val="nil"/>
              <w:bottom w:val="single" w:sz="4" w:space="0" w:color="auto"/>
              <w:right w:val="single" w:sz="8" w:space="0" w:color="auto"/>
            </w:tcBorders>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2"/>
                <w:szCs w:val="12"/>
              </w:rPr>
              <w:t>2 832,66720</w:t>
            </w:r>
          </w:p>
        </w:tc>
      </w:tr>
      <w:tr w:rsidR="005B5F2A" w:rsidRPr="00B62B27" w:rsidTr="005B5F2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«Расчистка русла реки Вязьма на участке от ул</w:t>
            </w:r>
            <w:proofErr w:type="gramStart"/>
            <w:r w:rsidRPr="00B62B27">
              <w:rPr>
                <w:rFonts w:ascii="Times New Roman" w:hAnsi="Times New Roman" w:cs="Times New Roman"/>
                <w:sz w:val="14"/>
                <w:szCs w:val="14"/>
              </w:rPr>
              <w:t>.С</w:t>
            </w:r>
            <w:proofErr w:type="gramEnd"/>
            <w:r w:rsidRPr="00B62B27">
              <w:rPr>
                <w:rFonts w:ascii="Times New Roman" w:hAnsi="Times New Roman" w:cs="Times New Roman"/>
                <w:sz w:val="14"/>
                <w:szCs w:val="14"/>
              </w:rPr>
              <w:t xml:space="preserve">оветской Армии до ул. Октябрьская в </w:t>
            </w:r>
            <w:proofErr w:type="spellStart"/>
            <w:r w:rsidRPr="00B62B27">
              <w:rPr>
                <w:rFonts w:ascii="Times New Roman" w:hAnsi="Times New Roman" w:cs="Times New Roman"/>
                <w:sz w:val="14"/>
                <w:szCs w:val="14"/>
              </w:rPr>
              <w:t>г.ТейковоИв.обл</w:t>
            </w:r>
            <w:proofErr w:type="spellEnd"/>
            <w:r w:rsidRPr="00B62B27">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0"/>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0"/>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8"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Подпрограмма: «Реализация мероприятий  по обеспечению инженерной </w:t>
            </w:r>
            <w:r w:rsidRPr="00B62B27">
              <w:rPr>
                <w:rFonts w:ascii="Times New Roman" w:hAnsi="Times New Roman" w:cs="Times New Roman"/>
                <w:sz w:val="14"/>
                <w:szCs w:val="14"/>
              </w:rPr>
              <w:lastRenderedPageBreak/>
              <w:t>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0"/>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0"/>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8"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B62B27">
              <w:rPr>
                <w:rFonts w:ascii="Times New Roman" w:hAnsi="Times New Roman" w:cs="Times New Roman"/>
                <w:sz w:val="14"/>
                <w:szCs w:val="14"/>
              </w:rPr>
              <w:t>.Т</w:t>
            </w:r>
            <w:proofErr w:type="gramEnd"/>
            <w:r w:rsidRPr="00B62B27">
              <w:rPr>
                <w:rFonts w:ascii="Times New Roman" w:hAnsi="Times New Roman" w:cs="Times New Roman"/>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0"/>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0"/>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8"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500,00000</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0"/>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500,00000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0"/>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8"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0"/>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0"/>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8"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313 790,48566</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103 658,48039</w:t>
            </w:r>
          </w:p>
        </w:tc>
        <w:tc>
          <w:tcPr>
            <w:tcW w:w="344" w:type="pct"/>
            <w:tcBorders>
              <w:top w:val="nil"/>
              <w:left w:val="nil"/>
              <w:bottom w:val="single" w:sz="4" w:space="0" w:color="auto"/>
              <w:right w:val="single" w:sz="4" w:space="0" w:color="auto"/>
            </w:tcBorders>
            <w:shd w:val="clear" w:color="auto" w:fill="auto"/>
            <w:vAlign w:val="center"/>
          </w:tcPr>
          <w:p w:rsidR="005B5F2A" w:rsidRPr="00B62B27" w:rsidRDefault="005B5F2A" w:rsidP="005B5F2A">
            <w:pPr>
              <w:jc w:val="center"/>
              <w:rPr>
                <w:rFonts w:ascii="Times New Roman" w:hAnsi="Times New Roman" w:cs="Times New Roman"/>
              </w:rPr>
            </w:pPr>
            <w:r w:rsidRPr="00B62B27">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2"/>
                <w:szCs w:val="12"/>
              </w:rPr>
              <w:t>836,38300</w:t>
            </w:r>
          </w:p>
        </w:tc>
      </w:tr>
      <w:tr w:rsidR="005B5F2A" w:rsidRPr="00B62B27" w:rsidTr="005B5F2A">
        <w:trPr>
          <w:trHeight w:val="50"/>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11 572,49150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1 689,08903</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jc w:val="center"/>
              <w:rPr>
                <w:rFonts w:ascii="Times New Roman" w:hAnsi="Times New Roman" w:cs="Times New Roman"/>
              </w:rPr>
            </w:pPr>
            <w:r w:rsidRPr="00B62B27">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2"/>
                <w:szCs w:val="12"/>
              </w:rPr>
              <w:t>836,38300</w:t>
            </w:r>
          </w:p>
        </w:tc>
      </w:tr>
      <w:tr w:rsidR="005B5F2A" w:rsidRPr="00B62B27" w:rsidTr="005B5F2A">
        <w:trPr>
          <w:trHeight w:val="50"/>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r w:rsidRPr="00B62B27">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59 678,29416</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5 966,89136</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4"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r w:rsidRPr="00B62B27">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242 539,70000</w:t>
            </w:r>
          </w:p>
        </w:tc>
        <w:tc>
          <w:tcPr>
            <w:tcW w:w="34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96 002,50000</w:t>
            </w:r>
          </w:p>
        </w:tc>
        <w:tc>
          <w:tcPr>
            <w:tcW w:w="34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590,49385</w:t>
            </w:r>
          </w:p>
          <w:p w:rsidR="005B5F2A" w:rsidRPr="00B62B27" w:rsidRDefault="005B5F2A" w:rsidP="005B5F2A">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255,00000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single" w:sz="4" w:space="0" w:color="auto"/>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590,49385</w:t>
            </w:r>
          </w:p>
          <w:p w:rsidR="005B5F2A" w:rsidRPr="00B62B27" w:rsidRDefault="005B5F2A" w:rsidP="005B5F2A">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255,00000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nil"/>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8"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8"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r w:rsidRPr="00B62B27">
              <w:rPr>
                <w:rFonts w:ascii="Times New Roman" w:hAnsi="Times New Roman" w:cs="Times New Roman"/>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8"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nil"/>
              <w:left w:val="single" w:sz="8" w:space="0" w:color="auto"/>
              <w:bottom w:val="single" w:sz="8"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r w:rsidRPr="00B62B27">
              <w:rPr>
                <w:rFonts w:ascii="Times New Roman" w:hAnsi="Times New Roman" w:cs="Times New Roman"/>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Подпрограмма «Организация использования, охраны, защиты, воспроизводства городских лесов, расположенных в </w:t>
            </w:r>
            <w:r w:rsidRPr="00B62B27">
              <w:rPr>
                <w:rFonts w:ascii="Times New Roman" w:hAnsi="Times New Roman" w:cs="Times New Roman"/>
                <w:sz w:val="14"/>
                <w:szCs w:val="14"/>
              </w:rPr>
              <w:lastRenderedPageBreak/>
              <w:t>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lastRenderedPageBreak/>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r>
      <w:tr w:rsidR="005B5F2A" w:rsidRPr="00B62B27" w:rsidTr="005B5F2A">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F2A" w:rsidRPr="00B62B27" w:rsidRDefault="005B5F2A" w:rsidP="005B5F2A">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B5F2A" w:rsidRPr="00B62B27" w:rsidRDefault="005B5F2A" w:rsidP="005B5F2A">
            <w:pPr>
              <w:spacing w:after="0" w:line="240" w:lineRule="auto"/>
              <w:ind w:right="-1"/>
              <w:rPr>
                <w:rFonts w:ascii="Times New Roman" w:hAnsi="Times New Roman" w:cs="Times New Roman"/>
                <w:sz w:val="12"/>
                <w:szCs w:val="12"/>
              </w:rPr>
            </w:pPr>
            <w:r w:rsidRPr="00B62B27">
              <w:rPr>
                <w:rFonts w:ascii="Times New Roman" w:hAnsi="Times New Roman" w:cs="Times New Roman"/>
                <w:sz w:val="12"/>
                <w:szCs w:val="12"/>
              </w:rPr>
              <w:t>0,00000</w:t>
            </w:r>
          </w:p>
        </w:tc>
      </w:tr>
    </w:tbl>
    <w:p w:rsidR="005B5F2A" w:rsidRPr="00B62B27" w:rsidRDefault="005B5F2A" w:rsidP="005B5F2A">
      <w:pPr>
        <w:autoSpaceDE w:val="0"/>
        <w:autoSpaceDN w:val="0"/>
        <w:adjustRightInd w:val="0"/>
        <w:spacing w:after="0" w:line="240" w:lineRule="auto"/>
        <w:jc w:val="both"/>
        <w:rPr>
          <w:rFonts w:ascii="Times New Roman" w:hAnsi="Times New Roman" w:cs="Times New Roman"/>
          <w:sz w:val="28"/>
          <w:szCs w:val="28"/>
        </w:rPr>
      </w:pPr>
    </w:p>
    <w:p w:rsidR="005B5F2A" w:rsidRPr="00B62B27" w:rsidRDefault="005B5F2A" w:rsidP="005B5F2A">
      <w:pPr>
        <w:autoSpaceDE w:val="0"/>
        <w:autoSpaceDN w:val="0"/>
        <w:adjustRightInd w:val="0"/>
        <w:spacing w:after="0" w:line="240" w:lineRule="auto"/>
        <w:jc w:val="both"/>
        <w:rPr>
          <w:rFonts w:ascii="Times New Roman" w:hAnsi="Times New Roman" w:cs="Times New Roman"/>
          <w:sz w:val="16"/>
          <w:szCs w:val="16"/>
        </w:rPr>
      </w:pPr>
      <w:r w:rsidRPr="00B62B27">
        <w:rPr>
          <w:rFonts w:ascii="Times New Roman" w:hAnsi="Times New Roman" w:cs="Times New Roman"/>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5B5F2A" w:rsidRPr="00B62B27" w:rsidRDefault="005B5F2A">
      <w:pPr>
        <w:rPr>
          <w:rFonts w:ascii="Times New Roman" w:hAnsi="Times New Roman" w:cs="Times New Roman"/>
          <w:sz w:val="24"/>
          <w:szCs w:val="24"/>
        </w:rPr>
      </w:pPr>
      <w:r w:rsidRPr="00B62B27">
        <w:rPr>
          <w:rFonts w:ascii="Times New Roman" w:hAnsi="Times New Roman" w:cs="Times New Roman"/>
          <w:sz w:val="24"/>
          <w:szCs w:val="24"/>
        </w:rPr>
        <w:br w:type="page"/>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6</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6B3620" w:rsidRPr="00B62B27" w:rsidRDefault="006B3620" w:rsidP="002325DD">
      <w:pPr>
        <w:spacing w:after="0" w:line="240" w:lineRule="auto"/>
        <w:ind w:right="-1"/>
        <w:jc w:val="center"/>
        <w:rPr>
          <w:rFonts w:ascii="Times New Roman" w:hAnsi="Times New Roman" w:cs="Times New Roman"/>
          <w:sz w:val="24"/>
          <w:szCs w:val="24"/>
        </w:rPr>
      </w:pPr>
    </w:p>
    <w:p w:rsidR="005B5F2A" w:rsidRPr="00B62B27" w:rsidRDefault="005B5F2A" w:rsidP="005B5F2A">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5B5F2A" w:rsidRPr="00B62B27" w:rsidTr="005B5F2A">
        <w:tc>
          <w:tcPr>
            <w:tcW w:w="2836" w:type="dxa"/>
            <w:shd w:val="clear" w:color="auto" w:fill="FFFFFF"/>
          </w:tcPr>
          <w:p w:rsidR="005B5F2A" w:rsidRPr="00B62B27" w:rsidRDefault="005B5F2A" w:rsidP="005B5F2A">
            <w:pPr>
              <w:pStyle w:val="aff"/>
              <w:tabs>
                <w:tab w:val="left" w:pos="2727"/>
              </w:tabs>
              <w:ind w:left="0"/>
              <w:rPr>
                <w:rFonts w:ascii="Times New Roman" w:hAnsi="Times New Roman"/>
                <w:sz w:val="24"/>
                <w:szCs w:val="24"/>
              </w:rPr>
            </w:pPr>
            <w:r w:rsidRPr="00B62B27">
              <w:rPr>
                <w:rFonts w:ascii="Times New Roman" w:hAnsi="Times New Roman"/>
                <w:sz w:val="24"/>
                <w:szCs w:val="24"/>
              </w:rPr>
              <w:t>Наименование</w:t>
            </w:r>
          </w:p>
          <w:p w:rsidR="005B5F2A" w:rsidRPr="00B62B27" w:rsidRDefault="005B5F2A" w:rsidP="005B5F2A">
            <w:pPr>
              <w:pStyle w:val="aff"/>
              <w:tabs>
                <w:tab w:val="left" w:pos="2727"/>
              </w:tabs>
              <w:ind w:left="0"/>
              <w:rPr>
                <w:rFonts w:ascii="Times New Roman" w:hAnsi="Times New Roman"/>
                <w:sz w:val="24"/>
                <w:szCs w:val="24"/>
              </w:rPr>
            </w:pPr>
            <w:r w:rsidRPr="00B62B27">
              <w:rPr>
                <w:rFonts w:ascii="Times New Roman" w:hAnsi="Times New Roman"/>
                <w:sz w:val="24"/>
                <w:szCs w:val="24"/>
              </w:rPr>
              <w:t>подпрограммы</w:t>
            </w:r>
          </w:p>
        </w:tc>
        <w:tc>
          <w:tcPr>
            <w:tcW w:w="7476" w:type="dxa"/>
            <w:shd w:val="clear" w:color="auto" w:fill="FFFFFF"/>
          </w:tcPr>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5B5F2A" w:rsidRPr="00B62B27" w:rsidTr="005B5F2A">
        <w:tc>
          <w:tcPr>
            <w:tcW w:w="2836" w:type="dxa"/>
            <w:shd w:val="clear" w:color="auto" w:fill="FFFFFF"/>
          </w:tcPr>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Срок реализации</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7476" w:type="dxa"/>
            <w:shd w:val="clear" w:color="auto" w:fill="FFFFFF"/>
          </w:tcPr>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 xml:space="preserve">2014-2024 </w:t>
            </w:r>
          </w:p>
        </w:tc>
      </w:tr>
      <w:tr w:rsidR="005B5F2A" w:rsidRPr="00B62B27" w:rsidTr="005B5F2A">
        <w:tc>
          <w:tcPr>
            <w:tcW w:w="2836" w:type="dxa"/>
            <w:shd w:val="clear" w:color="auto" w:fill="FFFFFF"/>
          </w:tcPr>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Исполнители</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7476" w:type="dxa"/>
            <w:shd w:val="clear" w:color="auto" w:fill="FFFFFF"/>
          </w:tcPr>
          <w:p w:rsidR="005B5F2A" w:rsidRPr="00B62B27" w:rsidRDefault="005B5F2A" w:rsidP="005B5F2A">
            <w:pPr>
              <w:autoSpaceDE w:val="0"/>
              <w:autoSpaceDN w:val="0"/>
              <w:adjustRightInd w:val="0"/>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Отдел городской инфраструктуры администрации городского округа Тейково</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Комитет  экономического развития и торговли администрации городского округа Тейково</w:t>
            </w:r>
          </w:p>
        </w:tc>
      </w:tr>
      <w:tr w:rsidR="005B5F2A" w:rsidRPr="00B62B27" w:rsidTr="005B5F2A">
        <w:tc>
          <w:tcPr>
            <w:tcW w:w="2836" w:type="dxa"/>
            <w:shd w:val="clear" w:color="auto" w:fill="FFFFFF"/>
          </w:tcPr>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Цели</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7476" w:type="dxa"/>
            <w:shd w:val="clear" w:color="auto" w:fill="FFFFFF"/>
          </w:tcPr>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5B5F2A" w:rsidRPr="00B62B27" w:rsidTr="005B5F2A">
        <w:tc>
          <w:tcPr>
            <w:tcW w:w="2836" w:type="dxa"/>
            <w:shd w:val="clear" w:color="auto" w:fill="FFFFFF"/>
          </w:tcPr>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Объем ресурсного обеспечения мероприятий</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 xml:space="preserve">подпрограммы </w:t>
            </w:r>
          </w:p>
        </w:tc>
        <w:tc>
          <w:tcPr>
            <w:tcW w:w="7476" w:type="dxa"/>
            <w:shd w:val="clear" w:color="auto" w:fill="auto"/>
          </w:tcPr>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Общий объем бюджетных ассигнований 66 943,79379  тыс. руб., в том числе по годам:</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2014 год  –   24 134,59600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2015 год  –   18 440,68800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2016 год  –   1 455,000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2017 год  –   1 942,000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2018 год  –   0,000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2019 год  –   0,000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2020 год  –   3 021,81857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2021 год  –   7 437,09442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2022 год  –   6 500,03680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2023 год  –   1 928,78000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2024 год  –   2 083,78000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 xml:space="preserve">   - местный бюджет 37 206,07554 тыс. руб., в том числе:</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2014 год  –   8 765,29600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2015 год  –   6 915,66800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2016 год  –   1 455,000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2017 год  –   1 942,000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2018 год  –   0,000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2019 год  –   0,000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2020 год  –   3 021,81857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2021 год  –   4 593,69617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2022 год  –   6 500,03680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2023 год  –   1 928,78000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2024 год  –   2 083,78000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 xml:space="preserve">   - областной бюджет 29 737,71825 тыс. руб., в том числе:</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2014 год  –  15 369,300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2015 год  –  11 525,020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2016 год  –  0,000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lastRenderedPageBreak/>
              <w:t>2017 год  –  0,000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2018 год  –  0,000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2019 год  –  0,000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2020 год  –  0,000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2021 год  –  2 843,39825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2022 год  –  0,000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2023 год  –  0,000 тыс. руб.;</w:t>
            </w:r>
          </w:p>
          <w:p w:rsidR="005B5F2A" w:rsidRPr="00B62B27" w:rsidRDefault="005B5F2A" w:rsidP="005B5F2A">
            <w:pPr>
              <w:pStyle w:val="aff"/>
              <w:ind w:left="0"/>
              <w:rPr>
                <w:rFonts w:ascii="Times New Roman" w:hAnsi="Times New Roman"/>
                <w:sz w:val="24"/>
                <w:szCs w:val="24"/>
              </w:rPr>
            </w:pPr>
            <w:r w:rsidRPr="00B62B27">
              <w:rPr>
                <w:rFonts w:ascii="Times New Roman" w:hAnsi="Times New Roman"/>
                <w:sz w:val="24"/>
                <w:szCs w:val="24"/>
              </w:rPr>
              <w:t>2024 год  –  0,000 тыс. руб.</w:t>
            </w:r>
          </w:p>
        </w:tc>
      </w:tr>
    </w:tbl>
    <w:p w:rsidR="005B5F2A" w:rsidRPr="00B62B27" w:rsidRDefault="005B5F2A" w:rsidP="005B5F2A">
      <w:pPr>
        <w:pStyle w:val="aff"/>
        <w:ind w:left="0"/>
        <w:rPr>
          <w:rFonts w:ascii="Times New Roman" w:hAnsi="Times New Roman"/>
          <w:sz w:val="24"/>
          <w:szCs w:val="24"/>
        </w:rPr>
      </w:pPr>
    </w:p>
    <w:p w:rsidR="005B5F2A" w:rsidRPr="00B62B27" w:rsidRDefault="005B5F2A">
      <w:pPr>
        <w:rPr>
          <w:rFonts w:ascii="Times New Roman" w:hAnsi="Times New Roman" w:cs="Times New Roman"/>
          <w:sz w:val="24"/>
          <w:szCs w:val="24"/>
        </w:rPr>
      </w:pPr>
      <w:r w:rsidRPr="00B62B27">
        <w:rPr>
          <w:rFonts w:ascii="Times New Roman" w:hAnsi="Times New Roman" w:cs="Times New Roman"/>
          <w:sz w:val="24"/>
          <w:szCs w:val="24"/>
        </w:rPr>
        <w:br w:type="page"/>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7</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6B3620" w:rsidRPr="00B62B27" w:rsidRDefault="006B3620" w:rsidP="002325DD">
      <w:pPr>
        <w:spacing w:after="0" w:line="240" w:lineRule="auto"/>
        <w:ind w:right="-1"/>
        <w:jc w:val="center"/>
        <w:rPr>
          <w:rFonts w:ascii="Times New Roman" w:hAnsi="Times New Roman" w:cs="Times New Roman"/>
          <w:sz w:val="24"/>
          <w:szCs w:val="24"/>
        </w:rPr>
      </w:pPr>
    </w:p>
    <w:p w:rsidR="006B3620" w:rsidRPr="00B62B27" w:rsidRDefault="006B3620" w:rsidP="002325DD">
      <w:pPr>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5. Ресурсное обеспечение мероприятий подпрограммы.</w:t>
      </w:r>
    </w:p>
    <w:p w:rsidR="005B5F2A" w:rsidRPr="00B62B27" w:rsidRDefault="005B5F2A" w:rsidP="005B5F2A">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тыс. руб.</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п\</w:t>
            </w:r>
            <w:proofErr w:type="gramStart"/>
            <w:r w:rsidRPr="00B62B27">
              <w:rPr>
                <w:rFonts w:ascii="Times New Roman" w:hAnsi="Times New Roman"/>
                <w:sz w:val="16"/>
                <w:szCs w:val="16"/>
              </w:rPr>
              <w:t>п</w:t>
            </w:r>
            <w:proofErr w:type="gramEnd"/>
          </w:p>
          <w:p w:rsidR="005B5F2A" w:rsidRPr="00B62B27" w:rsidRDefault="005B5F2A" w:rsidP="005B5F2A">
            <w:pPr>
              <w:pStyle w:val="aff"/>
              <w:ind w:left="0" w:right="-1" w:hanging="66"/>
              <w:rPr>
                <w:rFonts w:ascii="Times New Roman" w:hAnsi="Times New Roman"/>
                <w:sz w:val="16"/>
                <w:szCs w:val="16"/>
              </w:rPr>
            </w:pPr>
            <w:proofErr w:type="gramStart"/>
            <w:r w:rsidRPr="00B62B27">
              <w:rPr>
                <w:rFonts w:ascii="Times New Roman" w:hAnsi="Times New Roman"/>
                <w:sz w:val="16"/>
                <w:szCs w:val="16"/>
              </w:rPr>
              <w:t>п</w:t>
            </w:r>
            <w:proofErr w:type="gramEnd"/>
            <w:r w:rsidRPr="00B62B27">
              <w:rPr>
                <w:rFonts w:ascii="Times New Roman" w:hAnsi="Times New Roman"/>
                <w:sz w:val="16"/>
                <w:szCs w:val="16"/>
              </w:rPr>
              <w:t>/п</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Наименование мероприятия/</w:t>
            </w:r>
          </w:p>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Источник ресурсного обеспечения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Исполни</w:t>
            </w:r>
          </w:p>
          <w:p w:rsidR="005B5F2A" w:rsidRPr="00B62B27" w:rsidRDefault="005B5F2A" w:rsidP="005B5F2A">
            <w:pPr>
              <w:pStyle w:val="aff"/>
              <w:ind w:left="0" w:right="-1"/>
              <w:rPr>
                <w:rFonts w:ascii="Times New Roman" w:hAnsi="Times New Roman"/>
                <w:sz w:val="16"/>
                <w:szCs w:val="16"/>
              </w:rPr>
            </w:pPr>
            <w:proofErr w:type="spellStart"/>
            <w:r w:rsidRPr="00B62B27">
              <w:rPr>
                <w:rFonts w:ascii="Times New Roman" w:hAnsi="Times New Roman"/>
                <w:sz w:val="16"/>
                <w:szCs w:val="16"/>
              </w:rPr>
              <w:t>тель</w:t>
            </w:r>
            <w:proofErr w:type="spellEnd"/>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2014</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2015</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2016</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2017</w:t>
            </w: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2018</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2019</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2020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2021</w:t>
            </w: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2022</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2023</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2024</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Подпрограмма, всего:</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d"/>
              <w:ind w:right="-1"/>
              <w:jc w:val="right"/>
              <w:rPr>
                <w:rFonts w:ascii="Times New Roman" w:hAnsi="Times New Roman"/>
                <w:sz w:val="16"/>
                <w:szCs w:val="16"/>
              </w:rPr>
            </w:pPr>
            <w:r w:rsidRPr="00B62B27">
              <w:rPr>
                <w:rFonts w:ascii="Times New Roman" w:hAnsi="Times New Roman"/>
                <w:sz w:val="16"/>
                <w:szCs w:val="16"/>
              </w:rPr>
              <w:t>24 134,596</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18 440,688</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1 455,00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1 942,000</w:t>
            </w:r>
          </w:p>
        </w:tc>
        <w:tc>
          <w:tcPr>
            <w:tcW w:w="708"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3 021,81857</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7 437,09442</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6 500,03680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1 928,78000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2 083,78000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d"/>
              <w:ind w:right="-1"/>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d"/>
              <w:ind w:right="-1"/>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d"/>
              <w:ind w:right="-1"/>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8765,296</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6 915,668</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1 455,00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1 942,000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3 021,81857</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4 593,69617</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6 500,03680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1 928,78000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2 083,78000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15 369,300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11 525,020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2 843,39825</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1</w:t>
            </w:r>
          </w:p>
        </w:tc>
        <w:tc>
          <w:tcPr>
            <w:tcW w:w="1843" w:type="dxa"/>
            <w:shd w:val="clear" w:color="auto" w:fill="auto"/>
          </w:tcPr>
          <w:p w:rsidR="005B5F2A" w:rsidRPr="00B62B27" w:rsidRDefault="005B5F2A" w:rsidP="005B5F2A">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администрация г.о</w:t>
            </w:r>
            <w:proofErr w:type="gramStart"/>
            <w:r w:rsidRPr="00B62B27">
              <w:rPr>
                <w:rFonts w:ascii="Times New Roman" w:hAnsi="Times New Roman"/>
                <w:sz w:val="16"/>
                <w:szCs w:val="16"/>
              </w:rPr>
              <w:t>.Т</w:t>
            </w:r>
            <w:proofErr w:type="gramEnd"/>
            <w:r w:rsidRPr="00B62B27">
              <w:rPr>
                <w:rFonts w:ascii="Times New Roman" w:hAnsi="Times New Roman"/>
                <w:sz w:val="16"/>
                <w:szCs w:val="16"/>
              </w:rPr>
              <w:t>ейково</w:t>
            </w:r>
          </w:p>
        </w:tc>
        <w:tc>
          <w:tcPr>
            <w:tcW w:w="708"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15 369,300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11 525,020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15 369,300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11 525,020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2.1</w:t>
            </w:r>
          </w:p>
        </w:tc>
        <w:tc>
          <w:tcPr>
            <w:tcW w:w="1843" w:type="dxa"/>
            <w:shd w:val="clear" w:color="auto" w:fill="auto"/>
          </w:tcPr>
          <w:p w:rsidR="005B5F2A" w:rsidRPr="00B62B27" w:rsidRDefault="005B5F2A" w:rsidP="005B5F2A">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администрация г.о</w:t>
            </w:r>
            <w:proofErr w:type="gramStart"/>
            <w:r w:rsidRPr="00B62B27">
              <w:rPr>
                <w:rFonts w:ascii="Times New Roman" w:hAnsi="Times New Roman"/>
                <w:sz w:val="16"/>
                <w:szCs w:val="16"/>
              </w:rPr>
              <w:t>.Т</w:t>
            </w:r>
            <w:proofErr w:type="gramEnd"/>
            <w:r w:rsidRPr="00B62B27">
              <w:rPr>
                <w:rFonts w:ascii="Times New Roman" w:hAnsi="Times New Roman"/>
                <w:sz w:val="16"/>
                <w:szCs w:val="16"/>
              </w:rPr>
              <w:t>ейково</w:t>
            </w:r>
          </w:p>
        </w:tc>
        <w:tc>
          <w:tcPr>
            <w:tcW w:w="708"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33" w:hanging="33"/>
              <w:jc w:val="center"/>
              <w:rPr>
                <w:rFonts w:ascii="Times New Roman" w:hAnsi="Times New Roman"/>
                <w:sz w:val="16"/>
                <w:szCs w:val="16"/>
              </w:rPr>
            </w:pPr>
            <w:r w:rsidRPr="00B62B27">
              <w:rPr>
                <w:rFonts w:ascii="Times New Roman" w:hAnsi="Times New Roman"/>
                <w:sz w:val="16"/>
                <w:szCs w:val="16"/>
              </w:rPr>
              <w:t>4826,8901</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4826,8901</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2.2</w:t>
            </w:r>
          </w:p>
        </w:tc>
        <w:tc>
          <w:tcPr>
            <w:tcW w:w="1843" w:type="dxa"/>
            <w:shd w:val="clear" w:color="auto" w:fill="auto"/>
          </w:tcPr>
          <w:p w:rsidR="005B5F2A" w:rsidRPr="00B62B27" w:rsidRDefault="005B5F2A" w:rsidP="005B5F2A">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B62B27">
              <w:rPr>
                <w:rFonts w:ascii="Times New Roman" w:hAnsi="Times New Roman" w:cs="Times New Roman"/>
                <w:sz w:val="16"/>
                <w:szCs w:val="16"/>
              </w:rPr>
              <w:t>Комсомольский</w:t>
            </w:r>
            <w:proofErr w:type="gramEnd"/>
            <w:r w:rsidRPr="00B62B27">
              <w:rPr>
                <w:rFonts w:ascii="Times New Roman" w:hAnsi="Times New Roman" w:cs="Times New Roman"/>
                <w:sz w:val="16"/>
                <w:szCs w:val="16"/>
              </w:rPr>
              <w:t xml:space="preserve"> в г. Тейково Ивановской области</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МКУ «Служба заказчика»</w:t>
            </w:r>
          </w:p>
        </w:tc>
        <w:tc>
          <w:tcPr>
            <w:tcW w:w="708"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578,4399</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578,43</w:t>
            </w:r>
            <w:r w:rsidRPr="00B62B27">
              <w:rPr>
                <w:rFonts w:ascii="Times New Roman" w:hAnsi="Times New Roman"/>
                <w:sz w:val="16"/>
                <w:szCs w:val="16"/>
              </w:rPr>
              <w:lastRenderedPageBreak/>
              <w:t>99</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2.3</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xml:space="preserve">Проведение экспертизы ПСД  на строительство водопровода ул. 1-я </w:t>
            </w:r>
            <w:proofErr w:type="gramStart"/>
            <w:r w:rsidRPr="00B62B27">
              <w:rPr>
                <w:rFonts w:ascii="Times New Roman" w:hAnsi="Times New Roman"/>
                <w:sz w:val="16"/>
                <w:szCs w:val="16"/>
              </w:rPr>
              <w:t>Первомайская</w:t>
            </w:r>
            <w:proofErr w:type="gramEnd"/>
            <w:r w:rsidRPr="00B62B27">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МКУ «Служба заказчика»</w:t>
            </w: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2.4</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МКУ «Служба заказчика»</w:t>
            </w: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397,966</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397,966</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2.5</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МКУ «Служба заказчика»</w:t>
            </w: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2.6</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xml:space="preserve">Строительство водопровода ул. 1-я </w:t>
            </w:r>
            <w:proofErr w:type="gramStart"/>
            <w:r w:rsidRPr="00B62B27">
              <w:rPr>
                <w:rFonts w:ascii="Times New Roman" w:hAnsi="Times New Roman"/>
                <w:sz w:val="16"/>
                <w:szCs w:val="16"/>
              </w:rPr>
              <w:t>Первомайская</w:t>
            </w:r>
            <w:proofErr w:type="gramEnd"/>
            <w:r w:rsidRPr="00B62B27">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МКУ «Служба заказчика»</w:t>
            </w: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jc w:val="center"/>
              <w:rPr>
                <w:rFonts w:ascii="Times New Roman" w:hAnsi="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4843,668</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4843,668</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2.7</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xml:space="preserve">Производство работ по пересечению железной дороги водопроводом в районе ул. </w:t>
            </w:r>
            <w:proofErr w:type="spellStart"/>
            <w:r w:rsidRPr="00B62B27">
              <w:rPr>
                <w:rFonts w:ascii="Times New Roman" w:hAnsi="Times New Roman"/>
                <w:sz w:val="16"/>
                <w:szCs w:val="16"/>
              </w:rPr>
              <w:t>Лежневская</w:t>
            </w:r>
            <w:proofErr w:type="spellEnd"/>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2.8</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2.9</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Устройство КНС и канализационных сетей ул. Сергеевская – пос. Фрунзе в г. Тейково Ивановской области</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МКУ «Служба заказчика»</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2.10</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МКУ «Служба заказчика»</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vMerge w:val="restart"/>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2.11</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Устройство станции ЖБО г</w:t>
            </w:r>
            <w:proofErr w:type="gramStart"/>
            <w:r w:rsidRPr="00B62B27">
              <w:rPr>
                <w:rFonts w:ascii="Times New Roman" w:hAnsi="Times New Roman"/>
                <w:sz w:val="16"/>
                <w:szCs w:val="16"/>
              </w:rPr>
              <w:t>.Т</w:t>
            </w:r>
            <w:proofErr w:type="gramEnd"/>
            <w:r w:rsidRPr="00B62B27">
              <w:rPr>
                <w:rFonts w:ascii="Times New Roman" w:hAnsi="Times New Roman"/>
                <w:sz w:val="16"/>
                <w:szCs w:val="16"/>
              </w:rPr>
              <w:t>ейково.</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МКУ «Служба заказчика»</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3021,81857</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209,57330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 в т.ч.:</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3021,81857</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209,57330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-корректировка проектной документации по строительству автоматизированной станции приема и механической обработки ЖБО в г. Тейково вблизи ул. 1-я Запрудная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100,00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proofErr w:type="gramStart"/>
            <w:r w:rsidRPr="00B62B27">
              <w:rPr>
                <w:rFonts w:ascii="Times New Roman" w:hAnsi="Times New Roman"/>
                <w:sz w:val="16"/>
                <w:szCs w:val="16"/>
              </w:rPr>
              <w:t xml:space="preserve">- подключение (технологическое подсоединение) станции ЖБО по адресу: г. Тейково, ул. Запрудная </w:t>
            </w:r>
            <w:proofErr w:type="gramEnd"/>
          </w:p>
        </w:tc>
        <w:tc>
          <w:tcPr>
            <w:tcW w:w="567"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79,57330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изготовление технического плана</w:t>
            </w:r>
          </w:p>
        </w:tc>
        <w:tc>
          <w:tcPr>
            <w:tcW w:w="567"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30,00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vMerge w:val="restart"/>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2.12</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МКУ «Служба заказчика»</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val="restart"/>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2.13</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МКУ «Служба заказчика»</w:t>
            </w:r>
          </w:p>
        </w:tc>
        <w:tc>
          <w:tcPr>
            <w:tcW w:w="708"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120,00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120,00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val="restart"/>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2.14</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w:t>
            </w:r>
            <w:proofErr w:type="spellStart"/>
            <w:r w:rsidRPr="00B62B27">
              <w:rPr>
                <w:rFonts w:ascii="Times New Roman" w:hAnsi="Times New Roman"/>
                <w:bCs/>
                <w:sz w:val="16"/>
                <w:szCs w:val="16"/>
              </w:rPr>
              <w:t>Неделина</w:t>
            </w:r>
            <w:proofErr w:type="spellEnd"/>
            <w:r w:rsidRPr="00B62B27">
              <w:rPr>
                <w:rFonts w:ascii="Times New Roman" w:hAnsi="Times New Roman"/>
                <w:bCs/>
                <w:sz w:val="16"/>
                <w:szCs w:val="16"/>
              </w:rPr>
              <w:t xml:space="preserve"> (Замена стальных трубопроводов на полиэтиленовые трубы </w:t>
            </w:r>
            <w:proofErr w:type="spellStart"/>
            <w:r w:rsidRPr="00B62B27">
              <w:rPr>
                <w:rFonts w:ascii="Times New Roman" w:hAnsi="Times New Roman"/>
                <w:bCs/>
                <w:sz w:val="16"/>
                <w:szCs w:val="16"/>
              </w:rPr>
              <w:t>Ду</w:t>
            </w:r>
            <w:proofErr w:type="spellEnd"/>
            <w:r w:rsidRPr="00B62B27">
              <w:rPr>
                <w:rFonts w:ascii="Times New Roman" w:hAnsi="Times New Roman"/>
                <w:bCs/>
                <w:sz w:val="16"/>
                <w:szCs w:val="16"/>
              </w:rPr>
              <w:t xml:space="preserve"> 160 мм, протяженностью 1280 п.м.)</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xml:space="preserve">Бюджетные </w:t>
            </w:r>
            <w:r w:rsidRPr="00B62B27">
              <w:rPr>
                <w:rFonts w:ascii="Times New Roman" w:hAnsi="Times New Roman"/>
                <w:sz w:val="16"/>
                <w:szCs w:val="16"/>
              </w:rPr>
              <w:lastRenderedPageBreak/>
              <w:t>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lang w:val="en-US"/>
              </w:rPr>
            </w:pPr>
            <w:r w:rsidRPr="00B62B27">
              <w:rPr>
                <w:rFonts w:ascii="Times New Roman" w:hAnsi="Times New Roman" w:cs="Times New Roman"/>
                <w:sz w:val="16"/>
                <w:szCs w:val="16"/>
                <w:lang w:val="en-US"/>
              </w:rPr>
              <w:t>918</w:t>
            </w:r>
            <w:r w:rsidRPr="00B62B27">
              <w:rPr>
                <w:rFonts w:ascii="Times New Roman" w:hAnsi="Times New Roman" w:cs="Times New Roman"/>
                <w:sz w:val="16"/>
                <w:szCs w:val="16"/>
              </w:rPr>
              <w:t>,</w:t>
            </w:r>
            <w:r w:rsidRPr="00B62B27">
              <w:rPr>
                <w:rFonts w:ascii="Times New Roman" w:hAnsi="Times New Roman" w:cs="Times New Roman"/>
                <w:sz w:val="16"/>
                <w:szCs w:val="16"/>
                <w:lang w:val="en-US"/>
              </w:rPr>
              <w:t>24</w:t>
            </w:r>
            <w:r w:rsidRPr="00B62B27">
              <w:rPr>
                <w:rFonts w:ascii="Times New Roman" w:hAnsi="Times New Roman" w:cs="Times New Roman"/>
                <w:sz w:val="16"/>
                <w:szCs w:val="16"/>
                <w:lang w:val="en-US"/>
              </w:rPr>
              <w:lastRenderedPageBreak/>
              <w:t>213</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45,91210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872,33003</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val="restart"/>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2.15</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w:t>
            </w:r>
            <w:proofErr w:type="spellStart"/>
            <w:r w:rsidRPr="00B62B27">
              <w:rPr>
                <w:rFonts w:ascii="Times New Roman" w:hAnsi="Times New Roman"/>
                <w:bCs/>
                <w:sz w:val="16"/>
                <w:szCs w:val="16"/>
              </w:rPr>
              <w:t>Ду</w:t>
            </w:r>
            <w:proofErr w:type="spellEnd"/>
            <w:r w:rsidRPr="00B62B27">
              <w:rPr>
                <w:rFonts w:ascii="Times New Roman" w:hAnsi="Times New Roman"/>
                <w:bCs/>
                <w:sz w:val="16"/>
                <w:szCs w:val="16"/>
              </w:rPr>
              <w:t xml:space="preserve"> 250 мм, протяженностью 1000 п</w:t>
            </w:r>
            <w:proofErr w:type="gramStart"/>
            <w:r w:rsidRPr="00B62B27">
              <w:rPr>
                <w:rFonts w:ascii="Times New Roman" w:hAnsi="Times New Roman"/>
                <w:bCs/>
                <w:sz w:val="16"/>
                <w:szCs w:val="16"/>
              </w:rPr>
              <w:t>.м</w:t>
            </w:r>
            <w:proofErr w:type="gramEnd"/>
            <w:r w:rsidRPr="00B62B27">
              <w:rPr>
                <w:rFonts w:ascii="Times New Roman" w:hAnsi="Times New Roman"/>
                <w:bCs/>
                <w:sz w:val="16"/>
                <w:szCs w:val="16"/>
              </w:rPr>
              <w:t>)</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1834,43333</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91,72167</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1 742,71166</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val="restart"/>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2.16</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bCs/>
                <w:sz w:val="16"/>
                <w:szCs w:val="16"/>
              </w:rPr>
              <w:t xml:space="preserve">Приобретение материалов для ремонта на объекте водоснабжения – водопроводной сети в г. Тейково, ул. Молодежная д.13 до ул. </w:t>
            </w:r>
            <w:proofErr w:type="spellStart"/>
            <w:r w:rsidRPr="00B62B27">
              <w:rPr>
                <w:rFonts w:ascii="Times New Roman" w:hAnsi="Times New Roman"/>
                <w:bCs/>
                <w:sz w:val="16"/>
                <w:szCs w:val="16"/>
              </w:rPr>
              <w:t>Неделина</w:t>
            </w:r>
            <w:proofErr w:type="spellEnd"/>
            <w:r w:rsidRPr="00B62B27">
              <w:rPr>
                <w:rFonts w:ascii="Times New Roman" w:hAnsi="Times New Roman"/>
                <w:bCs/>
                <w:sz w:val="16"/>
                <w:szCs w:val="16"/>
              </w:rPr>
              <w:t xml:space="preserve"> д.7 (Замена стальных трубопроводов на полиэтиленовые трубы </w:t>
            </w:r>
            <w:proofErr w:type="spellStart"/>
            <w:r w:rsidRPr="00B62B27">
              <w:rPr>
                <w:rFonts w:ascii="Times New Roman" w:hAnsi="Times New Roman"/>
                <w:bCs/>
                <w:sz w:val="16"/>
                <w:szCs w:val="16"/>
              </w:rPr>
              <w:t>Ду</w:t>
            </w:r>
            <w:proofErr w:type="spellEnd"/>
            <w:r w:rsidRPr="00B62B27">
              <w:rPr>
                <w:rFonts w:ascii="Times New Roman" w:hAnsi="Times New Roman"/>
                <w:bCs/>
                <w:sz w:val="16"/>
                <w:szCs w:val="16"/>
              </w:rPr>
              <w:t xml:space="preserve"> 110 мм, протяженностью 700 п</w:t>
            </w:r>
            <w:proofErr w:type="gramStart"/>
            <w:r w:rsidRPr="00B62B27">
              <w:rPr>
                <w:rFonts w:ascii="Times New Roman" w:hAnsi="Times New Roman"/>
                <w:bCs/>
                <w:sz w:val="16"/>
                <w:szCs w:val="16"/>
              </w:rPr>
              <w:t>.м</w:t>
            </w:r>
            <w:proofErr w:type="gramEnd"/>
            <w:r w:rsidRPr="00B62B27">
              <w:rPr>
                <w:rFonts w:ascii="Times New Roman" w:hAnsi="Times New Roman"/>
                <w:bCs/>
                <w:sz w:val="16"/>
                <w:szCs w:val="16"/>
              </w:rPr>
              <w:t>)</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240,37533</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12,01877</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228,35656</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val="restart"/>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lang w:val="en-US"/>
              </w:rPr>
              <w:t>2</w:t>
            </w:r>
            <w:r w:rsidRPr="00B62B27">
              <w:rPr>
                <w:rFonts w:ascii="Times New Roman" w:hAnsi="Times New Roman"/>
                <w:sz w:val="16"/>
                <w:szCs w:val="16"/>
              </w:rPr>
              <w:t>.17</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Оценка запасов питьевых подземных вод</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МКУ «Служба заказчика»</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771,25680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771,25680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val="restart"/>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2.18</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bCs/>
                <w:sz w:val="16"/>
                <w:szCs w:val="16"/>
              </w:rPr>
              <w:t xml:space="preserve">Приобретение материалов для проведения ремонта системы водоснабжения – водопроводной сети в г. Тейково, ул. </w:t>
            </w:r>
            <w:proofErr w:type="spellStart"/>
            <w:r w:rsidRPr="00B62B27">
              <w:rPr>
                <w:rFonts w:ascii="Times New Roman" w:hAnsi="Times New Roman"/>
                <w:bCs/>
                <w:sz w:val="16"/>
                <w:szCs w:val="16"/>
              </w:rPr>
              <w:t>Неделина</w:t>
            </w:r>
            <w:proofErr w:type="spellEnd"/>
            <w:r w:rsidRPr="00B62B27">
              <w:rPr>
                <w:rFonts w:ascii="Times New Roman" w:hAnsi="Times New Roman"/>
                <w:bCs/>
                <w:sz w:val="16"/>
                <w:szCs w:val="16"/>
              </w:rPr>
              <w:t xml:space="preserve"> (Замена стальных трубопроводов на полиэтиленовые трубы </w:t>
            </w:r>
            <w:proofErr w:type="spellStart"/>
            <w:r w:rsidRPr="00B62B27">
              <w:rPr>
                <w:rFonts w:ascii="Times New Roman" w:hAnsi="Times New Roman"/>
                <w:bCs/>
                <w:sz w:val="16"/>
                <w:szCs w:val="16"/>
              </w:rPr>
              <w:t>Ду</w:t>
            </w:r>
            <w:proofErr w:type="spellEnd"/>
            <w:r w:rsidRPr="00B62B27">
              <w:rPr>
                <w:rFonts w:ascii="Times New Roman" w:hAnsi="Times New Roman"/>
                <w:bCs/>
                <w:sz w:val="16"/>
                <w:szCs w:val="16"/>
              </w:rPr>
              <w:t xml:space="preserve"> 150 мм, протяженностью 1300 п.м., замена задвижек Ду150 – 19 шт.)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107,172917</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107,172917</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val="restart"/>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2.19</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bCs/>
                <w:sz w:val="16"/>
                <w:szCs w:val="16"/>
              </w:rPr>
              <w:t xml:space="preserve">Приобретение материалов для проведения ремонта системы </w:t>
            </w:r>
            <w:r w:rsidRPr="00B62B27">
              <w:rPr>
                <w:rFonts w:ascii="Times New Roman" w:hAnsi="Times New Roman"/>
                <w:bCs/>
                <w:sz w:val="16"/>
                <w:szCs w:val="16"/>
              </w:rPr>
              <w:lastRenderedPageBreak/>
              <w:t xml:space="preserve">водоснабжения – водопроводной сети в г. Тейково от станции 2-го подъема до ул. </w:t>
            </w:r>
            <w:proofErr w:type="spellStart"/>
            <w:r w:rsidRPr="00B62B27">
              <w:rPr>
                <w:rFonts w:ascii="Times New Roman" w:hAnsi="Times New Roman"/>
                <w:bCs/>
                <w:sz w:val="16"/>
                <w:szCs w:val="16"/>
              </w:rPr>
              <w:t>Неделина</w:t>
            </w:r>
            <w:proofErr w:type="spellEnd"/>
            <w:r w:rsidRPr="00B62B27">
              <w:rPr>
                <w:rFonts w:ascii="Times New Roman" w:hAnsi="Times New Roman"/>
                <w:bCs/>
                <w:sz w:val="16"/>
                <w:szCs w:val="16"/>
              </w:rPr>
              <w:t xml:space="preserve"> (Замена стальных трубопроводов на полиэтиленовые трубы </w:t>
            </w:r>
            <w:proofErr w:type="spellStart"/>
            <w:r w:rsidRPr="00B62B27">
              <w:rPr>
                <w:rFonts w:ascii="Times New Roman" w:hAnsi="Times New Roman"/>
                <w:bCs/>
                <w:sz w:val="16"/>
                <w:szCs w:val="16"/>
              </w:rPr>
              <w:t>Ду</w:t>
            </w:r>
            <w:proofErr w:type="spellEnd"/>
            <w:r w:rsidRPr="00B62B27">
              <w:rPr>
                <w:rFonts w:ascii="Times New Roman" w:hAnsi="Times New Roman"/>
                <w:bCs/>
                <w:sz w:val="16"/>
                <w:szCs w:val="16"/>
              </w:rPr>
              <w:t xml:space="preserve"> 250 мм, протяженностью 2750 п.м., замена запорной арматуры (задвижек) Ду250 – 30шт.)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579,1458335</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579,1458335</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val="restart"/>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2.20</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proofErr w:type="gramStart"/>
            <w:r w:rsidRPr="00B62B27">
              <w:rPr>
                <w:rFonts w:ascii="Times New Roman" w:hAnsi="Times New Roman"/>
                <w:bCs/>
                <w:sz w:val="16"/>
                <w:szCs w:val="16"/>
              </w:rPr>
              <w:t xml:space="preserve">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труб </w:t>
            </w:r>
            <w:proofErr w:type="spellStart"/>
            <w:r w:rsidRPr="00B62B27">
              <w:rPr>
                <w:rFonts w:ascii="Times New Roman" w:hAnsi="Times New Roman"/>
                <w:bCs/>
                <w:sz w:val="16"/>
                <w:szCs w:val="16"/>
              </w:rPr>
              <w:t>Ду</w:t>
            </w:r>
            <w:proofErr w:type="spellEnd"/>
            <w:r w:rsidRPr="00B62B27">
              <w:rPr>
                <w:rFonts w:ascii="Times New Roman" w:hAnsi="Times New Roman"/>
                <w:bCs/>
                <w:sz w:val="16"/>
                <w:szCs w:val="16"/>
              </w:rPr>
              <w:t xml:space="preserve"> 200 мм, протяженностью 160п.м., </w:t>
            </w:r>
            <w:proofErr w:type="spellStart"/>
            <w:r w:rsidRPr="00B62B27">
              <w:rPr>
                <w:rFonts w:ascii="Times New Roman" w:hAnsi="Times New Roman"/>
                <w:bCs/>
                <w:sz w:val="16"/>
                <w:szCs w:val="16"/>
              </w:rPr>
              <w:t>Ду</w:t>
            </w:r>
            <w:proofErr w:type="spellEnd"/>
            <w:r w:rsidRPr="00B62B27">
              <w:rPr>
                <w:rFonts w:ascii="Times New Roman" w:hAnsi="Times New Roman"/>
                <w:bCs/>
                <w:sz w:val="16"/>
                <w:szCs w:val="16"/>
              </w:rPr>
              <w:t xml:space="preserve"> 250 мм, протяженностью 20п.м., </w:t>
            </w:r>
            <w:proofErr w:type="spellStart"/>
            <w:r w:rsidRPr="00B62B27">
              <w:rPr>
                <w:rFonts w:ascii="Times New Roman" w:hAnsi="Times New Roman"/>
                <w:bCs/>
                <w:sz w:val="16"/>
                <w:szCs w:val="16"/>
              </w:rPr>
              <w:t>Ду</w:t>
            </w:r>
            <w:proofErr w:type="spellEnd"/>
            <w:r w:rsidRPr="00B62B27">
              <w:rPr>
                <w:rFonts w:ascii="Times New Roman" w:hAnsi="Times New Roman"/>
                <w:bCs/>
                <w:sz w:val="16"/>
                <w:szCs w:val="16"/>
              </w:rPr>
              <w:t xml:space="preserve"> 300 мм, протяженностью 20п.м., </w:t>
            </w:r>
            <w:proofErr w:type="spellStart"/>
            <w:r w:rsidRPr="00B62B27">
              <w:rPr>
                <w:rFonts w:ascii="Times New Roman" w:hAnsi="Times New Roman"/>
                <w:bCs/>
                <w:sz w:val="16"/>
                <w:szCs w:val="16"/>
              </w:rPr>
              <w:t>Ду</w:t>
            </w:r>
            <w:proofErr w:type="spellEnd"/>
            <w:r w:rsidRPr="00B62B27">
              <w:rPr>
                <w:rFonts w:ascii="Times New Roman" w:hAnsi="Times New Roman"/>
                <w:bCs/>
                <w:sz w:val="16"/>
                <w:szCs w:val="16"/>
              </w:rPr>
              <w:t xml:space="preserve"> 350 мм, протяженностью 200 п.м., Замена запорной арматуры (задвижек) </w:t>
            </w:r>
            <w:r w:rsidRPr="00B62B27">
              <w:rPr>
                <w:rFonts w:ascii="Times New Roman" w:hAnsi="Times New Roman"/>
                <w:bCs/>
                <w:sz w:val="16"/>
                <w:szCs w:val="16"/>
                <w:lang w:val="en-US"/>
              </w:rPr>
              <w:t>d</w:t>
            </w:r>
            <w:r w:rsidRPr="00B62B27">
              <w:rPr>
                <w:rFonts w:ascii="Times New Roman" w:hAnsi="Times New Roman"/>
                <w:bCs/>
                <w:sz w:val="16"/>
                <w:szCs w:val="16"/>
              </w:rPr>
              <w:t xml:space="preserve"> 200 - 9шт.,</w:t>
            </w:r>
            <w:r w:rsidRPr="00B62B27">
              <w:rPr>
                <w:rFonts w:ascii="Times New Roman" w:hAnsi="Times New Roman"/>
                <w:bCs/>
                <w:sz w:val="16"/>
                <w:szCs w:val="16"/>
                <w:lang w:val="en-US"/>
              </w:rPr>
              <w:t>d</w:t>
            </w:r>
            <w:r w:rsidRPr="00B62B27">
              <w:rPr>
                <w:rFonts w:ascii="Times New Roman" w:hAnsi="Times New Roman"/>
                <w:bCs/>
                <w:sz w:val="16"/>
                <w:szCs w:val="16"/>
              </w:rPr>
              <w:t xml:space="preserve"> 300 - 2шт.,</w:t>
            </w:r>
            <w:r w:rsidRPr="00B62B27">
              <w:rPr>
                <w:rFonts w:ascii="Times New Roman" w:hAnsi="Times New Roman"/>
                <w:bCs/>
                <w:sz w:val="16"/>
                <w:szCs w:val="16"/>
                <w:lang w:val="en-US"/>
              </w:rPr>
              <w:t>d</w:t>
            </w:r>
            <w:r w:rsidRPr="00B62B27">
              <w:rPr>
                <w:rFonts w:ascii="Times New Roman" w:hAnsi="Times New Roman"/>
                <w:bCs/>
                <w:sz w:val="16"/>
                <w:szCs w:val="16"/>
              </w:rPr>
              <w:t xml:space="preserve"> 350 - 2шт.)</w:t>
            </w:r>
            <w:proofErr w:type="gramEnd"/>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89,3172495</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89,3172495</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val="restart"/>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2.21</w:t>
            </w:r>
          </w:p>
        </w:tc>
        <w:tc>
          <w:tcPr>
            <w:tcW w:w="1843" w:type="dxa"/>
            <w:shd w:val="clear" w:color="auto" w:fill="auto"/>
          </w:tcPr>
          <w:p w:rsidR="005B5F2A" w:rsidRPr="00B62B27" w:rsidRDefault="005B5F2A" w:rsidP="005B5F2A">
            <w:pPr>
              <w:autoSpaceDE w:val="0"/>
              <w:autoSpaceDN w:val="0"/>
              <w:adjustRightInd w:val="0"/>
              <w:spacing w:after="0" w:line="240" w:lineRule="auto"/>
              <w:jc w:val="both"/>
              <w:rPr>
                <w:rFonts w:ascii="Times New Roman" w:hAnsi="Times New Roman" w:cs="Times New Roman"/>
                <w:sz w:val="16"/>
                <w:szCs w:val="16"/>
              </w:rPr>
            </w:pPr>
            <w:r w:rsidRPr="00B62B27">
              <w:rPr>
                <w:rFonts w:ascii="Times New Roman" w:eastAsia="Calibri" w:hAnsi="Times New Roman" w:cs="Times New Roman"/>
                <w:sz w:val="16"/>
                <w:szCs w:val="16"/>
              </w:rPr>
              <w:t xml:space="preserve">Приобретение </w:t>
            </w:r>
            <w:r w:rsidRPr="00B62B27">
              <w:rPr>
                <w:rFonts w:ascii="Times New Roman" w:hAnsi="Times New Roman" w:cs="Times New Roman"/>
                <w:sz w:val="16"/>
                <w:szCs w:val="16"/>
              </w:rPr>
              <w:t>материалов и оборудования</w:t>
            </w:r>
          </w:p>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xml:space="preserve">для </w:t>
            </w:r>
            <w:r w:rsidRPr="00B62B27">
              <w:rPr>
                <w:rFonts w:ascii="Times New Roman" w:hAnsi="Times New Roman"/>
                <w:bCs/>
                <w:sz w:val="16"/>
                <w:szCs w:val="16"/>
              </w:rPr>
              <w:t>проведения ремонта системы водоснабжения</w:t>
            </w:r>
            <w:r w:rsidRPr="00B62B27">
              <w:rPr>
                <w:rFonts w:ascii="Times New Roman" w:hAnsi="Times New Roman"/>
                <w:sz w:val="16"/>
                <w:szCs w:val="16"/>
              </w:rPr>
              <w:t xml:space="preserve">–, </w:t>
            </w:r>
            <w:proofErr w:type="gramStart"/>
            <w:r w:rsidRPr="00B62B27">
              <w:rPr>
                <w:rFonts w:ascii="Times New Roman" w:hAnsi="Times New Roman"/>
                <w:sz w:val="16"/>
                <w:szCs w:val="16"/>
              </w:rPr>
              <w:t>ар</w:t>
            </w:r>
            <w:proofErr w:type="gramEnd"/>
            <w:r w:rsidRPr="00B62B27">
              <w:rPr>
                <w:rFonts w:ascii="Times New Roman" w:hAnsi="Times New Roman"/>
                <w:sz w:val="16"/>
                <w:szCs w:val="16"/>
              </w:rPr>
              <w:t>тезианских скважинах №9а, №10, №8, №12</w:t>
            </w:r>
            <w:r w:rsidRPr="00B62B27">
              <w:rPr>
                <w:rFonts w:ascii="Times New Roman" w:hAnsi="Times New Roman"/>
                <w:bCs/>
                <w:sz w:val="16"/>
                <w:szCs w:val="16"/>
              </w:rPr>
              <w:t xml:space="preserve">(стальные трубы </w:t>
            </w:r>
            <w:proofErr w:type="spellStart"/>
            <w:r w:rsidRPr="00B62B27">
              <w:rPr>
                <w:rFonts w:ascii="Times New Roman" w:hAnsi="Times New Roman"/>
                <w:bCs/>
                <w:sz w:val="16"/>
                <w:szCs w:val="16"/>
              </w:rPr>
              <w:t>Ду</w:t>
            </w:r>
            <w:proofErr w:type="spellEnd"/>
            <w:r w:rsidRPr="00B62B27">
              <w:rPr>
                <w:rFonts w:ascii="Times New Roman" w:hAnsi="Times New Roman"/>
                <w:bCs/>
                <w:sz w:val="16"/>
                <w:szCs w:val="16"/>
              </w:rPr>
              <w:t xml:space="preserve"> 76 мм, протяженностью 200 п.м., Замена насосов ЭЦВ8-25-100 – 4шт.)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24,364</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24,364</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3</w:t>
            </w:r>
          </w:p>
        </w:tc>
        <w:tc>
          <w:tcPr>
            <w:tcW w:w="1843" w:type="dxa"/>
            <w:shd w:val="clear" w:color="auto" w:fill="auto"/>
          </w:tcPr>
          <w:p w:rsidR="005B5F2A" w:rsidRPr="00B62B27" w:rsidRDefault="005B5F2A" w:rsidP="005B5F2A">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администрация г.о</w:t>
            </w:r>
            <w:proofErr w:type="gramStart"/>
            <w:r w:rsidRPr="00B62B27">
              <w:rPr>
                <w:rFonts w:ascii="Times New Roman" w:hAnsi="Times New Roman"/>
                <w:sz w:val="16"/>
                <w:szCs w:val="16"/>
              </w:rPr>
              <w:t>.Т</w:t>
            </w:r>
            <w:proofErr w:type="gramEnd"/>
            <w:r w:rsidRPr="00B62B27">
              <w:rPr>
                <w:rFonts w:ascii="Times New Roman" w:hAnsi="Times New Roman"/>
                <w:sz w:val="16"/>
                <w:szCs w:val="16"/>
              </w:rPr>
              <w:t>ейково</w:t>
            </w:r>
          </w:p>
        </w:tc>
        <w:tc>
          <w:tcPr>
            <w:tcW w:w="708"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9" w:type="dxa"/>
            <w:shd w:val="clear" w:color="auto" w:fill="auto"/>
          </w:tcPr>
          <w:p w:rsidR="005B5F2A" w:rsidRPr="00B62B27" w:rsidRDefault="005B5F2A" w:rsidP="005B5F2A">
            <w:pPr>
              <w:pStyle w:val="aff"/>
              <w:ind w:left="0" w:right="-1"/>
              <w:rPr>
                <w:rFonts w:ascii="Times New Roman" w:hAnsi="Times New Roman"/>
                <w:sz w:val="16"/>
                <w:szCs w:val="16"/>
              </w:rPr>
            </w:pP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2942,00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2072,00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1455,00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1942,00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1 928,78033</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1 928,78000</w:t>
            </w:r>
          </w:p>
        </w:tc>
        <w:tc>
          <w:tcPr>
            <w:tcW w:w="709" w:type="dxa"/>
            <w:shd w:val="clear" w:color="auto" w:fill="auto"/>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1 928,78000</w:t>
            </w:r>
          </w:p>
        </w:tc>
        <w:tc>
          <w:tcPr>
            <w:tcW w:w="709" w:type="dxa"/>
            <w:shd w:val="clear" w:color="auto" w:fill="auto"/>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2 083,78000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2942,00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2072,00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1455,00</w:t>
            </w:r>
          </w:p>
        </w:tc>
        <w:tc>
          <w:tcPr>
            <w:tcW w:w="709"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1942,00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1 928,78033</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1 928,78000</w:t>
            </w:r>
          </w:p>
        </w:tc>
        <w:tc>
          <w:tcPr>
            <w:tcW w:w="709" w:type="dxa"/>
            <w:shd w:val="clear" w:color="auto" w:fill="auto"/>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1 928,78000</w:t>
            </w:r>
          </w:p>
        </w:tc>
        <w:tc>
          <w:tcPr>
            <w:tcW w:w="709" w:type="dxa"/>
            <w:shd w:val="clear" w:color="auto" w:fill="auto"/>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2 083,78000</w:t>
            </w:r>
          </w:p>
        </w:tc>
      </w:tr>
      <w:tr w:rsidR="005B5F2A" w:rsidRPr="00B62B27" w:rsidTr="005B5F2A">
        <w:tc>
          <w:tcPr>
            <w:tcW w:w="392"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vAlign w:val="center"/>
          </w:tcPr>
          <w:p w:rsidR="005B5F2A" w:rsidRPr="00B62B27" w:rsidRDefault="005B5F2A" w:rsidP="005B5F2A">
            <w:pPr>
              <w:pStyle w:val="aff"/>
              <w:ind w:left="0"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8"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c>
          <w:tcPr>
            <w:tcW w:w="709" w:type="dxa"/>
            <w:shd w:val="clear" w:color="auto" w:fill="auto"/>
            <w:vAlign w:val="center"/>
          </w:tcPr>
          <w:p w:rsidR="005B5F2A" w:rsidRPr="00B62B27" w:rsidRDefault="005B5F2A" w:rsidP="005B5F2A">
            <w:pPr>
              <w:pStyle w:val="afd"/>
              <w:ind w:right="-1"/>
              <w:jc w:val="center"/>
              <w:rPr>
                <w:rFonts w:ascii="Times New Roman" w:hAnsi="Times New Roman"/>
                <w:sz w:val="16"/>
                <w:szCs w:val="16"/>
              </w:rPr>
            </w:pPr>
            <w:r w:rsidRPr="00B62B27">
              <w:rPr>
                <w:rFonts w:ascii="Times New Roman" w:hAnsi="Times New Roman"/>
                <w:sz w:val="16"/>
                <w:szCs w:val="16"/>
              </w:rPr>
              <w:t>0,00</w:t>
            </w:r>
          </w:p>
        </w:tc>
      </w:tr>
      <w:tr w:rsidR="005B5F2A" w:rsidRPr="00B62B27" w:rsidTr="005B5F2A">
        <w:tc>
          <w:tcPr>
            <w:tcW w:w="392" w:type="dxa"/>
            <w:vMerge w:val="restart"/>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4</w:t>
            </w: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администрация г.о</w:t>
            </w:r>
            <w:proofErr w:type="gramStart"/>
            <w:r w:rsidRPr="00B62B27">
              <w:rPr>
                <w:rFonts w:ascii="Times New Roman" w:hAnsi="Times New Roman"/>
                <w:sz w:val="16"/>
                <w:szCs w:val="16"/>
              </w:rPr>
              <w:t>.Т</w:t>
            </w:r>
            <w:proofErr w:type="gramEnd"/>
            <w:r w:rsidRPr="00B62B27">
              <w:rPr>
                <w:rFonts w:ascii="Times New Roman" w:hAnsi="Times New Roman"/>
                <w:sz w:val="16"/>
                <w:szCs w:val="16"/>
              </w:rPr>
              <w:t>ейково</w:t>
            </w: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5B5F2A" w:rsidRPr="00B62B27" w:rsidRDefault="005B5F2A" w:rsidP="005B5F2A">
            <w:pPr>
              <w:spacing w:after="0" w:line="240" w:lineRule="auto"/>
              <w:ind w:right="-1"/>
              <w:jc w:val="center"/>
              <w:rPr>
                <w:rFonts w:ascii="Times New Roman" w:hAnsi="Times New Roman" w:cs="Times New Roman"/>
                <w:sz w:val="16"/>
                <w:szCs w:val="16"/>
              </w:rPr>
            </w:pP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Бюджетные ассигнования</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6"/>
                <w:szCs w:val="16"/>
              </w:rPr>
              <w:t>0,00</w:t>
            </w:r>
          </w:p>
        </w:tc>
        <w:tc>
          <w:tcPr>
            <w:tcW w:w="708" w:type="dxa"/>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6"/>
                <w:szCs w:val="16"/>
              </w:rPr>
              <w:t>2 185,69000</w:t>
            </w:r>
          </w:p>
        </w:tc>
        <w:tc>
          <w:tcPr>
            <w:tcW w:w="708" w:type="dxa"/>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6"/>
                <w:szCs w:val="16"/>
              </w:rPr>
              <w:t>3 000,00</w:t>
            </w:r>
          </w:p>
        </w:tc>
        <w:tc>
          <w:tcPr>
            <w:tcW w:w="709" w:type="dxa"/>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местный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8"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hAnsi="Times New Roman" w:cs="Times New Roman"/>
              </w:rPr>
            </w:pPr>
            <w:r w:rsidRPr="00B62B27">
              <w:rPr>
                <w:rFonts w:ascii="Times New Roman" w:hAnsi="Times New Roman" w:cs="Times New Roman"/>
                <w:sz w:val="16"/>
                <w:szCs w:val="16"/>
              </w:rPr>
              <w:t>2 185,69000</w:t>
            </w:r>
          </w:p>
        </w:tc>
        <w:tc>
          <w:tcPr>
            <w:tcW w:w="708"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3 000,00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r>
      <w:tr w:rsidR="005B5F2A" w:rsidRPr="00B62B27" w:rsidTr="005B5F2A">
        <w:tc>
          <w:tcPr>
            <w:tcW w:w="392" w:type="dxa"/>
            <w:vMerge/>
            <w:shd w:val="clear" w:color="auto" w:fill="auto"/>
          </w:tcPr>
          <w:p w:rsidR="005B5F2A" w:rsidRPr="00B62B27" w:rsidRDefault="005B5F2A" w:rsidP="005B5F2A">
            <w:pPr>
              <w:pStyle w:val="aff"/>
              <w:ind w:left="0" w:right="-1"/>
              <w:rPr>
                <w:rFonts w:ascii="Times New Roman" w:hAnsi="Times New Roman"/>
                <w:sz w:val="16"/>
                <w:szCs w:val="16"/>
              </w:rPr>
            </w:pPr>
          </w:p>
        </w:tc>
        <w:tc>
          <w:tcPr>
            <w:tcW w:w="1843" w:type="dxa"/>
            <w:shd w:val="clear" w:color="auto" w:fill="auto"/>
          </w:tcPr>
          <w:p w:rsidR="005B5F2A" w:rsidRPr="00B62B27" w:rsidRDefault="005B5F2A" w:rsidP="005B5F2A">
            <w:pPr>
              <w:pStyle w:val="aff"/>
              <w:ind w:left="0" w:right="-1"/>
              <w:rPr>
                <w:rFonts w:ascii="Times New Roman" w:hAnsi="Times New Roman"/>
                <w:sz w:val="16"/>
                <w:szCs w:val="16"/>
              </w:rPr>
            </w:pPr>
            <w:r w:rsidRPr="00B62B27">
              <w:rPr>
                <w:rFonts w:ascii="Times New Roman" w:hAnsi="Times New Roman"/>
                <w:sz w:val="16"/>
                <w:szCs w:val="16"/>
              </w:rPr>
              <w:t>- областной бюджет</w:t>
            </w:r>
          </w:p>
        </w:tc>
        <w:tc>
          <w:tcPr>
            <w:tcW w:w="567" w:type="dxa"/>
            <w:shd w:val="clear" w:color="auto" w:fill="auto"/>
          </w:tcPr>
          <w:p w:rsidR="005B5F2A" w:rsidRPr="00B62B27" w:rsidRDefault="005B5F2A" w:rsidP="005B5F2A">
            <w:pPr>
              <w:pStyle w:val="aff"/>
              <w:ind w:left="0" w:right="-1"/>
              <w:rPr>
                <w:rFonts w:ascii="Times New Roman" w:hAnsi="Times New Roman"/>
                <w:sz w:val="16"/>
                <w:szCs w:val="16"/>
              </w:rPr>
            </w:pPr>
          </w:p>
        </w:tc>
        <w:tc>
          <w:tcPr>
            <w:tcW w:w="708"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8"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8"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c>
          <w:tcPr>
            <w:tcW w:w="709" w:type="dxa"/>
            <w:shd w:val="clear" w:color="auto" w:fill="auto"/>
          </w:tcPr>
          <w:p w:rsidR="005B5F2A" w:rsidRPr="00B62B27" w:rsidRDefault="005B5F2A" w:rsidP="005B5F2A">
            <w:pPr>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0,00</w:t>
            </w:r>
          </w:p>
        </w:tc>
      </w:tr>
    </w:tbl>
    <w:p w:rsidR="006B3620" w:rsidRPr="00B62B27" w:rsidRDefault="006B3620" w:rsidP="002325DD">
      <w:pPr>
        <w:spacing w:after="0" w:line="240" w:lineRule="auto"/>
        <w:ind w:right="-1"/>
        <w:jc w:val="center"/>
        <w:rPr>
          <w:rFonts w:ascii="Times New Roman" w:hAnsi="Times New Roman" w:cs="Times New Roman"/>
          <w:sz w:val="24"/>
          <w:szCs w:val="24"/>
        </w:rPr>
      </w:pPr>
    </w:p>
    <w:p w:rsidR="006B3620" w:rsidRPr="00B62B27" w:rsidRDefault="006B3620" w:rsidP="002325DD">
      <w:pPr>
        <w:rPr>
          <w:rFonts w:ascii="Times New Roman" w:hAnsi="Times New Roman" w:cs="Times New Roman"/>
          <w:sz w:val="24"/>
          <w:szCs w:val="24"/>
        </w:rPr>
      </w:pPr>
      <w:r w:rsidRPr="00B62B27">
        <w:rPr>
          <w:rFonts w:ascii="Times New Roman" w:hAnsi="Times New Roman" w:cs="Times New Roman"/>
          <w:sz w:val="24"/>
          <w:szCs w:val="24"/>
        </w:rPr>
        <w:br w:type="page"/>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8</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6B3620" w:rsidRPr="00B62B27" w:rsidRDefault="006B3620" w:rsidP="002325DD">
      <w:pPr>
        <w:spacing w:after="0" w:line="240" w:lineRule="auto"/>
        <w:ind w:right="-1"/>
        <w:jc w:val="center"/>
        <w:rPr>
          <w:rFonts w:ascii="Times New Roman" w:hAnsi="Times New Roman" w:cs="Times New Roman"/>
          <w:sz w:val="24"/>
          <w:szCs w:val="24"/>
        </w:rPr>
      </w:pPr>
    </w:p>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6B3620" w:rsidRPr="00B62B27" w:rsidTr="002325DD">
        <w:tc>
          <w:tcPr>
            <w:tcW w:w="2269" w:type="dxa"/>
          </w:tcPr>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Наименование</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7817" w:type="dxa"/>
          </w:tcPr>
          <w:p w:rsidR="006B3620" w:rsidRPr="00B62B27" w:rsidRDefault="006B3620" w:rsidP="002325DD">
            <w:pPr>
              <w:spacing w:after="0" w:line="240" w:lineRule="auto"/>
              <w:rPr>
                <w:rFonts w:ascii="Times New Roman" w:hAnsi="Times New Roman" w:cs="Times New Roman"/>
                <w:sz w:val="24"/>
                <w:szCs w:val="24"/>
              </w:rPr>
            </w:pPr>
            <w:r w:rsidRPr="00B62B27">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6B3620" w:rsidRPr="00B62B27" w:rsidTr="002325DD">
        <w:tc>
          <w:tcPr>
            <w:tcW w:w="2269" w:type="dxa"/>
          </w:tcPr>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Срок реализации</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7817" w:type="dxa"/>
          </w:tcPr>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 xml:space="preserve">2014-2024 </w:t>
            </w:r>
          </w:p>
        </w:tc>
      </w:tr>
      <w:tr w:rsidR="006B3620" w:rsidRPr="00B62B27" w:rsidTr="002325DD">
        <w:tc>
          <w:tcPr>
            <w:tcW w:w="2269" w:type="dxa"/>
          </w:tcPr>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Исполнитель</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7817" w:type="dxa"/>
          </w:tcPr>
          <w:p w:rsidR="006B3620" w:rsidRPr="00B62B27" w:rsidRDefault="006B3620" w:rsidP="002325DD">
            <w:pPr>
              <w:autoSpaceDE w:val="0"/>
              <w:autoSpaceDN w:val="0"/>
              <w:adjustRightInd w:val="0"/>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Отдел городской инфраструктуры администрации городского округа Тейково</w:t>
            </w:r>
          </w:p>
        </w:tc>
      </w:tr>
      <w:tr w:rsidR="006B3620" w:rsidRPr="00B62B27" w:rsidTr="002325DD">
        <w:tc>
          <w:tcPr>
            <w:tcW w:w="2269" w:type="dxa"/>
          </w:tcPr>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 xml:space="preserve">Цель </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7817" w:type="dxa"/>
          </w:tcPr>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 xml:space="preserve">Обеспечение </w:t>
            </w:r>
            <w:proofErr w:type="gramStart"/>
            <w:r w:rsidRPr="00B62B27">
              <w:rPr>
                <w:rFonts w:ascii="Times New Roman" w:hAnsi="Times New Roman"/>
                <w:sz w:val="24"/>
                <w:szCs w:val="24"/>
              </w:rPr>
              <w:t>исполнения полномочий органов местного самоуправления городского округа</w:t>
            </w:r>
            <w:proofErr w:type="gramEnd"/>
            <w:r w:rsidRPr="00B62B27">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6B3620" w:rsidRPr="00B62B27" w:rsidTr="002325DD">
        <w:tc>
          <w:tcPr>
            <w:tcW w:w="2269" w:type="dxa"/>
          </w:tcPr>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 xml:space="preserve">Объем ресурсного обеспечения </w:t>
            </w:r>
          </w:p>
          <w:p w:rsidR="006B3620" w:rsidRPr="00B62B27" w:rsidRDefault="006B3620" w:rsidP="00B736E7">
            <w:pPr>
              <w:pStyle w:val="aff"/>
              <w:ind w:left="0"/>
              <w:rPr>
                <w:rFonts w:ascii="Times New Roman" w:hAnsi="Times New Roman"/>
                <w:sz w:val="24"/>
                <w:szCs w:val="24"/>
              </w:rPr>
            </w:pPr>
            <w:r w:rsidRPr="00B62B27">
              <w:rPr>
                <w:rFonts w:ascii="Times New Roman" w:hAnsi="Times New Roman"/>
                <w:sz w:val="24"/>
                <w:szCs w:val="24"/>
              </w:rPr>
              <w:t xml:space="preserve">мероприятий подпрограммы </w:t>
            </w:r>
          </w:p>
        </w:tc>
        <w:tc>
          <w:tcPr>
            <w:tcW w:w="7817" w:type="dxa"/>
            <w:shd w:val="clear" w:color="auto" w:fill="auto"/>
          </w:tcPr>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 xml:space="preserve">Общий объем бюджетных ассигнований: </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447 068,04191 тыс. руб., в том числе:</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2014 год – 28 856,24045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2015 год – 26 349,76908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2016 год – 45 398,30328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2017 год – 23 225,53000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2018 год – 19 509,79463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2019 год – 28 133,57719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2020 год – 118 216,04854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2021 год – 117 045,19369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2022 год – 25 442,73992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2023 год – 13 771,00000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2024 год – 1 119,84513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 xml:space="preserve"> - местный бюджет:</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2014 год – 18 856,24045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2015 год – 16 429,76908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2016 год – 26 000,61328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2017 год – 9 025,53000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2018 год – 12 509,79463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2019 год – 15 920,17389 тыс. руб.;</w:t>
            </w:r>
          </w:p>
          <w:p w:rsidR="006B3620" w:rsidRPr="00B62B27" w:rsidRDefault="006B3620" w:rsidP="002325DD">
            <w:pPr>
              <w:pStyle w:val="aff"/>
              <w:ind w:left="0"/>
              <w:rPr>
                <w:rFonts w:ascii="Times New Roman" w:hAnsi="Times New Roman"/>
                <w:sz w:val="24"/>
                <w:szCs w:val="24"/>
                <w:shd w:val="clear" w:color="auto" w:fill="FFFF00"/>
              </w:rPr>
            </w:pPr>
            <w:r w:rsidRPr="00B62B27">
              <w:rPr>
                <w:rFonts w:ascii="Times New Roman" w:hAnsi="Times New Roman"/>
                <w:sz w:val="24"/>
                <w:szCs w:val="24"/>
              </w:rPr>
              <w:t>2020 год – 18 371,42472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2021 год – 25 138,14196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2022 год – 18 113,63691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2023 год – 13 771,00000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2024 год – 1 119,84513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 областной бюджет:</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2014 год – 10 000,000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2015 год – 9 920,000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2016 год – 10 100,000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2017 год – 8 200,000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2018 год – 7000,000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2019 год – 12 213,4033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2020 год – 99 844,62382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2021 год – 91 907,05173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 xml:space="preserve">2022 год – </w:t>
            </w:r>
            <w:r w:rsidRPr="00B62B27">
              <w:rPr>
                <w:rFonts w:ascii="Times New Roman" w:hAnsi="Times New Roman"/>
                <w:sz w:val="24"/>
                <w:szCs w:val="24"/>
                <w:shd w:val="clear" w:color="auto" w:fill="FFFFFF"/>
              </w:rPr>
              <w:t>7 329,10301</w:t>
            </w:r>
            <w:r w:rsidRPr="00B62B27">
              <w:rPr>
                <w:rFonts w:ascii="Times New Roman" w:hAnsi="Times New Roman"/>
                <w:sz w:val="24"/>
                <w:szCs w:val="24"/>
              </w:rPr>
              <w:t xml:space="preserve">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2023 год – 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2024 год – 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lastRenderedPageBreak/>
              <w:t>- федеральный бюджет:</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2014 год –0,000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2015 год –0,000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2016 год – 9 297,69000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2017 год – 6 000,000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2018 год – 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2019 год – 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2020 год – 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2021 год – 0,000 тыс. руб.;</w:t>
            </w:r>
          </w:p>
          <w:p w:rsidR="006B3620" w:rsidRPr="00B62B27" w:rsidRDefault="006B3620" w:rsidP="002325DD">
            <w:pPr>
              <w:pStyle w:val="aff"/>
              <w:ind w:left="0"/>
              <w:rPr>
                <w:rFonts w:ascii="Times New Roman" w:hAnsi="Times New Roman"/>
                <w:sz w:val="24"/>
                <w:szCs w:val="24"/>
              </w:rPr>
            </w:pPr>
            <w:r w:rsidRPr="00B62B27">
              <w:rPr>
                <w:rFonts w:ascii="Times New Roman" w:hAnsi="Times New Roman"/>
                <w:sz w:val="24"/>
                <w:szCs w:val="24"/>
              </w:rPr>
              <w:t>2022– 2024 годы – 0,000 тыс. руб.</w:t>
            </w:r>
          </w:p>
        </w:tc>
      </w:tr>
    </w:tbl>
    <w:p w:rsidR="006B3620" w:rsidRPr="00B62B27" w:rsidRDefault="006B3620" w:rsidP="002325DD">
      <w:pPr>
        <w:spacing w:after="0" w:line="240" w:lineRule="auto"/>
        <w:ind w:right="-1"/>
        <w:jc w:val="center"/>
        <w:rPr>
          <w:rFonts w:ascii="Times New Roman" w:hAnsi="Times New Roman" w:cs="Times New Roman"/>
          <w:sz w:val="24"/>
          <w:szCs w:val="24"/>
        </w:rPr>
      </w:pPr>
    </w:p>
    <w:p w:rsidR="006B3620" w:rsidRPr="00B62B27" w:rsidRDefault="006B3620" w:rsidP="002325DD">
      <w:pPr>
        <w:rPr>
          <w:rFonts w:ascii="Times New Roman" w:hAnsi="Times New Roman" w:cs="Times New Roman"/>
          <w:sz w:val="24"/>
          <w:szCs w:val="24"/>
        </w:rPr>
      </w:pPr>
      <w:r w:rsidRPr="00B62B27">
        <w:rPr>
          <w:rFonts w:ascii="Times New Roman" w:hAnsi="Times New Roman" w:cs="Times New Roman"/>
          <w:sz w:val="24"/>
          <w:szCs w:val="24"/>
        </w:rPr>
        <w:br w:type="page"/>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9</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6B3620"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6B3620" w:rsidRPr="00B62B27" w:rsidRDefault="006B3620"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6B3177" w:rsidRPr="00B62B27" w:rsidRDefault="006B3177" w:rsidP="002325DD">
      <w:pPr>
        <w:spacing w:after="0" w:line="240" w:lineRule="auto"/>
        <w:ind w:right="-1"/>
        <w:jc w:val="center"/>
        <w:rPr>
          <w:rFonts w:ascii="Times New Roman" w:hAnsi="Times New Roman" w:cs="Times New Roman"/>
          <w:sz w:val="24"/>
          <w:szCs w:val="24"/>
        </w:rPr>
      </w:pPr>
    </w:p>
    <w:p w:rsidR="006B3177" w:rsidRPr="00B62B27" w:rsidRDefault="006B3177"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5. Ресурсное обеспечение мероприятий подпрограммы.</w:t>
      </w:r>
    </w:p>
    <w:p w:rsidR="006B3177" w:rsidRPr="00B62B27" w:rsidRDefault="006B3177" w:rsidP="002325DD">
      <w:pPr>
        <w:pStyle w:val="ConsPlusNormal0"/>
        <w:ind w:firstLine="709"/>
        <w:jc w:val="both"/>
        <w:rPr>
          <w:sz w:val="24"/>
          <w:szCs w:val="24"/>
        </w:rPr>
      </w:pPr>
      <w:r w:rsidRPr="00B62B27">
        <w:rPr>
          <w:sz w:val="24"/>
          <w:szCs w:val="24"/>
        </w:rPr>
        <w:t>Общий объем финансирования подпрограммы в 2014-2024 годах составит 447 068,04191 тыс. руб., в том числе средства бюджета муниципального образования – 1</w:t>
      </w:r>
      <w:r w:rsidR="00D5079C" w:rsidRPr="00B62B27">
        <w:rPr>
          <w:sz w:val="24"/>
          <w:szCs w:val="24"/>
        </w:rPr>
        <w:t>7</w:t>
      </w:r>
      <w:r w:rsidRPr="00B62B27">
        <w:rPr>
          <w:sz w:val="24"/>
          <w:szCs w:val="24"/>
        </w:rPr>
        <w:t>5 256,17005 тыс. руб., средства областного бюджета – 256 514,18186 тыс. руб., средства федерального бюджета – 15 297,69000 тыс. руб.</w:t>
      </w:r>
    </w:p>
    <w:p w:rsidR="006B3177" w:rsidRPr="00B62B27" w:rsidRDefault="006B3177" w:rsidP="002325DD">
      <w:pPr>
        <w:pStyle w:val="ConsPlusNormal0"/>
        <w:ind w:right="-1" w:firstLine="709"/>
        <w:jc w:val="both"/>
        <w:rPr>
          <w:sz w:val="24"/>
          <w:szCs w:val="24"/>
        </w:rPr>
      </w:pPr>
      <w:r w:rsidRPr="00B62B27">
        <w:rPr>
          <w:sz w:val="24"/>
          <w:szCs w:val="24"/>
        </w:rPr>
        <w:t>Объемы и источники финансирования представлены в таблице № 3.</w:t>
      </w:r>
    </w:p>
    <w:p w:rsidR="006B3177" w:rsidRPr="00B62B27" w:rsidRDefault="006B3177" w:rsidP="002325DD">
      <w:pPr>
        <w:pStyle w:val="ConsPlusNormal0"/>
        <w:ind w:firstLine="567"/>
        <w:jc w:val="right"/>
        <w:rPr>
          <w:sz w:val="24"/>
          <w:szCs w:val="24"/>
        </w:rPr>
      </w:pPr>
      <w:r w:rsidRPr="00B62B27">
        <w:rPr>
          <w:sz w:val="24"/>
          <w:szCs w:val="24"/>
        </w:rPr>
        <w:t xml:space="preserve">                                                                                Таблица 3.                                                                                                                     </w:t>
      </w:r>
    </w:p>
    <w:p w:rsidR="006B3177" w:rsidRPr="00B62B27" w:rsidRDefault="006B3177" w:rsidP="002325DD">
      <w:pPr>
        <w:pStyle w:val="ConsPlusNormal0"/>
        <w:jc w:val="both"/>
        <w:rPr>
          <w:sz w:val="24"/>
          <w:szCs w:val="24"/>
        </w:rPr>
      </w:pPr>
      <w:r w:rsidRPr="00B62B27">
        <w:rPr>
          <w:sz w:val="24"/>
          <w:szCs w:val="24"/>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6B3177" w:rsidRPr="00B62B27" w:rsidTr="006B3177">
        <w:tc>
          <w:tcPr>
            <w:tcW w:w="199" w:type="pct"/>
            <w:vMerge w:val="restart"/>
            <w:shd w:val="clear" w:color="auto" w:fill="auto"/>
          </w:tcPr>
          <w:p w:rsidR="006B3177" w:rsidRPr="00B62B27" w:rsidRDefault="006B3177" w:rsidP="002325DD">
            <w:pPr>
              <w:pStyle w:val="ConsPlusNormal0"/>
              <w:ind w:right="-1"/>
              <w:rPr>
                <w:sz w:val="16"/>
                <w:szCs w:val="16"/>
              </w:rPr>
            </w:pPr>
            <w:proofErr w:type="gramStart"/>
            <w:r w:rsidRPr="00B62B27">
              <w:rPr>
                <w:sz w:val="16"/>
                <w:szCs w:val="16"/>
              </w:rPr>
              <w:t>п</w:t>
            </w:r>
            <w:proofErr w:type="gramEnd"/>
            <w:r w:rsidRPr="00B62B27">
              <w:rPr>
                <w:sz w:val="16"/>
                <w:szCs w:val="16"/>
              </w:rPr>
              <w:t>/п</w:t>
            </w:r>
          </w:p>
        </w:tc>
        <w:tc>
          <w:tcPr>
            <w:tcW w:w="532" w:type="pct"/>
            <w:vMerge w:val="restart"/>
            <w:shd w:val="clear" w:color="auto" w:fill="auto"/>
          </w:tcPr>
          <w:p w:rsidR="006B3177" w:rsidRPr="00B62B27" w:rsidRDefault="006B3177" w:rsidP="002325DD">
            <w:pPr>
              <w:pStyle w:val="ConsPlusNormal0"/>
              <w:ind w:left="-110" w:right="-1"/>
              <w:rPr>
                <w:sz w:val="16"/>
                <w:szCs w:val="16"/>
              </w:rPr>
            </w:pPr>
            <w:r w:rsidRPr="00B62B27">
              <w:rPr>
                <w:sz w:val="16"/>
                <w:szCs w:val="16"/>
              </w:rPr>
              <w:t>Наименование источника финансирования</w:t>
            </w:r>
          </w:p>
        </w:tc>
        <w:tc>
          <w:tcPr>
            <w:tcW w:w="3669" w:type="pct"/>
            <w:gridSpan w:val="11"/>
            <w:shd w:val="clear" w:color="auto" w:fill="auto"/>
          </w:tcPr>
          <w:p w:rsidR="006B3177" w:rsidRPr="00B62B27" w:rsidRDefault="006B3177" w:rsidP="002325DD">
            <w:pPr>
              <w:pStyle w:val="ConsPlusNormal0"/>
              <w:ind w:right="-1"/>
              <w:jc w:val="center"/>
              <w:rPr>
                <w:sz w:val="16"/>
                <w:szCs w:val="16"/>
              </w:rPr>
            </w:pPr>
            <w:r w:rsidRPr="00B62B27">
              <w:rPr>
                <w:sz w:val="16"/>
                <w:szCs w:val="16"/>
              </w:rPr>
              <w:t>Годы реализации программы</w:t>
            </w:r>
          </w:p>
        </w:tc>
        <w:tc>
          <w:tcPr>
            <w:tcW w:w="599" w:type="pct"/>
            <w:shd w:val="clear" w:color="auto" w:fill="auto"/>
          </w:tcPr>
          <w:p w:rsidR="006B3177" w:rsidRPr="00B62B27" w:rsidRDefault="006B3177" w:rsidP="002325DD">
            <w:pPr>
              <w:pStyle w:val="ConsPlusNormal0"/>
              <w:ind w:right="-1" w:hanging="108"/>
              <w:jc w:val="center"/>
              <w:rPr>
                <w:sz w:val="16"/>
                <w:szCs w:val="16"/>
              </w:rPr>
            </w:pPr>
            <w:r w:rsidRPr="00B62B27">
              <w:rPr>
                <w:sz w:val="16"/>
                <w:szCs w:val="16"/>
              </w:rPr>
              <w:t>Всего</w:t>
            </w:r>
          </w:p>
        </w:tc>
      </w:tr>
      <w:tr w:rsidR="006B3177" w:rsidRPr="00B62B27" w:rsidTr="006B3177">
        <w:tc>
          <w:tcPr>
            <w:tcW w:w="199" w:type="pct"/>
            <w:vMerge/>
            <w:shd w:val="clear" w:color="auto" w:fill="auto"/>
          </w:tcPr>
          <w:p w:rsidR="006B3177" w:rsidRPr="00B62B27" w:rsidRDefault="006B3177" w:rsidP="002325DD">
            <w:pPr>
              <w:pStyle w:val="ConsPlusNormal0"/>
              <w:ind w:right="-1"/>
              <w:jc w:val="center"/>
              <w:rPr>
                <w:sz w:val="16"/>
                <w:szCs w:val="16"/>
              </w:rPr>
            </w:pPr>
          </w:p>
        </w:tc>
        <w:tc>
          <w:tcPr>
            <w:tcW w:w="532" w:type="pct"/>
            <w:vMerge/>
            <w:shd w:val="clear" w:color="auto" w:fill="auto"/>
          </w:tcPr>
          <w:p w:rsidR="006B3177" w:rsidRPr="00B62B27" w:rsidRDefault="006B3177" w:rsidP="002325DD">
            <w:pPr>
              <w:pStyle w:val="ConsPlusNormal0"/>
              <w:ind w:right="-1"/>
              <w:jc w:val="center"/>
              <w:rPr>
                <w:sz w:val="16"/>
                <w:szCs w:val="16"/>
              </w:rPr>
            </w:pPr>
          </w:p>
        </w:tc>
        <w:tc>
          <w:tcPr>
            <w:tcW w:w="333" w:type="pct"/>
            <w:shd w:val="clear" w:color="auto" w:fill="auto"/>
          </w:tcPr>
          <w:p w:rsidR="006B3177" w:rsidRPr="00B62B27" w:rsidRDefault="006B3177" w:rsidP="002325DD">
            <w:pPr>
              <w:pStyle w:val="ConsPlusNormal0"/>
              <w:ind w:right="-1"/>
              <w:jc w:val="center"/>
              <w:rPr>
                <w:sz w:val="16"/>
                <w:szCs w:val="16"/>
              </w:rPr>
            </w:pPr>
          </w:p>
          <w:p w:rsidR="006B3177" w:rsidRPr="00B62B27" w:rsidRDefault="006B3177" w:rsidP="002325DD">
            <w:pPr>
              <w:pStyle w:val="ConsPlusNormal0"/>
              <w:ind w:right="-1"/>
              <w:rPr>
                <w:sz w:val="16"/>
                <w:szCs w:val="16"/>
              </w:rPr>
            </w:pPr>
            <w:r w:rsidRPr="00B62B27">
              <w:rPr>
                <w:sz w:val="16"/>
                <w:szCs w:val="16"/>
              </w:rPr>
              <w:t>2014</w:t>
            </w:r>
          </w:p>
        </w:tc>
        <w:tc>
          <w:tcPr>
            <w:tcW w:w="334" w:type="pct"/>
            <w:shd w:val="clear" w:color="auto" w:fill="auto"/>
          </w:tcPr>
          <w:p w:rsidR="006B3177" w:rsidRPr="00B62B27" w:rsidRDefault="006B3177" w:rsidP="002325DD">
            <w:pPr>
              <w:pStyle w:val="ConsPlusNormal0"/>
              <w:ind w:right="-1"/>
              <w:rPr>
                <w:sz w:val="16"/>
                <w:szCs w:val="16"/>
              </w:rPr>
            </w:pPr>
          </w:p>
          <w:p w:rsidR="006B3177" w:rsidRPr="00B62B27" w:rsidRDefault="006B3177" w:rsidP="002325DD">
            <w:pPr>
              <w:spacing w:after="0" w:line="240" w:lineRule="auto"/>
              <w:jc w:val="center"/>
              <w:rPr>
                <w:rFonts w:ascii="Times New Roman" w:hAnsi="Times New Roman" w:cs="Times New Roman"/>
                <w:sz w:val="16"/>
                <w:szCs w:val="16"/>
                <w:lang w:eastAsia="en-US"/>
              </w:rPr>
            </w:pPr>
            <w:r w:rsidRPr="00B62B27">
              <w:rPr>
                <w:rFonts w:ascii="Times New Roman" w:hAnsi="Times New Roman" w:cs="Times New Roman"/>
                <w:sz w:val="16"/>
                <w:szCs w:val="16"/>
                <w:lang w:eastAsia="en-US"/>
              </w:rPr>
              <w:t>2015</w:t>
            </w:r>
          </w:p>
        </w:tc>
        <w:tc>
          <w:tcPr>
            <w:tcW w:w="334" w:type="pct"/>
            <w:shd w:val="clear" w:color="auto" w:fill="auto"/>
          </w:tcPr>
          <w:p w:rsidR="006B3177" w:rsidRPr="00B62B27" w:rsidRDefault="006B3177" w:rsidP="002325DD">
            <w:pPr>
              <w:pStyle w:val="ConsPlusNormal0"/>
              <w:ind w:right="-1"/>
              <w:rPr>
                <w:sz w:val="16"/>
                <w:szCs w:val="16"/>
              </w:rPr>
            </w:pPr>
          </w:p>
          <w:p w:rsidR="006B3177" w:rsidRPr="00B62B27" w:rsidRDefault="006B3177" w:rsidP="002325DD">
            <w:pPr>
              <w:spacing w:after="0" w:line="240" w:lineRule="auto"/>
              <w:jc w:val="center"/>
              <w:rPr>
                <w:rFonts w:ascii="Times New Roman" w:hAnsi="Times New Roman" w:cs="Times New Roman"/>
                <w:sz w:val="16"/>
                <w:szCs w:val="16"/>
                <w:lang w:eastAsia="en-US"/>
              </w:rPr>
            </w:pPr>
            <w:r w:rsidRPr="00B62B27">
              <w:rPr>
                <w:rFonts w:ascii="Times New Roman" w:hAnsi="Times New Roman" w:cs="Times New Roman"/>
                <w:sz w:val="16"/>
                <w:szCs w:val="16"/>
                <w:lang w:eastAsia="en-US"/>
              </w:rPr>
              <w:t>2016</w:t>
            </w:r>
          </w:p>
        </w:tc>
        <w:tc>
          <w:tcPr>
            <w:tcW w:w="333" w:type="pct"/>
            <w:shd w:val="clear" w:color="auto" w:fill="auto"/>
          </w:tcPr>
          <w:p w:rsidR="006B3177" w:rsidRPr="00B62B27" w:rsidRDefault="006B3177" w:rsidP="002325DD">
            <w:pPr>
              <w:pStyle w:val="ConsPlusNormal0"/>
              <w:ind w:right="-1"/>
              <w:rPr>
                <w:sz w:val="16"/>
                <w:szCs w:val="16"/>
              </w:rPr>
            </w:pPr>
          </w:p>
          <w:p w:rsidR="006B3177" w:rsidRPr="00B62B27" w:rsidRDefault="006B3177" w:rsidP="002325DD">
            <w:pPr>
              <w:pStyle w:val="ConsPlusNormal0"/>
              <w:ind w:right="-1"/>
              <w:rPr>
                <w:sz w:val="16"/>
                <w:szCs w:val="16"/>
              </w:rPr>
            </w:pPr>
            <w:r w:rsidRPr="00B62B27">
              <w:rPr>
                <w:sz w:val="16"/>
                <w:szCs w:val="16"/>
              </w:rPr>
              <w:t>2017</w:t>
            </w:r>
          </w:p>
        </w:tc>
        <w:tc>
          <w:tcPr>
            <w:tcW w:w="333" w:type="pct"/>
            <w:shd w:val="clear" w:color="auto" w:fill="auto"/>
          </w:tcPr>
          <w:p w:rsidR="006B3177" w:rsidRPr="00B62B27" w:rsidRDefault="006B3177" w:rsidP="002325DD">
            <w:pPr>
              <w:pStyle w:val="ConsPlusNormal0"/>
              <w:ind w:right="-1"/>
              <w:rPr>
                <w:sz w:val="16"/>
                <w:szCs w:val="16"/>
              </w:rPr>
            </w:pPr>
          </w:p>
          <w:p w:rsidR="006B3177" w:rsidRPr="00B62B27" w:rsidRDefault="006B3177" w:rsidP="002325DD">
            <w:pPr>
              <w:pStyle w:val="ConsPlusNormal0"/>
              <w:ind w:right="-1"/>
              <w:rPr>
                <w:sz w:val="16"/>
                <w:szCs w:val="16"/>
              </w:rPr>
            </w:pPr>
            <w:r w:rsidRPr="00B62B27">
              <w:rPr>
                <w:sz w:val="16"/>
                <w:szCs w:val="16"/>
              </w:rPr>
              <w:t>2018</w:t>
            </w:r>
          </w:p>
        </w:tc>
        <w:tc>
          <w:tcPr>
            <w:tcW w:w="334" w:type="pct"/>
            <w:shd w:val="clear" w:color="auto" w:fill="auto"/>
          </w:tcPr>
          <w:p w:rsidR="006B3177" w:rsidRPr="00B62B27" w:rsidRDefault="006B3177" w:rsidP="002325DD">
            <w:pPr>
              <w:pStyle w:val="ConsPlusNormal0"/>
              <w:ind w:right="-1"/>
              <w:rPr>
                <w:sz w:val="16"/>
                <w:szCs w:val="16"/>
              </w:rPr>
            </w:pPr>
          </w:p>
          <w:p w:rsidR="006B3177" w:rsidRPr="00B62B27" w:rsidRDefault="006B3177" w:rsidP="002325DD">
            <w:pPr>
              <w:pStyle w:val="ConsPlusNormal0"/>
              <w:ind w:right="-1"/>
              <w:rPr>
                <w:sz w:val="16"/>
                <w:szCs w:val="16"/>
              </w:rPr>
            </w:pPr>
            <w:r w:rsidRPr="00B62B27">
              <w:rPr>
                <w:sz w:val="16"/>
                <w:szCs w:val="16"/>
              </w:rPr>
              <w:t>2019</w:t>
            </w:r>
          </w:p>
        </w:tc>
        <w:tc>
          <w:tcPr>
            <w:tcW w:w="334" w:type="pct"/>
            <w:shd w:val="clear" w:color="auto" w:fill="auto"/>
          </w:tcPr>
          <w:p w:rsidR="006B3177" w:rsidRPr="00B62B27" w:rsidRDefault="006B3177" w:rsidP="002325DD">
            <w:pPr>
              <w:pStyle w:val="ConsPlusNormal0"/>
              <w:ind w:right="-1"/>
              <w:rPr>
                <w:sz w:val="16"/>
                <w:szCs w:val="16"/>
              </w:rPr>
            </w:pPr>
          </w:p>
          <w:p w:rsidR="006B3177" w:rsidRPr="00B62B27" w:rsidRDefault="006B3177" w:rsidP="002325DD">
            <w:pPr>
              <w:pStyle w:val="ConsPlusNormal0"/>
              <w:ind w:right="-1"/>
              <w:rPr>
                <w:sz w:val="16"/>
                <w:szCs w:val="16"/>
              </w:rPr>
            </w:pPr>
            <w:r w:rsidRPr="00B62B27">
              <w:rPr>
                <w:sz w:val="16"/>
                <w:szCs w:val="16"/>
              </w:rPr>
              <w:t>2020</w:t>
            </w:r>
          </w:p>
        </w:tc>
        <w:tc>
          <w:tcPr>
            <w:tcW w:w="333" w:type="pct"/>
            <w:shd w:val="clear" w:color="auto" w:fill="auto"/>
          </w:tcPr>
          <w:p w:rsidR="006B3177" w:rsidRPr="00B62B27" w:rsidRDefault="006B3177" w:rsidP="002325DD">
            <w:pPr>
              <w:pStyle w:val="ConsPlusNormal0"/>
              <w:ind w:right="-1"/>
              <w:rPr>
                <w:sz w:val="16"/>
                <w:szCs w:val="16"/>
              </w:rPr>
            </w:pPr>
          </w:p>
          <w:p w:rsidR="006B3177" w:rsidRPr="00B62B27" w:rsidRDefault="006B3177" w:rsidP="002325DD">
            <w:pPr>
              <w:pStyle w:val="ConsPlusNormal0"/>
              <w:ind w:right="-1"/>
              <w:rPr>
                <w:sz w:val="16"/>
                <w:szCs w:val="16"/>
              </w:rPr>
            </w:pPr>
            <w:r w:rsidRPr="00B62B27">
              <w:rPr>
                <w:sz w:val="16"/>
                <w:szCs w:val="16"/>
              </w:rPr>
              <w:t>2021</w:t>
            </w:r>
          </w:p>
        </w:tc>
        <w:tc>
          <w:tcPr>
            <w:tcW w:w="335" w:type="pct"/>
            <w:shd w:val="clear" w:color="auto" w:fill="auto"/>
          </w:tcPr>
          <w:p w:rsidR="006B3177" w:rsidRPr="00B62B27" w:rsidRDefault="006B3177" w:rsidP="002325DD">
            <w:pPr>
              <w:pStyle w:val="ConsPlusNormal0"/>
              <w:ind w:right="-1"/>
              <w:rPr>
                <w:sz w:val="16"/>
                <w:szCs w:val="16"/>
              </w:rPr>
            </w:pPr>
          </w:p>
          <w:p w:rsidR="006B3177" w:rsidRPr="00B62B27" w:rsidRDefault="006B3177" w:rsidP="002325DD">
            <w:pPr>
              <w:pStyle w:val="ConsPlusNormal0"/>
              <w:ind w:right="-1"/>
              <w:rPr>
                <w:sz w:val="16"/>
                <w:szCs w:val="16"/>
              </w:rPr>
            </w:pPr>
            <w:r w:rsidRPr="00B62B27">
              <w:rPr>
                <w:sz w:val="16"/>
                <w:szCs w:val="16"/>
              </w:rPr>
              <w:t>2022</w:t>
            </w:r>
          </w:p>
        </w:tc>
        <w:tc>
          <w:tcPr>
            <w:tcW w:w="333" w:type="pct"/>
            <w:shd w:val="clear" w:color="auto" w:fill="auto"/>
          </w:tcPr>
          <w:p w:rsidR="006B3177" w:rsidRPr="00B62B27" w:rsidRDefault="006B3177" w:rsidP="002325DD">
            <w:pPr>
              <w:pStyle w:val="ConsPlusNormal0"/>
              <w:ind w:right="-1"/>
              <w:rPr>
                <w:sz w:val="16"/>
                <w:szCs w:val="16"/>
              </w:rPr>
            </w:pPr>
          </w:p>
          <w:p w:rsidR="006B3177" w:rsidRPr="00B62B27" w:rsidRDefault="006B3177" w:rsidP="002325DD">
            <w:pPr>
              <w:pStyle w:val="ConsPlusNormal0"/>
              <w:ind w:right="-1"/>
              <w:rPr>
                <w:sz w:val="16"/>
                <w:szCs w:val="16"/>
              </w:rPr>
            </w:pPr>
            <w:r w:rsidRPr="00B62B27">
              <w:rPr>
                <w:sz w:val="16"/>
                <w:szCs w:val="16"/>
              </w:rPr>
              <w:t>2023</w:t>
            </w:r>
          </w:p>
        </w:tc>
        <w:tc>
          <w:tcPr>
            <w:tcW w:w="334" w:type="pct"/>
            <w:shd w:val="clear" w:color="auto" w:fill="auto"/>
          </w:tcPr>
          <w:p w:rsidR="006B3177" w:rsidRPr="00B62B27" w:rsidRDefault="006B3177" w:rsidP="002325DD">
            <w:pPr>
              <w:pStyle w:val="ConsPlusNormal0"/>
              <w:ind w:right="-1"/>
              <w:rPr>
                <w:sz w:val="16"/>
                <w:szCs w:val="16"/>
              </w:rPr>
            </w:pPr>
          </w:p>
          <w:p w:rsidR="006B3177" w:rsidRPr="00B62B27" w:rsidRDefault="006B3177" w:rsidP="002325DD">
            <w:pPr>
              <w:pStyle w:val="ConsPlusNormal0"/>
              <w:ind w:right="-1"/>
              <w:rPr>
                <w:sz w:val="16"/>
                <w:szCs w:val="16"/>
              </w:rPr>
            </w:pPr>
            <w:r w:rsidRPr="00B62B27">
              <w:rPr>
                <w:sz w:val="16"/>
                <w:szCs w:val="16"/>
              </w:rPr>
              <w:t>2024</w:t>
            </w:r>
          </w:p>
        </w:tc>
        <w:tc>
          <w:tcPr>
            <w:tcW w:w="599" w:type="pct"/>
            <w:shd w:val="clear" w:color="auto" w:fill="auto"/>
          </w:tcPr>
          <w:p w:rsidR="006B3177" w:rsidRPr="00B62B27" w:rsidRDefault="006B3177" w:rsidP="002325DD">
            <w:pPr>
              <w:pStyle w:val="ConsPlusNormal0"/>
              <w:ind w:right="-1"/>
              <w:rPr>
                <w:sz w:val="16"/>
                <w:szCs w:val="16"/>
              </w:rPr>
            </w:pPr>
          </w:p>
        </w:tc>
      </w:tr>
      <w:tr w:rsidR="006B3177" w:rsidRPr="00B62B27" w:rsidTr="006B3177">
        <w:tc>
          <w:tcPr>
            <w:tcW w:w="199" w:type="pct"/>
            <w:shd w:val="clear" w:color="auto" w:fill="auto"/>
          </w:tcPr>
          <w:p w:rsidR="006B3177" w:rsidRPr="00B62B27" w:rsidRDefault="006B3177" w:rsidP="002325DD">
            <w:pPr>
              <w:pStyle w:val="ConsPlusNormal0"/>
              <w:ind w:right="-1"/>
              <w:jc w:val="right"/>
              <w:rPr>
                <w:sz w:val="16"/>
                <w:szCs w:val="16"/>
              </w:rPr>
            </w:pPr>
            <w:r w:rsidRPr="00B62B27">
              <w:rPr>
                <w:sz w:val="16"/>
                <w:szCs w:val="16"/>
              </w:rPr>
              <w:t>11.</w:t>
            </w:r>
          </w:p>
        </w:tc>
        <w:tc>
          <w:tcPr>
            <w:tcW w:w="532" w:type="pct"/>
            <w:shd w:val="clear" w:color="auto" w:fill="auto"/>
          </w:tcPr>
          <w:p w:rsidR="006B3177" w:rsidRPr="00B62B27" w:rsidRDefault="006B3177" w:rsidP="002325DD">
            <w:pPr>
              <w:pStyle w:val="ConsPlusNormal0"/>
              <w:ind w:left="-143" w:right="-108"/>
              <w:jc w:val="center"/>
              <w:rPr>
                <w:sz w:val="16"/>
                <w:szCs w:val="16"/>
              </w:rPr>
            </w:pPr>
            <w:r w:rsidRPr="00B62B27">
              <w:rPr>
                <w:sz w:val="16"/>
                <w:szCs w:val="16"/>
              </w:rPr>
              <w:t xml:space="preserve">Бюджет муниципального образования </w:t>
            </w:r>
          </w:p>
        </w:tc>
        <w:tc>
          <w:tcPr>
            <w:tcW w:w="333" w:type="pct"/>
            <w:shd w:val="clear" w:color="auto" w:fill="auto"/>
          </w:tcPr>
          <w:p w:rsidR="006B3177" w:rsidRPr="00B62B27" w:rsidRDefault="006B3177" w:rsidP="002325DD">
            <w:pPr>
              <w:pStyle w:val="ConsPlusNormal0"/>
              <w:ind w:right="-1" w:firstLine="34"/>
              <w:jc w:val="center"/>
              <w:rPr>
                <w:sz w:val="14"/>
                <w:szCs w:val="14"/>
              </w:rPr>
            </w:pPr>
            <w:r w:rsidRPr="00B62B27">
              <w:rPr>
                <w:sz w:val="14"/>
                <w:szCs w:val="14"/>
              </w:rPr>
              <w:t>18856,24045</w:t>
            </w:r>
          </w:p>
        </w:tc>
        <w:tc>
          <w:tcPr>
            <w:tcW w:w="334" w:type="pct"/>
            <w:shd w:val="clear" w:color="auto" w:fill="auto"/>
          </w:tcPr>
          <w:p w:rsidR="006B3177" w:rsidRPr="00B62B27" w:rsidRDefault="006B3177" w:rsidP="002325DD">
            <w:pPr>
              <w:pStyle w:val="ConsPlusNormal0"/>
              <w:jc w:val="center"/>
              <w:rPr>
                <w:sz w:val="14"/>
                <w:szCs w:val="14"/>
              </w:rPr>
            </w:pPr>
            <w:r w:rsidRPr="00B62B27">
              <w:rPr>
                <w:sz w:val="14"/>
                <w:szCs w:val="14"/>
              </w:rPr>
              <w:t>16429,76908</w:t>
            </w:r>
          </w:p>
        </w:tc>
        <w:tc>
          <w:tcPr>
            <w:tcW w:w="334" w:type="pct"/>
            <w:shd w:val="clear" w:color="auto" w:fill="auto"/>
          </w:tcPr>
          <w:p w:rsidR="006B3177" w:rsidRPr="00B62B27" w:rsidRDefault="006B3177" w:rsidP="002325DD">
            <w:pPr>
              <w:pStyle w:val="ConsPlusNormal0"/>
              <w:jc w:val="center"/>
              <w:rPr>
                <w:sz w:val="14"/>
                <w:szCs w:val="14"/>
              </w:rPr>
            </w:pPr>
            <w:r w:rsidRPr="00B62B27">
              <w:rPr>
                <w:sz w:val="14"/>
                <w:szCs w:val="14"/>
              </w:rPr>
              <w:t xml:space="preserve">   26000,61328</w:t>
            </w:r>
          </w:p>
        </w:tc>
        <w:tc>
          <w:tcPr>
            <w:tcW w:w="333" w:type="pct"/>
            <w:shd w:val="clear" w:color="auto" w:fill="auto"/>
          </w:tcPr>
          <w:p w:rsidR="006B3177" w:rsidRPr="00B62B27" w:rsidRDefault="006B3177" w:rsidP="002325DD">
            <w:pPr>
              <w:spacing w:after="0" w:line="240" w:lineRule="auto"/>
              <w:ind w:right="-1"/>
              <w:jc w:val="center"/>
              <w:rPr>
                <w:rFonts w:ascii="Times New Roman" w:hAnsi="Times New Roman" w:cs="Times New Roman"/>
                <w:sz w:val="14"/>
                <w:szCs w:val="14"/>
              </w:rPr>
            </w:pPr>
            <w:r w:rsidRPr="00B62B27">
              <w:rPr>
                <w:rFonts w:ascii="Times New Roman" w:hAnsi="Times New Roman" w:cs="Times New Roman"/>
                <w:sz w:val="14"/>
                <w:szCs w:val="14"/>
              </w:rPr>
              <w:t>9025,53</w:t>
            </w:r>
          </w:p>
        </w:tc>
        <w:tc>
          <w:tcPr>
            <w:tcW w:w="333" w:type="pct"/>
            <w:shd w:val="clear" w:color="auto" w:fill="auto"/>
          </w:tcPr>
          <w:p w:rsidR="006B3177" w:rsidRPr="00B62B27" w:rsidRDefault="006B3177" w:rsidP="002325DD">
            <w:pPr>
              <w:spacing w:after="0" w:line="240" w:lineRule="auto"/>
              <w:ind w:right="-1"/>
              <w:jc w:val="center"/>
              <w:rPr>
                <w:rFonts w:ascii="Times New Roman" w:hAnsi="Times New Roman" w:cs="Times New Roman"/>
                <w:sz w:val="14"/>
                <w:szCs w:val="14"/>
              </w:rPr>
            </w:pPr>
            <w:r w:rsidRPr="00B62B27">
              <w:rPr>
                <w:rFonts w:ascii="Times New Roman" w:hAnsi="Times New Roman" w:cs="Times New Roman"/>
                <w:sz w:val="14"/>
                <w:szCs w:val="14"/>
              </w:rPr>
              <w:t>12509,79463</w:t>
            </w:r>
          </w:p>
        </w:tc>
        <w:tc>
          <w:tcPr>
            <w:tcW w:w="334" w:type="pct"/>
            <w:shd w:val="clear" w:color="auto" w:fill="auto"/>
          </w:tcPr>
          <w:p w:rsidR="006B3177" w:rsidRPr="00B62B27" w:rsidRDefault="006B3177" w:rsidP="002325DD">
            <w:pPr>
              <w:spacing w:after="0" w:line="240" w:lineRule="auto"/>
              <w:ind w:right="-1"/>
              <w:jc w:val="center"/>
              <w:rPr>
                <w:rFonts w:ascii="Times New Roman" w:hAnsi="Times New Roman" w:cs="Times New Roman"/>
                <w:sz w:val="14"/>
                <w:szCs w:val="14"/>
              </w:rPr>
            </w:pPr>
            <w:r w:rsidRPr="00B62B27">
              <w:rPr>
                <w:rFonts w:ascii="Times New Roman" w:hAnsi="Times New Roman" w:cs="Times New Roman"/>
                <w:sz w:val="14"/>
                <w:szCs w:val="14"/>
              </w:rPr>
              <w:t>15 920,17389</w:t>
            </w:r>
          </w:p>
        </w:tc>
        <w:tc>
          <w:tcPr>
            <w:tcW w:w="334" w:type="pct"/>
            <w:shd w:val="clear" w:color="auto" w:fill="auto"/>
          </w:tcPr>
          <w:p w:rsidR="006B3177" w:rsidRPr="00B62B27" w:rsidRDefault="006B3177" w:rsidP="002325DD">
            <w:pPr>
              <w:spacing w:after="0" w:line="240" w:lineRule="auto"/>
              <w:ind w:right="-1"/>
              <w:jc w:val="center"/>
              <w:rPr>
                <w:rFonts w:ascii="Times New Roman" w:hAnsi="Times New Roman" w:cs="Times New Roman"/>
                <w:sz w:val="14"/>
                <w:szCs w:val="14"/>
              </w:rPr>
            </w:pPr>
            <w:r w:rsidRPr="00B62B27">
              <w:rPr>
                <w:rFonts w:ascii="Times New Roman" w:hAnsi="Times New Roman" w:cs="Times New Roman"/>
                <w:sz w:val="14"/>
                <w:szCs w:val="14"/>
              </w:rPr>
              <w:t>18 371,42472</w:t>
            </w:r>
          </w:p>
        </w:tc>
        <w:tc>
          <w:tcPr>
            <w:tcW w:w="333" w:type="pct"/>
            <w:shd w:val="clear" w:color="auto" w:fill="auto"/>
          </w:tcPr>
          <w:p w:rsidR="006B3177" w:rsidRPr="00B62B27" w:rsidRDefault="006B3177" w:rsidP="002325DD">
            <w:pPr>
              <w:pStyle w:val="ConsPlusNormal0"/>
              <w:ind w:right="-1" w:hanging="108"/>
              <w:jc w:val="center"/>
              <w:rPr>
                <w:sz w:val="14"/>
                <w:szCs w:val="14"/>
              </w:rPr>
            </w:pPr>
            <w:r w:rsidRPr="00B62B27">
              <w:rPr>
                <w:sz w:val="14"/>
                <w:szCs w:val="14"/>
              </w:rPr>
              <w:t>25 138,14196</w:t>
            </w:r>
          </w:p>
        </w:tc>
        <w:tc>
          <w:tcPr>
            <w:tcW w:w="335" w:type="pct"/>
            <w:shd w:val="clear" w:color="auto" w:fill="auto"/>
          </w:tcPr>
          <w:p w:rsidR="006B3177" w:rsidRPr="00B62B27" w:rsidRDefault="006B3177" w:rsidP="002325DD">
            <w:pPr>
              <w:pStyle w:val="ConsPlusNormal0"/>
              <w:ind w:right="-1" w:hanging="108"/>
              <w:jc w:val="center"/>
              <w:rPr>
                <w:sz w:val="14"/>
                <w:szCs w:val="14"/>
              </w:rPr>
            </w:pPr>
            <w:r w:rsidRPr="00B62B27">
              <w:rPr>
                <w:sz w:val="14"/>
                <w:szCs w:val="14"/>
              </w:rPr>
              <w:t>18 113,63691</w:t>
            </w:r>
          </w:p>
        </w:tc>
        <w:tc>
          <w:tcPr>
            <w:tcW w:w="333" w:type="pct"/>
            <w:shd w:val="clear" w:color="auto" w:fill="auto"/>
          </w:tcPr>
          <w:p w:rsidR="006B3177" w:rsidRPr="00B62B27" w:rsidRDefault="006B3177" w:rsidP="002325DD">
            <w:pPr>
              <w:pStyle w:val="ConsPlusNormal0"/>
              <w:ind w:left="108" w:hanging="108"/>
              <w:jc w:val="center"/>
              <w:rPr>
                <w:sz w:val="14"/>
                <w:szCs w:val="14"/>
              </w:rPr>
            </w:pPr>
            <w:r w:rsidRPr="00B62B27">
              <w:rPr>
                <w:sz w:val="14"/>
                <w:szCs w:val="14"/>
              </w:rPr>
              <w:t>13 771,00</w:t>
            </w:r>
          </w:p>
        </w:tc>
        <w:tc>
          <w:tcPr>
            <w:tcW w:w="334" w:type="pct"/>
            <w:shd w:val="clear" w:color="auto" w:fill="auto"/>
          </w:tcPr>
          <w:p w:rsidR="006B3177" w:rsidRPr="00B62B27" w:rsidRDefault="006B3177" w:rsidP="002325DD">
            <w:pPr>
              <w:pStyle w:val="ConsPlusNormal0"/>
              <w:ind w:left="34" w:hanging="34"/>
              <w:jc w:val="center"/>
              <w:rPr>
                <w:sz w:val="14"/>
                <w:szCs w:val="14"/>
              </w:rPr>
            </w:pPr>
            <w:r w:rsidRPr="00B62B27">
              <w:rPr>
                <w:sz w:val="14"/>
                <w:szCs w:val="14"/>
              </w:rPr>
              <w:t>1 119,84513</w:t>
            </w:r>
          </w:p>
        </w:tc>
        <w:tc>
          <w:tcPr>
            <w:tcW w:w="599" w:type="pct"/>
            <w:shd w:val="clear" w:color="auto" w:fill="auto"/>
          </w:tcPr>
          <w:p w:rsidR="006B3177" w:rsidRPr="00B62B27" w:rsidRDefault="006B3177" w:rsidP="002325DD">
            <w:pPr>
              <w:pStyle w:val="ConsPlusNormal0"/>
              <w:ind w:right="-1" w:hanging="108"/>
              <w:jc w:val="center"/>
              <w:rPr>
                <w:sz w:val="14"/>
                <w:szCs w:val="14"/>
              </w:rPr>
            </w:pPr>
            <w:r w:rsidRPr="00B62B27">
              <w:rPr>
                <w:sz w:val="14"/>
                <w:szCs w:val="14"/>
              </w:rPr>
              <w:t>175 256,17005</w:t>
            </w:r>
          </w:p>
        </w:tc>
      </w:tr>
      <w:tr w:rsidR="006B3177" w:rsidRPr="00B62B27" w:rsidTr="006B3177">
        <w:tc>
          <w:tcPr>
            <w:tcW w:w="199" w:type="pct"/>
            <w:shd w:val="clear" w:color="auto" w:fill="auto"/>
          </w:tcPr>
          <w:p w:rsidR="006B3177" w:rsidRPr="00B62B27" w:rsidRDefault="006B3177" w:rsidP="002325DD">
            <w:pPr>
              <w:pStyle w:val="ConsPlusNormal0"/>
              <w:ind w:right="-1"/>
              <w:jc w:val="center"/>
              <w:rPr>
                <w:sz w:val="16"/>
                <w:szCs w:val="16"/>
              </w:rPr>
            </w:pPr>
            <w:r w:rsidRPr="00B62B27">
              <w:rPr>
                <w:sz w:val="16"/>
                <w:szCs w:val="16"/>
              </w:rPr>
              <w:t>22.</w:t>
            </w:r>
          </w:p>
        </w:tc>
        <w:tc>
          <w:tcPr>
            <w:tcW w:w="532" w:type="pct"/>
            <w:shd w:val="clear" w:color="auto" w:fill="auto"/>
          </w:tcPr>
          <w:p w:rsidR="006B3177" w:rsidRPr="00B62B27" w:rsidRDefault="006B3177" w:rsidP="002325DD">
            <w:pPr>
              <w:pStyle w:val="ConsPlusNormal0"/>
              <w:ind w:left="-143" w:right="-1"/>
              <w:jc w:val="center"/>
              <w:rPr>
                <w:sz w:val="16"/>
                <w:szCs w:val="16"/>
              </w:rPr>
            </w:pPr>
            <w:r w:rsidRPr="00B62B27">
              <w:rPr>
                <w:sz w:val="16"/>
                <w:szCs w:val="16"/>
              </w:rPr>
              <w:t xml:space="preserve">Областной бюджет </w:t>
            </w:r>
          </w:p>
        </w:tc>
        <w:tc>
          <w:tcPr>
            <w:tcW w:w="333" w:type="pct"/>
            <w:shd w:val="clear" w:color="auto" w:fill="auto"/>
          </w:tcPr>
          <w:p w:rsidR="006B3177" w:rsidRPr="00B62B27" w:rsidRDefault="006B3177" w:rsidP="002325DD">
            <w:pPr>
              <w:pStyle w:val="ConsPlusNormal0"/>
              <w:ind w:right="-1"/>
              <w:jc w:val="center"/>
              <w:rPr>
                <w:sz w:val="14"/>
                <w:szCs w:val="14"/>
              </w:rPr>
            </w:pPr>
            <w:r w:rsidRPr="00B62B27">
              <w:rPr>
                <w:sz w:val="14"/>
                <w:szCs w:val="14"/>
              </w:rPr>
              <w:t>10 000,00</w:t>
            </w:r>
          </w:p>
        </w:tc>
        <w:tc>
          <w:tcPr>
            <w:tcW w:w="334" w:type="pct"/>
            <w:shd w:val="clear" w:color="auto" w:fill="auto"/>
          </w:tcPr>
          <w:p w:rsidR="006B3177" w:rsidRPr="00B62B27" w:rsidRDefault="006B3177" w:rsidP="002325DD">
            <w:pPr>
              <w:pStyle w:val="ConsPlusNormal0"/>
              <w:ind w:right="-1"/>
              <w:rPr>
                <w:sz w:val="14"/>
                <w:szCs w:val="14"/>
              </w:rPr>
            </w:pPr>
            <w:r w:rsidRPr="00B62B27">
              <w:rPr>
                <w:sz w:val="14"/>
                <w:szCs w:val="14"/>
              </w:rPr>
              <w:t>9920,000</w:t>
            </w:r>
          </w:p>
        </w:tc>
        <w:tc>
          <w:tcPr>
            <w:tcW w:w="334" w:type="pct"/>
            <w:shd w:val="clear" w:color="auto" w:fill="auto"/>
          </w:tcPr>
          <w:p w:rsidR="006B3177" w:rsidRPr="00B62B27" w:rsidRDefault="006B3177" w:rsidP="002325DD">
            <w:pPr>
              <w:pStyle w:val="ConsPlusNormal0"/>
              <w:ind w:right="-1"/>
              <w:rPr>
                <w:sz w:val="14"/>
                <w:szCs w:val="14"/>
              </w:rPr>
            </w:pPr>
            <w:r w:rsidRPr="00B62B27">
              <w:rPr>
                <w:sz w:val="14"/>
                <w:szCs w:val="14"/>
              </w:rPr>
              <w:t>10100,000</w:t>
            </w:r>
          </w:p>
        </w:tc>
        <w:tc>
          <w:tcPr>
            <w:tcW w:w="333" w:type="pct"/>
            <w:shd w:val="clear" w:color="auto" w:fill="auto"/>
          </w:tcPr>
          <w:p w:rsidR="006B3177" w:rsidRPr="00B62B27" w:rsidRDefault="006B3177" w:rsidP="002325DD">
            <w:pPr>
              <w:pStyle w:val="ConsPlusNormal0"/>
              <w:ind w:right="-1"/>
              <w:rPr>
                <w:sz w:val="14"/>
                <w:szCs w:val="14"/>
              </w:rPr>
            </w:pPr>
            <w:r w:rsidRPr="00B62B27">
              <w:rPr>
                <w:sz w:val="14"/>
                <w:szCs w:val="14"/>
              </w:rPr>
              <w:t>8200,00</w:t>
            </w:r>
          </w:p>
        </w:tc>
        <w:tc>
          <w:tcPr>
            <w:tcW w:w="333" w:type="pct"/>
            <w:shd w:val="clear" w:color="auto" w:fill="auto"/>
          </w:tcPr>
          <w:p w:rsidR="006B3177" w:rsidRPr="00B62B27" w:rsidRDefault="006B3177" w:rsidP="002325DD">
            <w:pPr>
              <w:pStyle w:val="ConsPlusNormal0"/>
              <w:ind w:right="-1"/>
              <w:rPr>
                <w:sz w:val="14"/>
                <w:szCs w:val="14"/>
              </w:rPr>
            </w:pPr>
            <w:r w:rsidRPr="00B62B27">
              <w:rPr>
                <w:sz w:val="14"/>
                <w:szCs w:val="14"/>
              </w:rPr>
              <w:t>7000,00</w:t>
            </w:r>
          </w:p>
        </w:tc>
        <w:tc>
          <w:tcPr>
            <w:tcW w:w="334" w:type="pct"/>
            <w:shd w:val="clear" w:color="auto" w:fill="auto"/>
          </w:tcPr>
          <w:p w:rsidR="006B3177" w:rsidRPr="00B62B27" w:rsidRDefault="006B3177" w:rsidP="002325DD">
            <w:pPr>
              <w:pStyle w:val="ConsPlusNormal0"/>
              <w:ind w:right="-1"/>
              <w:rPr>
                <w:sz w:val="14"/>
                <w:szCs w:val="14"/>
              </w:rPr>
            </w:pPr>
            <w:r w:rsidRPr="00B62B27">
              <w:rPr>
                <w:sz w:val="14"/>
                <w:szCs w:val="14"/>
              </w:rPr>
              <w:t>12213,4033</w:t>
            </w:r>
          </w:p>
        </w:tc>
        <w:tc>
          <w:tcPr>
            <w:tcW w:w="334" w:type="pct"/>
            <w:shd w:val="clear" w:color="auto" w:fill="auto"/>
          </w:tcPr>
          <w:p w:rsidR="006B3177" w:rsidRPr="00B62B27" w:rsidRDefault="006B3177" w:rsidP="002325DD">
            <w:pPr>
              <w:spacing w:after="0" w:line="240" w:lineRule="auto"/>
              <w:rPr>
                <w:rFonts w:ascii="Times New Roman" w:eastAsia="Calibri" w:hAnsi="Times New Roman" w:cs="Times New Roman"/>
                <w:sz w:val="14"/>
                <w:szCs w:val="14"/>
                <w:lang w:eastAsia="en-US"/>
              </w:rPr>
            </w:pPr>
            <w:r w:rsidRPr="00B62B27">
              <w:rPr>
                <w:rFonts w:ascii="Times New Roman" w:eastAsia="Calibri" w:hAnsi="Times New Roman" w:cs="Times New Roman"/>
                <w:sz w:val="14"/>
                <w:szCs w:val="14"/>
                <w:lang w:eastAsia="en-US"/>
              </w:rPr>
              <w:t>99 844,62382</w:t>
            </w:r>
          </w:p>
        </w:tc>
        <w:tc>
          <w:tcPr>
            <w:tcW w:w="333" w:type="pct"/>
            <w:shd w:val="clear" w:color="auto" w:fill="auto"/>
          </w:tcPr>
          <w:p w:rsidR="006B3177" w:rsidRPr="00B62B27" w:rsidRDefault="006B3177" w:rsidP="002325DD">
            <w:pPr>
              <w:pStyle w:val="ConsPlusNormal0"/>
              <w:ind w:left="-108" w:right="-1"/>
              <w:rPr>
                <w:sz w:val="14"/>
                <w:szCs w:val="14"/>
              </w:rPr>
            </w:pPr>
            <w:r w:rsidRPr="00B62B27">
              <w:rPr>
                <w:sz w:val="14"/>
                <w:szCs w:val="14"/>
              </w:rPr>
              <w:t>91 907,05173</w:t>
            </w:r>
          </w:p>
        </w:tc>
        <w:tc>
          <w:tcPr>
            <w:tcW w:w="335" w:type="pct"/>
            <w:shd w:val="clear" w:color="auto" w:fill="auto"/>
          </w:tcPr>
          <w:p w:rsidR="006B3177" w:rsidRPr="00B62B27" w:rsidRDefault="006B3177" w:rsidP="002325DD">
            <w:pPr>
              <w:pStyle w:val="ConsPlusNormal0"/>
              <w:ind w:left="-108" w:right="-1"/>
              <w:rPr>
                <w:sz w:val="14"/>
                <w:szCs w:val="14"/>
              </w:rPr>
            </w:pPr>
            <w:r w:rsidRPr="00B62B27">
              <w:rPr>
                <w:sz w:val="14"/>
                <w:szCs w:val="14"/>
              </w:rPr>
              <w:t>7 329,10301</w:t>
            </w:r>
          </w:p>
        </w:tc>
        <w:tc>
          <w:tcPr>
            <w:tcW w:w="333" w:type="pct"/>
            <w:shd w:val="clear" w:color="auto" w:fill="auto"/>
          </w:tcPr>
          <w:p w:rsidR="006B3177" w:rsidRPr="00B62B27" w:rsidRDefault="006B3177" w:rsidP="002325DD">
            <w:pPr>
              <w:pStyle w:val="ConsPlusNormal0"/>
              <w:ind w:right="-1" w:hanging="108"/>
              <w:jc w:val="center"/>
              <w:rPr>
                <w:sz w:val="14"/>
                <w:szCs w:val="14"/>
              </w:rPr>
            </w:pPr>
            <w:r w:rsidRPr="00B62B27">
              <w:rPr>
                <w:sz w:val="14"/>
                <w:szCs w:val="14"/>
              </w:rPr>
              <w:t>0</w:t>
            </w:r>
          </w:p>
        </w:tc>
        <w:tc>
          <w:tcPr>
            <w:tcW w:w="334" w:type="pct"/>
            <w:shd w:val="clear" w:color="auto" w:fill="auto"/>
          </w:tcPr>
          <w:p w:rsidR="006B3177" w:rsidRPr="00B62B27" w:rsidRDefault="006B3177" w:rsidP="002325DD">
            <w:pPr>
              <w:pStyle w:val="ConsPlusNormal0"/>
              <w:ind w:right="-1" w:hanging="108"/>
              <w:jc w:val="center"/>
              <w:rPr>
                <w:sz w:val="14"/>
                <w:szCs w:val="14"/>
              </w:rPr>
            </w:pPr>
            <w:r w:rsidRPr="00B62B27">
              <w:rPr>
                <w:sz w:val="14"/>
                <w:szCs w:val="14"/>
              </w:rPr>
              <w:t>0</w:t>
            </w:r>
          </w:p>
        </w:tc>
        <w:tc>
          <w:tcPr>
            <w:tcW w:w="599" w:type="pct"/>
            <w:shd w:val="clear" w:color="auto" w:fill="auto"/>
          </w:tcPr>
          <w:p w:rsidR="006B3177" w:rsidRPr="00B62B27" w:rsidRDefault="006B3177" w:rsidP="002325DD">
            <w:pPr>
              <w:pStyle w:val="ConsPlusNormal0"/>
              <w:ind w:right="-1" w:firstLine="32"/>
              <w:jc w:val="center"/>
              <w:rPr>
                <w:sz w:val="14"/>
                <w:szCs w:val="14"/>
              </w:rPr>
            </w:pPr>
            <w:r w:rsidRPr="00B62B27">
              <w:rPr>
                <w:sz w:val="14"/>
                <w:szCs w:val="14"/>
              </w:rPr>
              <w:t>256 514,18186</w:t>
            </w:r>
          </w:p>
        </w:tc>
      </w:tr>
      <w:tr w:rsidR="006B3177" w:rsidRPr="00B62B27" w:rsidTr="006B3177">
        <w:tc>
          <w:tcPr>
            <w:tcW w:w="199" w:type="pct"/>
            <w:shd w:val="clear" w:color="auto" w:fill="auto"/>
          </w:tcPr>
          <w:p w:rsidR="006B3177" w:rsidRPr="00B62B27" w:rsidRDefault="006B3177" w:rsidP="002325DD">
            <w:pPr>
              <w:pStyle w:val="ConsPlusNormal0"/>
              <w:ind w:right="-1"/>
              <w:jc w:val="center"/>
              <w:rPr>
                <w:sz w:val="16"/>
                <w:szCs w:val="16"/>
              </w:rPr>
            </w:pPr>
            <w:r w:rsidRPr="00B62B27">
              <w:rPr>
                <w:sz w:val="16"/>
                <w:szCs w:val="16"/>
              </w:rPr>
              <w:t>33.</w:t>
            </w:r>
          </w:p>
        </w:tc>
        <w:tc>
          <w:tcPr>
            <w:tcW w:w="532" w:type="pct"/>
            <w:shd w:val="clear" w:color="auto" w:fill="auto"/>
          </w:tcPr>
          <w:p w:rsidR="006B3177" w:rsidRPr="00B62B27" w:rsidRDefault="006B3177" w:rsidP="002325DD">
            <w:pPr>
              <w:pStyle w:val="ConsPlusNormal0"/>
              <w:ind w:left="-143" w:right="-1" w:firstLine="16"/>
              <w:jc w:val="center"/>
              <w:rPr>
                <w:sz w:val="16"/>
                <w:szCs w:val="16"/>
              </w:rPr>
            </w:pPr>
            <w:r w:rsidRPr="00B62B27">
              <w:rPr>
                <w:sz w:val="16"/>
                <w:szCs w:val="16"/>
              </w:rPr>
              <w:t xml:space="preserve">Федеральный бюджет </w:t>
            </w:r>
          </w:p>
        </w:tc>
        <w:tc>
          <w:tcPr>
            <w:tcW w:w="333" w:type="pct"/>
            <w:shd w:val="clear" w:color="auto" w:fill="auto"/>
          </w:tcPr>
          <w:p w:rsidR="006B3177" w:rsidRPr="00B62B27" w:rsidRDefault="006B3177" w:rsidP="002325DD">
            <w:pPr>
              <w:pStyle w:val="ConsPlusNormal0"/>
              <w:ind w:right="-1"/>
              <w:rPr>
                <w:sz w:val="14"/>
                <w:szCs w:val="14"/>
              </w:rPr>
            </w:pPr>
            <w:r w:rsidRPr="00B62B27">
              <w:rPr>
                <w:sz w:val="14"/>
                <w:szCs w:val="14"/>
              </w:rPr>
              <w:t>0</w:t>
            </w:r>
          </w:p>
        </w:tc>
        <w:tc>
          <w:tcPr>
            <w:tcW w:w="334" w:type="pct"/>
            <w:shd w:val="clear" w:color="auto" w:fill="auto"/>
          </w:tcPr>
          <w:p w:rsidR="006B3177" w:rsidRPr="00B62B27" w:rsidRDefault="006B3177" w:rsidP="002325DD">
            <w:pPr>
              <w:pStyle w:val="ConsPlusNormal0"/>
              <w:ind w:right="-1"/>
              <w:rPr>
                <w:sz w:val="14"/>
                <w:szCs w:val="14"/>
              </w:rPr>
            </w:pPr>
            <w:r w:rsidRPr="00B62B27">
              <w:rPr>
                <w:sz w:val="14"/>
                <w:szCs w:val="14"/>
              </w:rPr>
              <w:t>0</w:t>
            </w:r>
          </w:p>
        </w:tc>
        <w:tc>
          <w:tcPr>
            <w:tcW w:w="334" w:type="pct"/>
            <w:shd w:val="clear" w:color="auto" w:fill="auto"/>
          </w:tcPr>
          <w:p w:rsidR="006B3177" w:rsidRPr="00B62B27" w:rsidRDefault="006B3177" w:rsidP="002325DD">
            <w:pPr>
              <w:pStyle w:val="ConsPlusNormal0"/>
              <w:ind w:left="-746" w:right="-1"/>
              <w:jc w:val="center"/>
              <w:rPr>
                <w:sz w:val="14"/>
                <w:szCs w:val="14"/>
              </w:rPr>
            </w:pPr>
            <w:r w:rsidRPr="00B62B27">
              <w:rPr>
                <w:sz w:val="14"/>
                <w:szCs w:val="14"/>
              </w:rPr>
              <w:t>9297,69</w:t>
            </w:r>
          </w:p>
        </w:tc>
        <w:tc>
          <w:tcPr>
            <w:tcW w:w="333" w:type="pct"/>
            <w:shd w:val="clear" w:color="auto" w:fill="auto"/>
          </w:tcPr>
          <w:p w:rsidR="006B3177" w:rsidRPr="00B62B27" w:rsidRDefault="006B3177" w:rsidP="002325DD">
            <w:pPr>
              <w:pStyle w:val="ConsPlusNormal0"/>
              <w:ind w:left="-727" w:right="-1"/>
              <w:jc w:val="center"/>
              <w:rPr>
                <w:sz w:val="14"/>
                <w:szCs w:val="14"/>
              </w:rPr>
            </w:pPr>
            <w:r w:rsidRPr="00B62B27">
              <w:rPr>
                <w:sz w:val="14"/>
                <w:szCs w:val="14"/>
              </w:rPr>
              <w:t>6000,00</w:t>
            </w:r>
          </w:p>
        </w:tc>
        <w:tc>
          <w:tcPr>
            <w:tcW w:w="333" w:type="pct"/>
            <w:shd w:val="clear" w:color="auto" w:fill="auto"/>
          </w:tcPr>
          <w:p w:rsidR="006B3177" w:rsidRPr="00B62B27" w:rsidRDefault="006B3177" w:rsidP="002325DD">
            <w:pPr>
              <w:pStyle w:val="ConsPlusNormal0"/>
              <w:ind w:right="-1"/>
              <w:jc w:val="center"/>
              <w:rPr>
                <w:sz w:val="14"/>
                <w:szCs w:val="14"/>
              </w:rPr>
            </w:pPr>
            <w:r w:rsidRPr="00B62B27">
              <w:rPr>
                <w:sz w:val="14"/>
                <w:szCs w:val="14"/>
              </w:rPr>
              <w:t>0</w:t>
            </w:r>
          </w:p>
        </w:tc>
        <w:tc>
          <w:tcPr>
            <w:tcW w:w="334" w:type="pct"/>
            <w:shd w:val="clear" w:color="auto" w:fill="auto"/>
          </w:tcPr>
          <w:p w:rsidR="006B3177" w:rsidRPr="00B62B27" w:rsidRDefault="006B3177" w:rsidP="002325DD">
            <w:pPr>
              <w:pStyle w:val="ConsPlusNormal0"/>
              <w:ind w:right="-1"/>
              <w:jc w:val="center"/>
              <w:rPr>
                <w:sz w:val="14"/>
                <w:szCs w:val="14"/>
              </w:rPr>
            </w:pPr>
            <w:r w:rsidRPr="00B62B27">
              <w:rPr>
                <w:sz w:val="14"/>
                <w:szCs w:val="14"/>
              </w:rPr>
              <w:t>0</w:t>
            </w:r>
          </w:p>
        </w:tc>
        <w:tc>
          <w:tcPr>
            <w:tcW w:w="334" w:type="pct"/>
            <w:shd w:val="clear" w:color="auto" w:fill="auto"/>
          </w:tcPr>
          <w:p w:rsidR="006B3177" w:rsidRPr="00B62B27" w:rsidRDefault="006B3177" w:rsidP="002325DD">
            <w:pPr>
              <w:pStyle w:val="ConsPlusNormal0"/>
              <w:ind w:right="-1"/>
              <w:jc w:val="center"/>
              <w:rPr>
                <w:sz w:val="14"/>
                <w:szCs w:val="14"/>
              </w:rPr>
            </w:pPr>
            <w:r w:rsidRPr="00B62B27">
              <w:rPr>
                <w:sz w:val="14"/>
                <w:szCs w:val="14"/>
              </w:rPr>
              <w:t>0</w:t>
            </w:r>
          </w:p>
        </w:tc>
        <w:tc>
          <w:tcPr>
            <w:tcW w:w="333" w:type="pct"/>
            <w:shd w:val="clear" w:color="auto" w:fill="auto"/>
          </w:tcPr>
          <w:p w:rsidR="006B3177" w:rsidRPr="00B62B27" w:rsidRDefault="006B3177" w:rsidP="002325DD">
            <w:pPr>
              <w:pStyle w:val="ConsPlusNormal0"/>
              <w:ind w:right="-1" w:hanging="108"/>
              <w:jc w:val="center"/>
              <w:rPr>
                <w:sz w:val="14"/>
                <w:szCs w:val="14"/>
              </w:rPr>
            </w:pPr>
            <w:r w:rsidRPr="00B62B27">
              <w:rPr>
                <w:sz w:val="14"/>
                <w:szCs w:val="14"/>
              </w:rPr>
              <w:t>0</w:t>
            </w:r>
          </w:p>
        </w:tc>
        <w:tc>
          <w:tcPr>
            <w:tcW w:w="335" w:type="pct"/>
            <w:shd w:val="clear" w:color="auto" w:fill="auto"/>
          </w:tcPr>
          <w:p w:rsidR="006B3177" w:rsidRPr="00B62B27" w:rsidRDefault="006B3177" w:rsidP="002325DD">
            <w:pPr>
              <w:pStyle w:val="ConsPlusNormal0"/>
              <w:ind w:right="-1" w:hanging="108"/>
              <w:jc w:val="center"/>
              <w:rPr>
                <w:sz w:val="14"/>
                <w:szCs w:val="14"/>
              </w:rPr>
            </w:pPr>
            <w:r w:rsidRPr="00B62B27">
              <w:rPr>
                <w:sz w:val="14"/>
                <w:szCs w:val="14"/>
              </w:rPr>
              <w:t>0</w:t>
            </w:r>
          </w:p>
        </w:tc>
        <w:tc>
          <w:tcPr>
            <w:tcW w:w="333" w:type="pct"/>
            <w:shd w:val="clear" w:color="auto" w:fill="auto"/>
          </w:tcPr>
          <w:p w:rsidR="006B3177" w:rsidRPr="00B62B27" w:rsidRDefault="006B3177" w:rsidP="002325DD">
            <w:pPr>
              <w:pStyle w:val="ConsPlusNormal0"/>
              <w:ind w:right="-1" w:hanging="108"/>
              <w:jc w:val="center"/>
              <w:rPr>
                <w:sz w:val="14"/>
                <w:szCs w:val="14"/>
              </w:rPr>
            </w:pPr>
            <w:r w:rsidRPr="00B62B27">
              <w:rPr>
                <w:sz w:val="14"/>
                <w:szCs w:val="14"/>
              </w:rPr>
              <w:t>0</w:t>
            </w:r>
          </w:p>
        </w:tc>
        <w:tc>
          <w:tcPr>
            <w:tcW w:w="334" w:type="pct"/>
            <w:shd w:val="clear" w:color="auto" w:fill="auto"/>
          </w:tcPr>
          <w:p w:rsidR="006B3177" w:rsidRPr="00B62B27" w:rsidRDefault="006B3177" w:rsidP="002325DD">
            <w:pPr>
              <w:pStyle w:val="ConsPlusNormal0"/>
              <w:ind w:right="-1" w:hanging="108"/>
              <w:jc w:val="center"/>
              <w:rPr>
                <w:sz w:val="14"/>
                <w:szCs w:val="14"/>
              </w:rPr>
            </w:pPr>
            <w:r w:rsidRPr="00B62B27">
              <w:rPr>
                <w:sz w:val="14"/>
                <w:szCs w:val="14"/>
              </w:rPr>
              <w:t>0</w:t>
            </w:r>
          </w:p>
        </w:tc>
        <w:tc>
          <w:tcPr>
            <w:tcW w:w="599" w:type="pct"/>
            <w:shd w:val="clear" w:color="auto" w:fill="auto"/>
          </w:tcPr>
          <w:p w:rsidR="006B3177" w:rsidRPr="00B62B27" w:rsidRDefault="006B3177" w:rsidP="002325DD">
            <w:pPr>
              <w:pStyle w:val="ConsPlusNormal0"/>
              <w:ind w:right="-1" w:hanging="108"/>
              <w:jc w:val="center"/>
              <w:rPr>
                <w:sz w:val="14"/>
                <w:szCs w:val="14"/>
              </w:rPr>
            </w:pPr>
            <w:r w:rsidRPr="00B62B27">
              <w:rPr>
                <w:sz w:val="14"/>
                <w:szCs w:val="14"/>
              </w:rPr>
              <w:t>15 297,69000</w:t>
            </w:r>
          </w:p>
        </w:tc>
      </w:tr>
      <w:tr w:rsidR="006B3177" w:rsidRPr="00B62B27" w:rsidTr="006B3177">
        <w:tc>
          <w:tcPr>
            <w:tcW w:w="199" w:type="pct"/>
            <w:shd w:val="clear" w:color="auto" w:fill="auto"/>
          </w:tcPr>
          <w:p w:rsidR="006B3177" w:rsidRPr="00B62B27" w:rsidRDefault="006B3177" w:rsidP="002325DD">
            <w:pPr>
              <w:pStyle w:val="ConsPlusNormal0"/>
              <w:ind w:right="-1"/>
              <w:jc w:val="center"/>
              <w:rPr>
                <w:sz w:val="16"/>
                <w:szCs w:val="16"/>
              </w:rPr>
            </w:pPr>
          </w:p>
        </w:tc>
        <w:tc>
          <w:tcPr>
            <w:tcW w:w="532" w:type="pct"/>
            <w:shd w:val="clear" w:color="auto" w:fill="auto"/>
          </w:tcPr>
          <w:p w:rsidR="006B3177" w:rsidRPr="00B62B27" w:rsidRDefault="006B3177" w:rsidP="002325DD">
            <w:pPr>
              <w:pStyle w:val="ConsPlusNormal0"/>
              <w:ind w:right="-1"/>
              <w:rPr>
                <w:sz w:val="16"/>
                <w:szCs w:val="16"/>
              </w:rPr>
            </w:pPr>
            <w:r w:rsidRPr="00B62B27">
              <w:rPr>
                <w:sz w:val="16"/>
                <w:szCs w:val="16"/>
              </w:rPr>
              <w:t>Итого</w:t>
            </w:r>
          </w:p>
        </w:tc>
        <w:tc>
          <w:tcPr>
            <w:tcW w:w="333" w:type="pct"/>
            <w:shd w:val="clear" w:color="auto" w:fill="auto"/>
          </w:tcPr>
          <w:p w:rsidR="006B3177" w:rsidRPr="00B62B27" w:rsidRDefault="006B3177" w:rsidP="002325DD">
            <w:pPr>
              <w:pStyle w:val="ConsPlusNormal0"/>
              <w:ind w:right="-1"/>
              <w:rPr>
                <w:sz w:val="14"/>
                <w:szCs w:val="14"/>
              </w:rPr>
            </w:pPr>
            <w:r w:rsidRPr="00B62B27">
              <w:rPr>
                <w:sz w:val="14"/>
                <w:szCs w:val="14"/>
              </w:rPr>
              <w:t>28856,24045</w:t>
            </w:r>
          </w:p>
        </w:tc>
        <w:tc>
          <w:tcPr>
            <w:tcW w:w="334" w:type="pct"/>
            <w:shd w:val="clear" w:color="auto" w:fill="auto"/>
          </w:tcPr>
          <w:p w:rsidR="006B3177" w:rsidRPr="00B62B27" w:rsidRDefault="006B3177" w:rsidP="002325DD">
            <w:pPr>
              <w:pStyle w:val="ConsPlusNormal0"/>
              <w:ind w:right="-1"/>
              <w:rPr>
                <w:sz w:val="14"/>
                <w:szCs w:val="14"/>
              </w:rPr>
            </w:pPr>
            <w:r w:rsidRPr="00B62B27">
              <w:rPr>
                <w:sz w:val="14"/>
                <w:szCs w:val="14"/>
              </w:rPr>
              <w:t>26349,76908</w:t>
            </w:r>
          </w:p>
        </w:tc>
        <w:tc>
          <w:tcPr>
            <w:tcW w:w="334" w:type="pct"/>
            <w:shd w:val="clear" w:color="auto" w:fill="auto"/>
          </w:tcPr>
          <w:p w:rsidR="006B3177" w:rsidRPr="00B62B27" w:rsidRDefault="006B3177" w:rsidP="002325DD">
            <w:pPr>
              <w:pStyle w:val="ConsPlusNormal0"/>
              <w:ind w:right="-1"/>
              <w:rPr>
                <w:sz w:val="14"/>
                <w:szCs w:val="14"/>
              </w:rPr>
            </w:pPr>
            <w:r w:rsidRPr="00B62B27">
              <w:rPr>
                <w:sz w:val="14"/>
                <w:szCs w:val="14"/>
              </w:rPr>
              <w:t>45398,30328</w:t>
            </w:r>
          </w:p>
        </w:tc>
        <w:tc>
          <w:tcPr>
            <w:tcW w:w="333" w:type="pct"/>
            <w:shd w:val="clear" w:color="auto" w:fill="auto"/>
          </w:tcPr>
          <w:p w:rsidR="006B3177" w:rsidRPr="00B62B27" w:rsidRDefault="006B3177" w:rsidP="002325DD">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23225,53</w:t>
            </w:r>
          </w:p>
        </w:tc>
        <w:tc>
          <w:tcPr>
            <w:tcW w:w="333" w:type="pct"/>
            <w:shd w:val="clear" w:color="auto" w:fill="auto"/>
          </w:tcPr>
          <w:p w:rsidR="006B3177" w:rsidRPr="00B62B27" w:rsidRDefault="006B3177" w:rsidP="002325DD">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19509,79463</w:t>
            </w:r>
          </w:p>
        </w:tc>
        <w:tc>
          <w:tcPr>
            <w:tcW w:w="334" w:type="pct"/>
            <w:shd w:val="clear" w:color="auto" w:fill="auto"/>
          </w:tcPr>
          <w:p w:rsidR="006B3177" w:rsidRPr="00B62B27" w:rsidRDefault="006B3177" w:rsidP="002325DD">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28 133,57719</w:t>
            </w:r>
          </w:p>
        </w:tc>
        <w:tc>
          <w:tcPr>
            <w:tcW w:w="334" w:type="pct"/>
            <w:shd w:val="clear" w:color="auto" w:fill="auto"/>
          </w:tcPr>
          <w:p w:rsidR="006B3177" w:rsidRPr="00B62B27" w:rsidRDefault="006B3177" w:rsidP="002325DD">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118 216,04854</w:t>
            </w:r>
          </w:p>
        </w:tc>
        <w:tc>
          <w:tcPr>
            <w:tcW w:w="333" w:type="pct"/>
            <w:shd w:val="clear" w:color="auto" w:fill="auto"/>
          </w:tcPr>
          <w:p w:rsidR="006B3177" w:rsidRPr="00B62B27" w:rsidRDefault="006B3177" w:rsidP="002325DD">
            <w:pPr>
              <w:spacing w:after="0" w:line="240" w:lineRule="auto"/>
              <w:ind w:right="-1"/>
              <w:rPr>
                <w:rFonts w:ascii="Times New Roman" w:hAnsi="Times New Roman" w:cs="Times New Roman"/>
                <w:sz w:val="14"/>
                <w:szCs w:val="14"/>
              </w:rPr>
            </w:pPr>
            <w:r w:rsidRPr="00B62B27">
              <w:rPr>
                <w:rFonts w:ascii="Times New Roman" w:hAnsi="Times New Roman" w:cs="Times New Roman"/>
                <w:sz w:val="14"/>
                <w:szCs w:val="14"/>
              </w:rPr>
              <w:t>117 045,19369</w:t>
            </w:r>
          </w:p>
        </w:tc>
        <w:tc>
          <w:tcPr>
            <w:tcW w:w="335" w:type="pct"/>
            <w:shd w:val="clear" w:color="auto" w:fill="auto"/>
          </w:tcPr>
          <w:p w:rsidR="006B3177" w:rsidRPr="00B62B27" w:rsidRDefault="006B3177" w:rsidP="002325DD">
            <w:pPr>
              <w:pStyle w:val="ConsPlusNormal0"/>
              <w:ind w:left="-108" w:right="-1"/>
              <w:rPr>
                <w:sz w:val="14"/>
                <w:szCs w:val="14"/>
              </w:rPr>
            </w:pPr>
            <w:r w:rsidRPr="00B62B27">
              <w:rPr>
                <w:sz w:val="14"/>
                <w:szCs w:val="14"/>
              </w:rPr>
              <w:t>25 442,73992</w:t>
            </w:r>
          </w:p>
        </w:tc>
        <w:tc>
          <w:tcPr>
            <w:tcW w:w="333" w:type="pct"/>
            <w:shd w:val="clear" w:color="auto" w:fill="auto"/>
          </w:tcPr>
          <w:p w:rsidR="006B3177" w:rsidRPr="00B62B27" w:rsidRDefault="006B3177" w:rsidP="002325DD">
            <w:pPr>
              <w:pStyle w:val="ConsPlusNormal0"/>
              <w:ind w:left="108" w:hanging="108"/>
              <w:jc w:val="center"/>
              <w:rPr>
                <w:sz w:val="14"/>
                <w:szCs w:val="14"/>
              </w:rPr>
            </w:pPr>
            <w:r w:rsidRPr="00B62B27">
              <w:rPr>
                <w:sz w:val="14"/>
                <w:szCs w:val="14"/>
              </w:rPr>
              <w:t>13 771,000</w:t>
            </w:r>
          </w:p>
        </w:tc>
        <w:tc>
          <w:tcPr>
            <w:tcW w:w="334" w:type="pct"/>
            <w:shd w:val="clear" w:color="auto" w:fill="auto"/>
          </w:tcPr>
          <w:p w:rsidR="006B3177" w:rsidRPr="00B62B27" w:rsidRDefault="006B3177" w:rsidP="002325DD">
            <w:pPr>
              <w:pStyle w:val="ConsPlusNormal0"/>
              <w:ind w:right="-1" w:hanging="108"/>
              <w:jc w:val="center"/>
              <w:rPr>
                <w:sz w:val="14"/>
                <w:szCs w:val="14"/>
              </w:rPr>
            </w:pPr>
            <w:r w:rsidRPr="00B62B27">
              <w:rPr>
                <w:sz w:val="14"/>
                <w:szCs w:val="14"/>
              </w:rPr>
              <w:t>1 119,84513</w:t>
            </w:r>
          </w:p>
        </w:tc>
        <w:tc>
          <w:tcPr>
            <w:tcW w:w="599" w:type="pct"/>
            <w:shd w:val="clear" w:color="auto" w:fill="auto"/>
          </w:tcPr>
          <w:p w:rsidR="006B3177" w:rsidRPr="00B62B27" w:rsidRDefault="006B3177" w:rsidP="002325DD">
            <w:pPr>
              <w:spacing w:after="0" w:line="240" w:lineRule="auto"/>
              <w:ind w:right="-1"/>
              <w:jc w:val="center"/>
              <w:rPr>
                <w:rFonts w:ascii="Times New Roman" w:hAnsi="Times New Roman" w:cs="Times New Roman"/>
                <w:sz w:val="14"/>
                <w:szCs w:val="14"/>
              </w:rPr>
            </w:pPr>
            <w:r w:rsidRPr="00B62B27">
              <w:rPr>
                <w:rFonts w:ascii="Times New Roman" w:hAnsi="Times New Roman" w:cs="Times New Roman"/>
                <w:sz w:val="14"/>
                <w:szCs w:val="14"/>
              </w:rPr>
              <w:t>447 068,04191</w:t>
            </w:r>
          </w:p>
        </w:tc>
      </w:tr>
    </w:tbl>
    <w:p w:rsidR="006B3177" w:rsidRPr="00B62B27" w:rsidRDefault="006B3177" w:rsidP="002325DD">
      <w:pPr>
        <w:pStyle w:val="ConsPlusNormal0"/>
        <w:ind w:right="-1" w:firstLine="709"/>
        <w:jc w:val="both"/>
        <w:rPr>
          <w:sz w:val="24"/>
          <w:szCs w:val="24"/>
        </w:rPr>
      </w:pPr>
    </w:p>
    <w:p w:rsidR="006B3177" w:rsidRPr="00B62B27" w:rsidRDefault="006B3177" w:rsidP="002325DD">
      <w:pPr>
        <w:pStyle w:val="ConsPlusNormal0"/>
        <w:ind w:right="-1" w:firstLine="709"/>
        <w:jc w:val="both"/>
        <w:rPr>
          <w:sz w:val="24"/>
          <w:szCs w:val="24"/>
        </w:rPr>
      </w:pPr>
      <w:r w:rsidRPr="00B62B27">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6B3177" w:rsidRPr="00B62B27" w:rsidRDefault="006B3177" w:rsidP="002325DD">
      <w:pPr>
        <w:pStyle w:val="ConsPlusNormal0"/>
        <w:ind w:right="-1" w:firstLine="709"/>
        <w:jc w:val="both"/>
      </w:pPr>
    </w:p>
    <w:p w:rsidR="006B3177" w:rsidRPr="00B62B27" w:rsidRDefault="006B3177" w:rsidP="002325DD">
      <w:pPr>
        <w:pStyle w:val="ConsPlusNormal0"/>
        <w:ind w:right="-1" w:firstLine="540"/>
        <w:jc w:val="right"/>
        <w:rPr>
          <w:sz w:val="24"/>
          <w:szCs w:val="24"/>
        </w:rPr>
      </w:pPr>
      <w:r w:rsidRPr="00B62B27">
        <w:rPr>
          <w:sz w:val="24"/>
          <w:szCs w:val="24"/>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6B3177" w:rsidRPr="00B62B27" w:rsidTr="002325DD">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Объёмы финансирования (тыс. руб.)</w:t>
            </w:r>
          </w:p>
        </w:tc>
      </w:tr>
      <w:tr w:rsidR="006B3177" w:rsidRPr="00B62B27" w:rsidTr="002325DD">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p>
        </w:tc>
      </w:tr>
      <w:tr w:rsidR="006B3177" w:rsidRPr="00B62B27" w:rsidTr="002325DD">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2024</w:t>
            </w:r>
          </w:p>
        </w:tc>
      </w:tr>
      <w:tr w:rsidR="006B3177" w:rsidRPr="00B62B27" w:rsidTr="006B3177">
        <w:tc>
          <w:tcPr>
            <w:tcW w:w="81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r w:rsidRPr="00B62B27">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pStyle w:val="ConsPlusNormal0"/>
              <w:ind w:right="-1"/>
              <w:rPr>
                <w:sz w:val="16"/>
                <w:szCs w:val="16"/>
              </w:rPr>
            </w:pPr>
            <w:r w:rsidRPr="00B62B27">
              <w:rPr>
                <w:sz w:val="16"/>
                <w:szCs w:val="16"/>
              </w:rPr>
              <w:t>447 068,04191</w:t>
            </w:r>
          </w:p>
        </w:tc>
        <w:tc>
          <w:tcPr>
            <w:tcW w:w="344"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pStyle w:val="ConsPlusNormal0"/>
              <w:ind w:right="-1"/>
              <w:rPr>
                <w:sz w:val="16"/>
                <w:szCs w:val="16"/>
              </w:rPr>
            </w:pPr>
            <w:r w:rsidRPr="00B62B27">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pStyle w:val="ConsPlusNormal0"/>
              <w:ind w:right="-1"/>
              <w:rPr>
                <w:sz w:val="16"/>
                <w:szCs w:val="16"/>
              </w:rPr>
            </w:pPr>
            <w:r w:rsidRPr="00B62B27">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pStyle w:val="ConsPlusNormal0"/>
              <w:ind w:right="-1"/>
              <w:rPr>
                <w:sz w:val="16"/>
                <w:szCs w:val="16"/>
              </w:rPr>
            </w:pPr>
            <w:r w:rsidRPr="00B62B27">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tabs>
                <w:tab w:val="left" w:pos="189"/>
              </w:tabs>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25 442,73992</w:t>
            </w:r>
          </w:p>
        </w:tc>
        <w:tc>
          <w:tcPr>
            <w:tcW w:w="352"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13 771,00000</w:t>
            </w: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1 119,84513</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r w:rsidRPr="00B62B27">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p>
        </w:tc>
      </w:tr>
      <w:tr w:rsidR="006B3177" w:rsidRPr="00B62B27" w:rsidTr="002325DD">
        <w:tc>
          <w:tcPr>
            <w:tcW w:w="4730" w:type="pct"/>
            <w:gridSpan w:val="25"/>
            <w:tcBorders>
              <w:top w:val="single" w:sz="4" w:space="0" w:color="auto"/>
              <w:left w:val="single" w:sz="4" w:space="0" w:color="auto"/>
              <w:bottom w:val="single" w:sz="4" w:space="0" w:color="auto"/>
            </w:tcBorders>
            <w:shd w:val="clear" w:color="auto" w:fill="auto"/>
          </w:tcPr>
          <w:p w:rsidR="006B3177" w:rsidRPr="00B62B27" w:rsidRDefault="006B3177" w:rsidP="002325DD">
            <w:pPr>
              <w:pStyle w:val="aff"/>
              <w:ind w:left="0" w:right="-1"/>
              <w:jc w:val="center"/>
              <w:rPr>
                <w:rFonts w:ascii="Times New Roman" w:hAnsi="Times New Roman"/>
                <w:sz w:val="16"/>
                <w:szCs w:val="16"/>
              </w:rPr>
            </w:pPr>
            <w:r w:rsidRPr="00B62B27">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4730" w:type="pct"/>
            <w:gridSpan w:val="25"/>
            <w:tcBorders>
              <w:top w:val="single" w:sz="4" w:space="0" w:color="auto"/>
              <w:left w:val="single" w:sz="4" w:space="0" w:color="auto"/>
              <w:bottom w:val="single" w:sz="4" w:space="0" w:color="auto"/>
            </w:tcBorders>
            <w:shd w:val="clear" w:color="auto" w:fill="auto"/>
          </w:tcPr>
          <w:p w:rsidR="006B3177" w:rsidRPr="00B62B27" w:rsidRDefault="006B3177" w:rsidP="002325DD">
            <w:pPr>
              <w:pStyle w:val="ConsPlusNormal0"/>
              <w:ind w:right="-1"/>
              <w:jc w:val="center"/>
              <w:rPr>
                <w:sz w:val="16"/>
                <w:szCs w:val="16"/>
              </w:rPr>
            </w:pPr>
            <w:r w:rsidRPr="00B62B27">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B62B27">
              <w:rPr>
                <w:rFonts w:ascii="Times New Roman" w:hAnsi="Times New Roman" w:cs="Times New Roman"/>
                <w:sz w:val="16"/>
                <w:szCs w:val="16"/>
              </w:rPr>
              <w:t>Комовская</w:t>
            </w:r>
            <w:proofErr w:type="spellEnd"/>
            <w:r w:rsidRPr="00B62B27">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автодороги ул. 1-я </w:t>
            </w:r>
            <w:proofErr w:type="gramStart"/>
            <w:r w:rsidRPr="00B62B27">
              <w:rPr>
                <w:rFonts w:ascii="Times New Roman" w:hAnsi="Times New Roman" w:cs="Times New Roman"/>
                <w:sz w:val="16"/>
                <w:szCs w:val="16"/>
              </w:rPr>
              <w:t>Красная</w:t>
            </w:r>
            <w:proofErr w:type="gramEnd"/>
            <w:r w:rsidRPr="00B62B27">
              <w:rPr>
                <w:rFonts w:ascii="Times New Roman" w:hAnsi="Times New Roman" w:cs="Times New Roman"/>
                <w:sz w:val="16"/>
                <w:szCs w:val="16"/>
              </w:rPr>
              <w:t xml:space="preserve">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4"/>
                <w:szCs w:val="14"/>
              </w:rPr>
            </w:pPr>
            <w:r w:rsidRPr="00B62B27">
              <w:rPr>
                <w:rFonts w:ascii="Times New Roman" w:hAnsi="Times New Roman" w:cs="Times New Roman"/>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Бюджет </w:t>
            </w:r>
            <w:r w:rsidRPr="00B62B27">
              <w:rPr>
                <w:rFonts w:ascii="Times New Roman" w:hAnsi="Times New Roman" w:cs="Times New Roman"/>
                <w:sz w:val="16"/>
                <w:szCs w:val="16"/>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1 019,5</w:t>
            </w:r>
            <w:r w:rsidRPr="00B62B27">
              <w:rPr>
                <w:rFonts w:ascii="Times New Roman" w:hAnsi="Times New Roman" w:cs="Times New Roman"/>
                <w:sz w:val="16"/>
                <w:szCs w:val="16"/>
              </w:rPr>
              <w:lastRenderedPageBreak/>
              <w:t>3561</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1 019,</w:t>
            </w:r>
            <w:r w:rsidRPr="00B62B27">
              <w:rPr>
                <w:rFonts w:ascii="Times New Roman" w:hAnsi="Times New Roman" w:cs="Times New Roman"/>
                <w:sz w:val="16"/>
                <w:szCs w:val="16"/>
              </w:rPr>
              <w:lastRenderedPageBreak/>
              <w:t>53561</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картами участков автодорог по улицам Кооперативная, </w:t>
            </w:r>
            <w:proofErr w:type="spellStart"/>
            <w:r w:rsidRPr="00B62B27">
              <w:rPr>
                <w:rFonts w:ascii="Times New Roman" w:hAnsi="Times New Roman" w:cs="Times New Roman"/>
                <w:sz w:val="16"/>
                <w:szCs w:val="16"/>
              </w:rPr>
              <w:t>Лежневская</w:t>
            </w:r>
            <w:proofErr w:type="spellEnd"/>
            <w:r w:rsidRPr="00B62B27">
              <w:rPr>
                <w:rFonts w:ascii="Times New Roman" w:hAnsi="Times New Roman" w:cs="Times New Roman"/>
                <w:sz w:val="16"/>
                <w:szCs w:val="16"/>
              </w:rPr>
              <w:t xml:space="preserve">, пос. Пчелина, Першинская, пр. </w:t>
            </w:r>
            <w:proofErr w:type="gramStart"/>
            <w:r w:rsidRPr="00B62B27">
              <w:rPr>
                <w:rFonts w:ascii="Times New Roman" w:hAnsi="Times New Roman" w:cs="Times New Roman"/>
                <w:sz w:val="16"/>
                <w:szCs w:val="16"/>
              </w:rPr>
              <w:t>Вокзальный</w:t>
            </w:r>
            <w:proofErr w:type="gramEnd"/>
            <w:r w:rsidRPr="00B62B27">
              <w:rPr>
                <w:rFonts w:ascii="Times New Roman" w:hAnsi="Times New Roman" w:cs="Times New Roman"/>
                <w:sz w:val="16"/>
                <w:szCs w:val="16"/>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roofErr w:type="gramStart"/>
            <w:r w:rsidRPr="00B62B27">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 xml:space="preserve">Ремонт автодороги по улице 2-я </w:t>
            </w:r>
            <w:proofErr w:type="gramStart"/>
            <w:r w:rsidRPr="00B62B27">
              <w:rPr>
                <w:rFonts w:ascii="Times New Roman" w:hAnsi="Times New Roman" w:cs="Times New Roman"/>
                <w:sz w:val="16"/>
                <w:szCs w:val="16"/>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участков автодорог по ул. </w:t>
            </w:r>
            <w:proofErr w:type="spellStart"/>
            <w:r w:rsidRPr="00B62B27">
              <w:rPr>
                <w:rFonts w:ascii="Times New Roman" w:hAnsi="Times New Roman" w:cs="Times New Roman"/>
                <w:sz w:val="16"/>
                <w:szCs w:val="16"/>
              </w:rPr>
              <w:t>Новоженова</w:t>
            </w:r>
            <w:proofErr w:type="spellEnd"/>
            <w:r w:rsidRPr="00B62B27">
              <w:rPr>
                <w:rFonts w:ascii="Times New Roman" w:hAnsi="Times New Roman" w:cs="Times New Roman"/>
                <w:sz w:val="16"/>
                <w:szCs w:val="16"/>
              </w:rPr>
              <w:t xml:space="preserve"> и ул. </w:t>
            </w:r>
            <w:proofErr w:type="spellStart"/>
            <w:r w:rsidRPr="00B62B27">
              <w:rPr>
                <w:rFonts w:ascii="Times New Roman" w:hAnsi="Times New Roman" w:cs="Times New Roman"/>
                <w:sz w:val="16"/>
                <w:szCs w:val="16"/>
              </w:rPr>
              <w:t>Неделина</w:t>
            </w:r>
            <w:proofErr w:type="spellEnd"/>
            <w:r w:rsidRPr="00B62B27">
              <w:rPr>
                <w:rFonts w:ascii="Times New Roman" w:hAnsi="Times New Roman" w:cs="Times New Roman"/>
                <w:sz w:val="16"/>
                <w:szCs w:val="16"/>
              </w:rPr>
              <w:t xml:space="preserve"> в </w:t>
            </w:r>
            <w:proofErr w:type="gramStart"/>
            <w:r w:rsidRPr="00B62B27">
              <w:rPr>
                <w:rFonts w:ascii="Times New Roman" w:hAnsi="Times New Roman" w:cs="Times New Roman"/>
                <w:sz w:val="16"/>
                <w:szCs w:val="16"/>
              </w:rPr>
              <w:t>г</w:t>
            </w:r>
            <w:proofErr w:type="gramEnd"/>
            <w:r w:rsidRPr="00B62B27">
              <w:rPr>
                <w:rFonts w:ascii="Times New Roman" w:hAnsi="Times New Roman" w:cs="Times New Roman"/>
                <w:sz w:val="16"/>
                <w:szCs w:val="16"/>
              </w:rPr>
              <w:t>.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Устройство пешеходных ограждений по ул. </w:t>
            </w:r>
            <w:proofErr w:type="spellStart"/>
            <w:r w:rsidRPr="00B62B27">
              <w:rPr>
                <w:rFonts w:ascii="Times New Roman" w:hAnsi="Times New Roman" w:cs="Times New Roman"/>
                <w:sz w:val="16"/>
                <w:szCs w:val="16"/>
              </w:rPr>
              <w:t>Сергеевской</w:t>
            </w:r>
            <w:proofErr w:type="spellEnd"/>
            <w:r w:rsidRPr="00B62B27">
              <w:rPr>
                <w:rFonts w:ascii="Times New Roman" w:hAnsi="Times New Roman" w:cs="Times New Roman"/>
                <w:sz w:val="16"/>
                <w:szCs w:val="16"/>
              </w:rPr>
              <w:t>,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автодороги по ул. 1 </w:t>
            </w:r>
            <w:proofErr w:type="spellStart"/>
            <w:r w:rsidRPr="00B62B27">
              <w:rPr>
                <w:rFonts w:ascii="Times New Roman" w:hAnsi="Times New Roman" w:cs="Times New Roman"/>
                <w:sz w:val="16"/>
                <w:szCs w:val="16"/>
              </w:rPr>
              <w:t>Комовская</w:t>
            </w:r>
            <w:proofErr w:type="spellEnd"/>
            <w:r w:rsidRPr="00B62B27">
              <w:rPr>
                <w:rFonts w:ascii="Times New Roman" w:hAnsi="Times New Roman" w:cs="Times New Roman"/>
                <w:sz w:val="16"/>
                <w:szCs w:val="16"/>
              </w:rPr>
              <w:t xml:space="preserve"> от ул. </w:t>
            </w:r>
            <w:proofErr w:type="spellStart"/>
            <w:r w:rsidRPr="00B62B27">
              <w:rPr>
                <w:rFonts w:ascii="Times New Roman" w:hAnsi="Times New Roman" w:cs="Times New Roman"/>
                <w:sz w:val="16"/>
                <w:szCs w:val="16"/>
              </w:rPr>
              <w:t>Фрунзенская</w:t>
            </w:r>
            <w:proofErr w:type="spellEnd"/>
            <w:r w:rsidRPr="00B62B27">
              <w:rPr>
                <w:rFonts w:ascii="Times New Roman" w:hAnsi="Times New Roman" w:cs="Times New Roman"/>
                <w:sz w:val="16"/>
                <w:szCs w:val="16"/>
              </w:rPr>
              <w:t xml:space="preserve">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дороги по ул. Советской Армии в </w:t>
            </w:r>
            <w:r w:rsidRPr="00B62B27">
              <w:rPr>
                <w:rFonts w:ascii="Times New Roman" w:hAnsi="Times New Roman" w:cs="Times New Roman"/>
                <w:sz w:val="16"/>
                <w:szCs w:val="16"/>
              </w:rPr>
              <w:lastRenderedPageBreak/>
              <w:t xml:space="preserve">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lastRenderedPageBreak/>
              <w:t xml:space="preserve">Ремонт дороги по ул. </w:t>
            </w:r>
            <w:proofErr w:type="gramStart"/>
            <w:r w:rsidRPr="00B62B27">
              <w:rPr>
                <w:rFonts w:ascii="Times New Roman" w:hAnsi="Times New Roman" w:cs="Times New Roman"/>
                <w:sz w:val="16"/>
                <w:szCs w:val="16"/>
              </w:rPr>
              <w:t>Молодежная</w:t>
            </w:r>
            <w:proofErr w:type="gramEnd"/>
            <w:r w:rsidRPr="00B62B27">
              <w:rPr>
                <w:rFonts w:ascii="Times New Roman" w:hAnsi="Times New Roman" w:cs="Times New Roman"/>
                <w:sz w:val="16"/>
                <w:szCs w:val="16"/>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B62B27">
              <w:rPr>
                <w:rFonts w:ascii="Times New Roman" w:hAnsi="Times New Roman" w:cs="Times New Roman"/>
                <w:sz w:val="16"/>
                <w:szCs w:val="16"/>
              </w:rPr>
              <w:t>Октябрьская</w:t>
            </w:r>
            <w:proofErr w:type="gramEnd"/>
            <w:r w:rsidRPr="00B62B27">
              <w:rPr>
                <w:rFonts w:ascii="Times New Roman" w:hAnsi="Times New Roman" w:cs="Times New Roman"/>
                <w:sz w:val="16"/>
                <w:szCs w:val="16"/>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Экспертиза сметной части ПСД на ремонт автодороги по ул. 1-я </w:t>
            </w:r>
            <w:proofErr w:type="spellStart"/>
            <w:r w:rsidRPr="00B62B27">
              <w:rPr>
                <w:rFonts w:ascii="Times New Roman" w:hAnsi="Times New Roman" w:cs="Times New Roman"/>
                <w:sz w:val="16"/>
                <w:szCs w:val="16"/>
              </w:rPr>
              <w:t>Комовская</w:t>
            </w:r>
            <w:proofErr w:type="spellEnd"/>
            <w:r w:rsidRPr="00B62B27">
              <w:rPr>
                <w:rFonts w:ascii="Times New Roman" w:hAnsi="Times New Roman" w:cs="Times New Roman"/>
                <w:sz w:val="16"/>
                <w:szCs w:val="16"/>
              </w:rPr>
              <w:t xml:space="preserve"> от ул. </w:t>
            </w:r>
            <w:proofErr w:type="spellStart"/>
            <w:r w:rsidRPr="00B62B27">
              <w:rPr>
                <w:rFonts w:ascii="Times New Roman" w:hAnsi="Times New Roman" w:cs="Times New Roman"/>
                <w:sz w:val="16"/>
                <w:szCs w:val="16"/>
              </w:rPr>
              <w:t>Фрунзенская</w:t>
            </w:r>
            <w:proofErr w:type="spellEnd"/>
            <w:r w:rsidRPr="00B62B27">
              <w:rPr>
                <w:rFonts w:ascii="Times New Roman" w:hAnsi="Times New Roman" w:cs="Times New Roman"/>
                <w:sz w:val="16"/>
                <w:szCs w:val="16"/>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Экспертиза сметной части ПСД на ремонт участков автодорог по ул. </w:t>
            </w:r>
            <w:proofErr w:type="spellStart"/>
            <w:r w:rsidRPr="00B62B27">
              <w:rPr>
                <w:rFonts w:ascii="Times New Roman" w:hAnsi="Times New Roman" w:cs="Times New Roman"/>
                <w:sz w:val="16"/>
                <w:szCs w:val="16"/>
              </w:rPr>
              <w:t>Новоженова</w:t>
            </w:r>
            <w:proofErr w:type="spellEnd"/>
            <w:r w:rsidRPr="00B62B27">
              <w:rPr>
                <w:rFonts w:ascii="Times New Roman" w:hAnsi="Times New Roman" w:cs="Times New Roman"/>
                <w:sz w:val="16"/>
                <w:szCs w:val="16"/>
              </w:rPr>
              <w:t xml:space="preserve"> и ул. </w:t>
            </w:r>
            <w:proofErr w:type="spellStart"/>
            <w:r w:rsidRPr="00B62B27">
              <w:rPr>
                <w:rFonts w:ascii="Times New Roman" w:hAnsi="Times New Roman" w:cs="Times New Roman"/>
                <w:sz w:val="16"/>
                <w:szCs w:val="16"/>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придомовых территорий домов 9 и 11 по ул. </w:t>
            </w:r>
            <w:proofErr w:type="gramStart"/>
            <w:r w:rsidRPr="00B62B27">
              <w:rPr>
                <w:rFonts w:ascii="Times New Roman" w:hAnsi="Times New Roman" w:cs="Times New Roman"/>
                <w:sz w:val="16"/>
                <w:szCs w:val="16"/>
              </w:rPr>
              <w:t>Индустриальная</w:t>
            </w:r>
            <w:proofErr w:type="gramEnd"/>
            <w:r w:rsidRPr="00B62B27">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придомовых территорий и межквартальных дорог ул. </w:t>
            </w:r>
            <w:proofErr w:type="spellStart"/>
            <w:r w:rsidRPr="00B62B27">
              <w:rPr>
                <w:rFonts w:ascii="Times New Roman" w:hAnsi="Times New Roman" w:cs="Times New Roman"/>
                <w:sz w:val="16"/>
                <w:szCs w:val="16"/>
              </w:rPr>
              <w:t>Футбольная</w:t>
            </w:r>
            <w:proofErr w:type="gramStart"/>
            <w:r w:rsidRPr="00B62B27">
              <w:rPr>
                <w:rFonts w:ascii="Times New Roman" w:hAnsi="Times New Roman" w:cs="Times New Roman"/>
                <w:sz w:val="16"/>
                <w:szCs w:val="16"/>
              </w:rPr>
              <w:t>.д</w:t>
            </w:r>
            <w:proofErr w:type="spellEnd"/>
            <w:proofErr w:type="gramEnd"/>
            <w:r w:rsidRPr="00B62B27">
              <w:rPr>
                <w:rFonts w:ascii="Times New Roman" w:hAnsi="Times New Roman" w:cs="Times New Roman"/>
                <w:sz w:val="16"/>
                <w:szCs w:val="16"/>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автомобильных дорог и искусственных сооружений на них по наказам избирателей депутатам Ивановской </w:t>
            </w:r>
            <w:r w:rsidRPr="00B62B27">
              <w:rPr>
                <w:rFonts w:ascii="Times New Roman" w:hAnsi="Times New Roman" w:cs="Times New Roman"/>
                <w:sz w:val="16"/>
                <w:szCs w:val="16"/>
              </w:rPr>
              <w:lastRenderedPageBreak/>
              <w:t xml:space="preserve">областной Думы (Ремонт придомовой территории пос. </w:t>
            </w:r>
            <w:proofErr w:type="spellStart"/>
            <w:r w:rsidRPr="00B62B27">
              <w:rPr>
                <w:rFonts w:ascii="Times New Roman" w:hAnsi="Times New Roman" w:cs="Times New Roman"/>
                <w:sz w:val="16"/>
                <w:szCs w:val="16"/>
              </w:rPr>
              <w:t>Грозилово</w:t>
            </w:r>
            <w:proofErr w:type="spellEnd"/>
            <w:r w:rsidRPr="00B62B27">
              <w:rPr>
                <w:rFonts w:ascii="Times New Roman" w:hAnsi="Times New Roman" w:cs="Times New Roman"/>
                <w:sz w:val="16"/>
                <w:szCs w:val="16"/>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roofErr w:type="gramStart"/>
            <w:r w:rsidRPr="00B62B27">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w:t>
            </w:r>
            <w:proofErr w:type="spellStart"/>
            <w:r w:rsidRPr="00B62B27">
              <w:rPr>
                <w:rFonts w:ascii="Times New Roman" w:hAnsi="Times New Roman" w:cs="Times New Roman"/>
                <w:sz w:val="16"/>
                <w:szCs w:val="16"/>
              </w:rPr>
              <w:t>Шестагинский</w:t>
            </w:r>
            <w:proofErr w:type="spellEnd"/>
            <w:r w:rsidRPr="00B62B27">
              <w:rPr>
                <w:rFonts w:ascii="Times New Roman" w:hAnsi="Times New Roman" w:cs="Times New Roman"/>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roofErr w:type="gramStart"/>
            <w:r w:rsidRPr="00B62B27">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w:t>
            </w:r>
            <w:proofErr w:type="spellStart"/>
            <w:r w:rsidRPr="00B62B27">
              <w:rPr>
                <w:rFonts w:ascii="Times New Roman" w:hAnsi="Times New Roman" w:cs="Times New Roman"/>
                <w:sz w:val="16"/>
                <w:szCs w:val="16"/>
              </w:rPr>
              <w:t>Комовская</w:t>
            </w:r>
            <w:proofErr w:type="spellEnd"/>
            <w:r w:rsidRPr="00B62B27">
              <w:rPr>
                <w:rFonts w:ascii="Times New Roman" w:hAnsi="Times New Roman" w:cs="Times New Roman"/>
                <w:sz w:val="16"/>
                <w:szCs w:val="16"/>
              </w:rPr>
              <w:t>, 1-я 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Изготовление проектно-сметной документации на ремонт автодорог по </w:t>
            </w:r>
            <w:r w:rsidRPr="00B62B27">
              <w:rPr>
                <w:rFonts w:ascii="Times New Roman" w:hAnsi="Times New Roman" w:cs="Times New Roman"/>
                <w:sz w:val="16"/>
                <w:szCs w:val="16"/>
              </w:rPr>
              <w:lastRenderedPageBreak/>
              <w:t xml:space="preserve">проезду Ивановский от кафе «Кока-Кола» до ул. </w:t>
            </w:r>
            <w:proofErr w:type="spellStart"/>
            <w:r w:rsidRPr="00B62B27">
              <w:rPr>
                <w:rFonts w:ascii="Times New Roman" w:hAnsi="Times New Roman" w:cs="Times New Roman"/>
                <w:sz w:val="16"/>
                <w:szCs w:val="16"/>
              </w:rPr>
              <w:t>Грозиловской</w:t>
            </w:r>
            <w:proofErr w:type="spellEnd"/>
            <w:r w:rsidRPr="00B62B27">
              <w:rPr>
                <w:rFonts w:ascii="Times New Roman" w:hAnsi="Times New Roman" w:cs="Times New Roman"/>
                <w:sz w:val="16"/>
                <w:szCs w:val="16"/>
              </w:rPr>
              <w:t xml:space="preserve">, по проезду Ивановский от дома 77 по ул. </w:t>
            </w:r>
            <w:proofErr w:type="spellStart"/>
            <w:r w:rsidRPr="00B62B27">
              <w:rPr>
                <w:rFonts w:ascii="Times New Roman" w:hAnsi="Times New Roman" w:cs="Times New Roman"/>
                <w:sz w:val="16"/>
                <w:szCs w:val="16"/>
              </w:rPr>
              <w:t>Шестагинской</w:t>
            </w:r>
            <w:proofErr w:type="spellEnd"/>
            <w:r w:rsidRPr="00B62B27">
              <w:rPr>
                <w:rFonts w:ascii="Times New Roman" w:hAnsi="Times New Roman" w:cs="Times New Roman"/>
                <w:sz w:val="16"/>
                <w:szCs w:val="16"/>
              </w:rPr>
              <w:t xml:space="preserve"> до ул. </w:t>
            </w:r>
            <w:proofErr w:type="spellStart"/>
            <w:r w:rsidRPr="00B62B27">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 xml:space="preserve">Бюджет муниципального </w:t>
            </w:r>
            <w:r w:rsidRPr="00B62B27">
              <w:rPr>
                <w:rFonts w:ascii="Times New Roman" w:hAnsi="Times New Roman" w:cs="Times New Roman"/>
                <w:sz w:val="16"/>
                <w:szCs w:val="16"/>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дороги по ул. 1-я </w:t>
            </w:r>
            <w:proofErr w:type="gramStart"/>
            <w:r w:rsidRPr="00B62B27">
              <w:rPr>
                <w:rFonts w:ascii="Times New Roman" w:hAnsi="Times New Roman" w:cs="Times New Roman"/>
                <w:sz w:val="16"/>
                <w:szCs w:val="16"/>
              </w:rPr>
              <w:t>Комсомольская</w:t>
            </w:r>
            <w:proofErr w:type="gramEnd"/>
            <w:r w:rsidRPr="00B62B27">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дороги по ул. </w:t>
            </w:r>
            <w:proofErr w:type="gramStart"/>
            <w:r w:rsidRPr="00B62B27">
              <w:rPr>
                <w:rFonts w:ascii="Times New Roman" w:hAnsi="Times New Roman" w:cs="Times New Roman"/>
                <w:sz w:val="16"/>
                <w:szCs w:val="16"/>
              </w:rPr>
              <w:t>Октябрьская</w:t>
            </w:r>
            <w:proofErr w:type="gramEnd"/>
            <w:r w:rsidRPr="00B62B27">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Ремонт ул. Октябрьская в г</w:t>
            </w:r>
            <w:proofErr w:type="gramStart"/>
            <w:r w:rsidRPr="00B62B27">
              <w:rPr>
                <w:rFonts w:ascii="Times New Roman" w:hAnsi="Times New Roman" w:cs="Times New Roman"/>
                <w:sz w:val="16"/>
                <w:szCs w:val="16"/>
              </w:rPr>
              <w:t>.Т</w:t>
            </w:r>
            <w:proofErr w:type="gramEnd"/>
            <w:r w:rsidRPr="00B62B27">
              <w:rPr>
                <w:rFonts w:ascii="Times New Roman" w:hAnsi="Times New Roman" w:cs="Times New Roman"/>
                <w:sz w:val="16"/>
                <w:szCs w:val="16"/>
              </w:rPr>
              <w:t>ейково;</w:t>
            </w:r>
          </w:p>
          <w:p w:rsidR="006B3177" w:rsidRPr="00B62B27" w:rsidRDefault="006B3177" w:rsidP="002325DD">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дороги по улице </w:t>
            </w:r>
            <w:proofErr w:type="spellStart"/>
            <w:r w:rsidRPr="00B62B27">
              <w:rPr>
                <w:rFonts w:ascii="Times New Roman" w:hAnsi="Times New Roman" w:cs="Times New Roman"/>
                <w:sz w:val="16"/>
                <w:szCs w:val="16"/>
              </w:rPr>
              <w:t>Шестагинский</w:t>
            </w:r>
            <w:proofErr w:type="spellEnd"/>
            <w:r w:rsidRPr="00B62B27">
              <w:rPr>
                <w:rFonts w:ascii="Times New Roman" w:hAnsi="Times New Roman" w:cs="Times New Roman"/>
                <w:sz w:val="16"/>
                <w:szCs w:val="16"/>
              </w:rPr>
              <w:t xml:space="preserve">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участков дорог по ул. Красный Ткач и ул. 1-я </w:t>
            </w:r>
            <w:proofErr w:type="gramStart"/>
            <w:r w:rsidRPr="00B62B27">
              <w:rPr>
                <w:rFonts w:ascii="Times New Roman" w:hAnsi="Times New Roman" w:cs="Times New Roman"/>
                <w:sz w:val="16"/>
                <w:szCs w:val="16"/>
              </w:rPr>
              <w:t>Полевая</w:t>
            </w:r>
            <w:proofErr w:type="gramEnd"/>
          </w:p>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lastRenderedPageBreak/>
              <w:t>(Наказы избирателей депутатам Ивановской области)</w:t>
            </w:r>
          </w:p>
          <w:p w:rsidR="006B3177" w:rsidRPr="00B62B27" w:rsidRDefault="006B3177" w:rsidP="002325DD">
            <w:pPr>
              <w:spacing w:after="0" w:line="240" w:lineRule="auto"/>
              <w:ind w:right="-1"/>
              <w:rPr>
                <w:rFonts w:ascii="Times New Roman" w:hAnsi="Times New Roman" w:cs="Times New Roman"/>
                <w:sz w:val="16"/>
                <w:szCs w:val="16"/>
              </w:rPr>
            </w:pPr>
          </w:p>
          <w:p w:rsidR="006B3177" w:rsidRPr="00B62B27" w:rsidRDefault="006B3177" w:rsidP="002325DD">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 xml:space="preserve">Устройство дорог к земельным участкам выделенных многодетным семьям по ул. </w:t>
            </w:r>
            <w:proofErr w:type="gramStart"/>
            <w:r w:rsidRPr="00B62B27">
              <w:rPr>
                <w:rFonts w:ascii="Times New Roman" w:hAnsi="Times New Roman" w:cs="Times New Roman"/>
                <w:sz w:val="16"/>
                <w:szCs w:val="16"/>
              </w:rPr>
              <w:t>Сиреневая</w:t>
            </w:r>
            <w:proofErr w:type="gramEnd"/>
            <w:r w:rsidRPr="00B62B27">
              <w:rPr>
                <w:rFonts w:ascii="Times New Roman" w:hAnsi="Times New Roman" w:cs="Times New Roman"/>
                <w:sz w:val="16"/>
                <w:szCs w:val="16"/>
              </w:rPr>
              <w:t xml:space="preserve">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w:t>
            </w:r>
          </w:p>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B62B27">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придомовых территорий и межквартальных дорог ул. </w:t>
            </w:r>
            <w:proofErr w:type="spellStart"/>
            <w:r w:rsidRPr="00B62B27">
              <w:rPr>
                <w:rFonts w:ascii="Times New Roman" w:hAnsi="Times New Roman" w:cs="Times New Roman"/>
                <w:sz w:val="16"/>
                <w:szCs w:val="16"/>
              </w:rPr>
              <w:t>Шестагинский</w:t>
            </w:r>
            <w:proofErr w:type="spellEnd"/>
            <w:r w:rsidRPr="00B62B27">
              <w:rPr>
                <w:rFonts w:ascii="Times New Roman" w:hAnsi="Times New Roman" w:cs="Times New Roman"/>
                <w:sz w:val="16"/>
                <w:szCs w:val="16"/>
              </w:rPr>
              <w:t xml:space="preserve"> проезд, 9, ул. </w:t>
            </w:r>
            <w:proofErr w:type="gramStart"/>
            <w:r w:rsidRPr="00B62B27">
              <w:rPr>
                <w:rFonts w:ascii="Times New Roman" w:hAnsi="Times New Roman" w:cs="Times New Roman"/>
                <w:sz w:val="16"/>
                <w:szCs w:val="16"/>
              </w:rPr>
              <w:t>Индустриальная</w:t>
            </w:r>
            <w:proofErr w:type="gramEnd"/>
            <w:r w:rsidRPr="00B62B27">
              <w:rPr>
                <w:rFonts w:ascii="Times New Roman" w:hAnsi="Times New Roman" w:cs="Times New Roman"/>
                <w:sz w:val="16"/>
                <w:szCs w:val="16"/>
              </w:rPr>
              <w:t>, 3-9, 13-15</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автодороги по проезду Ивановский от дома 77 по ул. </w:t>
            </w:r>
            <w:proofErr w:type="spellStart"/>
            <w:r w:rsidRPr="00B62B27">
              <w:rPr>
                <w:rFonts w:ascii="Times New Roman" w:hAnsi="Times New Roman" w:cs="Times New Roman"/>
                <w:sz w:val="16"/>
                <w:szCs w:val="16"/>
              </w:rPr>
              <w:t>Шестагинской</w:t>
            </w:r>
            <w:proofErr w:type="spellEnd"/>
            <w:r w:rsidRPr="00B62B27">
              <w:rPr>
                <w:rFonts w:ascii="Times New Roman" w:hAnsi="Times New Roman" w:cs="Times New Roman"/>
                <w:sz w:val="16"/>
                <w:szCs w:val="16"/>
              </w:rPr>
              <w:t xml:space="preserve"> до ул. </w:t>
            </w:r>
            <w:proofErr w:type="spellStart"/>
            <w:r w:rsidRPr="00B62B27">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автодороги по ул. 1-я </w:t>
            </w:r>
            <w:proofErr w:type="gramStart"/>
            <w:r w:rsidRPr="00B62B27">
              <w:rPr>
                <w:rFonts w:ascii="Times New Roman" w:hAnsi="Times New Roman" w:cs="Times New Roman"/>
                <w:sz w:val="16"/>
                <w:szCs w:val="16"/>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придомовых территорий и межквартальных дорог пос. </w:t>
            </w:r>
            <w:proofErr w:type="spellStart"/>
            <w:r w:rsidRPr="00B62B27">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картами участков автодорог по ул. </w:t>
            </w:r>
            <w:proofErr w:type="spellStart"/>
            <w:r w:rsidRPr="00B62B27">
              <w:rPr>
                <w:rFonts w:ascii="Times New Roman" w:hAnsi="Times New Roman" w:cs="Times New Roman"/>
                <w:sz w:val="16"/>
                <w:szCs w:val="16"/>
              </w:rPr>
              <w:t>Шестагинская</w:t>
            </w:r>
            <w:proofErr w:type="spellEnd"/>
            <w:r w:rsidRPr="00B62B27">
              <w:rPr>
                <w:rFonts w:ascii="Times New Roman" w:hAnsi="Times New Roman" w:cs="Times New Roman"/>
                <w:sz w:val="16"/>
                <w:szCs w:val="16"/>
              </w:rPr>
              <w:t xml:space="preserve">, Кооперативная, </w:t>
            </w:r>
            <w:proofErr w:type="spellStart"/>
            <w:r w:rsidRPr="00B62B27">
              <w:rPr>
                <w:rFonts w:ascii="Times New Roman" w:hAnsi="Times New Roman" w:cs="Times New Roman"/>
                <w:sz w:val="16"/>
                <w:szCs w:val="16"/>
              </w:rPr>
              <w:t>Лежневская</w:t>
            </w:r>
            <w:proofErr w:type="spellEnd"/>
            <w:r w:rsidRPr="00B62B27">
              <w:rPr>
                <w:rFonts w:ascii="Times New Roman" w:hAnsi="Times New Roman" w:cs="Times New Roman"/>
                <w:sz w:val="16"/>
                <w:szCs w:val="16"/>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тротуаров по ул. </w:t>
            </w:r>
            <w:proofErr w:type="gramStart"/>
            <w:r w:rsidRPr="00B62B27">
              <w:rPr>
                <w:rFonts w:ascii="Times New Roman" w:hAnsi="Times New Roman" w:cs="Times New Roman"/>
                <w:sz w:val="16"/>
                <w:szCs w:val="16"/>
              </w:rPr>
              <w:t>Индустриальная</w:t>
            </w:r>
            <w:proofErr w:type="gramEnd"/>
            <w:r w:rsidRPr="00B62B27">
              <w:rPr>
                <w:rFonts w:ascii="Times New Roman" w:hAnsi="Times New Roman" w:cs="Times New Roman"/>
                <w:sz w:val="16"/>
                <w:szCs w:val="16"/>
              </w:rPr>
              <w:t xml:space="preserve">, Ивановское шоссе, </w:t>
            </w:r>
            <w:proofErr w:type="spellStart"/>
            <w:r w:rsidRPr="00B62B27">
              <w:rPr>
                <w:rFonts w:ascii="Times New Roman" w:hAnsi="Times New Roman" w:cs="Times New Roman"/>
                <w:sz w:val="16"/>
                <w:szCs w:val="16"/>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автодороги по ул. 1-я </w:t>
            </w:r>
            <w:proofErr w:type="gramStart"/>
            <w:r w:rsidRPr="00B62B27">
              <w:rPr>
                <w:rFonts w:ascii="Times New Roman" w:hAnsi="Times New Roman" w:cs="Times New Roman"/>
                <w:sz w:val="16"/>
                <w:szCs w:val="16"/>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автодороги по ул. 1-я </w:t>
            </w:r>
            <w:proofErr w:type="gramStart"/>
            <w:r w:rsidRPr="00B62B27">
              <w:rPr>
                <w:rFonts w:ascii="Times New Roman" w:hAnsi="Times New Roman" w:cs="Times New Roman"/>
                <w:sz w:val="16"/>
                <w:szCs w:val="16"/>
              </w:rPr>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 Ремонт придомовых территорий и межквартальных ул. </w:t>
            </w:r>
            <w:proofErr w:type="spellStart"/>
            <w:r w:rsidRPr="00B62B27">
              <w:rPr>
                <w:rFonts w:ascii="Times New Roman" w:hAnsi="Times New Roman" w:cs="Times New Roman"/>
                <w:sz w:val="16"/>
                <w:szCs w:val="16"/>
              </w:rPr>
              <w:t>Шестагинская</w:t>
            </w:r>
            <w:proofErr w:type="spellEnd"/>
            <w:r w:rsidRPr="00B62B27">
              <w:rPr>
                <w:rFonts w:ascii="Times New Roman" w:hAnsi="Times New Roman" w:cs="Times New Roman"/>
                <w:sz w:val="16"/>
                <w:szCs w:val="16"/>
              </w:rPr>
              <w:t xml:space="preserve"> 46-52, </w:t>
            </w:r>
            <w:proofErr w:type="gramStart"/>
            <w:r w:rsidRPr="00B62B27">
              <w:rPr>
                <w:rFonts w:ascii="Times New Roman" w:hAnsi="Times New Roman" w:cs="Times New Roman"/>
                <w:sz w:val="16"/>
                <w:szCs w:val="16"/>
              </w:rPr>
              <w:t>Нагорная</w:t>
            </w:r>
            <w:proofErr w:type="gramEnd"/>
            <w:r w:rsidRPr="00B62B27">
              <w:rPr>
                <w:rFonts w:ascii="Times New Roman" w:hAnsi="Times New Roman" w:cs="Times New Roman"/>
                <w:sz w:val="16"/>
                <w:szCs w:val="16"/>
              </w:rPr>
              <w:t xml:space="preserve">, 18, </w:t>
            </w:r>
            <w:proofErr w:type="spellStart"/>
            <w:r w:rsidRPr="00B62B27">
              <w:rPr>
                <w:rFonts w:ascii="Times New Roman" w:hAnsi="Times New Roman" w:cs="Times New Roman"/>
                <w:sz w:val="16"/>
                <w:szCs w:val="16"/>
              </w:rPr>
              <w:t>Шестагинский</w:t>
            </w:r>
            <w:proofErr w:type="spellEnd"/>
            <w:r w:rsidRPr="00B62B27">
              <w:rPr>
                <w:rFonts w:ascii="Times New Roman" w:hAnsi="Times New Roman" w:cs="Times New Roman"/>
                <w:sz w:val="16"/>
                <w:szCs w:val="16"/>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картами участков автодорог </w:t>
            </w:r>
            <w:r w:rsidRPr="00B62B27">
              <w:rPr>
                <w:rFonts w:ascii="Times New Roman" w:hAnsi="Times New Roman" w:cs="Times New Roman"/>
                <w:sz w:val="16"/>
                <w:szCs w:val="16"/>
              </w:rPr>
              <w:lastRenderedPageBreak/>
              <w:t xml:space="preserve">по ул. </w:t>
            </w:r>
            <w:proofErr w:type="gramStart"/>
            <w:r w:rsidRPr="00B62B27">
              <w:rPr>
                <w:rFonts w:ascii="Times New Roman" w:hAnsi="Times New Roman" w:cs="Times New Roman"/>
                <w:sz w:val="16"/>
                <w:szCs w:val="16"/>
              </w:rPr>
              <w:t>Октябрьская</w:t>
            </w:r>
            <w:proofErr w:type="gramEnd"/>
            <w:r w:rsidRPr="00B62B27">
              <w:rPr>
                <w:rFonts w:ascii="Times New Roman" w:hAnsi="Times New Roman" w:cs="Times New Roman"/>
                <w:sz w:val="16"/>
                <w:szCs w:val="16"/>
              </w:rPr>
              <w:t>,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Бюджет муници</w:t>
            </w:r>
            <w:r w:rsidRPr="00B62B27">
              <w:rPr>
                <w:rFonts w:ascii="Times New Roman" w:hAnsi="Times New Roman" w:cs="Times New Roman"/>
                <w:sz w:val="16"/>
                <w:szCs w:val="16"/>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 xml:space="preserve">Ремонт тротуара по ул. 1 </w:t>
            </w:r>
            <w:proofErr w:type="gramStart"/>
            <w:r w:rsidRPr="00B62B27">
              <w:rPr>
                <w:rFonts w:ascii="Times New Roman" w:hAnsi="Times New Roman" w:cs="Times New Roman"/>
                <w:sz w:val="16"/>
                <w:szCs w:val="16"/>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автодороги по ул. 3-я </w:t>
            </w:r>
            <w:proofErr w:type="gramStart"/>
            <w:r w:rsidRPr="00B62B27">
              <w:rPr>
                <w:rFonts w:ascii="Times New Roman" w:hAnsi="Times New Roman" w:cs="Times New Roman"/>
                <w:sz w:val="16"/>
                <w:szCs w:val="16"/>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автодороги по ул. 2-я </w:t>
            </w:r>
            <w:proofErr w:type="spellStart"/>
            <w:r w:rsidRPr="00B62B27">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картами автодорог по ул. Першинская, Индустриальная, Ульяновская, Мохова, пос. </w:t>
            </w:r>
            <w:proofErr w:type="spellStart"/>
            <w:r w:rsidRPr="00B62B27">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автодороги по ул. </w:t>
            </w:r>
            <w:proofErr w:type="gramStart"/>
            <w:r w:rsidRPr="00B62B27">
              <w:rPr>
                <w:rFonts w:ascii="Times New Roman" w:hAnsi="Times New Roman" w:cs="Times New Roman"/>
                <w:sz w:val="16"/>
                <w:szCs w:val="16"/>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автодороги по ул. </w:t>
            </w:r>
            <w:proofErr w:type="gramStart"/>
            <w:r w:rsidRPr="00B62B27">
              <w:rPr>
                <w:rFonts w:ascii="Times New Roman" w:hAnsi="Times New Roman" w:cs="Times New Roman"/>
                <w:sz w:val="16"/>
                <w:szCs w:val="16"/>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участков дорог по улицам </w:t>
            </w:r>
            <w:proofErr w:type="spellStart"/>
            <w:r w:rsidRPr="00B62B27">
              <w:rPr>
                <w:rFonts w:ascii="Times New Roman" w:hAnsi="Times New Roman" w:cs="Times New Roman"/>
                <w:sz w:val="16"/>
                <w:szCs w:val="16"/>
              </w:rPr>
              <w:t>Шестагинский</w:t>
            </w:r>
            <w:proofErr w:type="spellEnd"/>
            <w:r w:rsidRPr="00B62B27">
              <w:rPr>
                <w:rFonts w:ascii="Times New Roman" w:hAnsi="Times New Roman" w:cs="Times New Roman"/>
                <w:sz w:val="16"/>
                <w:szCs w:val="16"/>
              </w:rPr>
              <w:t xml:space="preserve"> пр., Першинская, Ивановское Шоссе, пос. </w:t>
            </w:r>
            <w:proofErr w:type="spellStart"/>
            <w:r w:rsidRPr="00B62B27">
              <w:rPr>
                <w:rFonts w:ascii="Times New Roman" w:hAnsi="Times New Roman" w:cs="Times New Roman"/>
                <w:sz w:val="16"/>
                <w:szCs w:val="16"/>
              </w:rPr>
              <w:t>Грозилово</w:t>
            </w:r>
            <w:proofErr w:type="spellEnd"/>
            <w:r w:rsidRPr="00B62B27">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rPr>
                <w:rFonts w:ascii="Times New Roman" w:hAnsi="Times New Roman" w:cs="Times New Roman"/>
                <w:sz w:val="16"/>
                <w:szCs w:val="16"/>
              </w:rPr>
            </w:pPr>
            <w:proofErr w:type="gramStart"/>
            <w:r w:rsidRPr="00B62B27">
              <w:rPr>
                <w:rFonts w:ascii="Times New Roman" w:hAnsi="Times New Roman" w:cs="Times New Roman"/>
                <w:sz w:val="16"/>
                <w:szCs w:val="16"/>
              </w:rPr>
              <w:t xml:space="preserve">Ремонт участка  дороги по ул. Интернациональнаяв  </w:t>
            </w:r>
            <w:r w:rsidRPr="00B62B27">
              <w:rPr>
                <w:rFonts w:ascii="Times New Roman" w:hAnsi="Times New Roman" w:cs="Times New Roman"/>
                <w:sz w:val="16"/>
                <w:szCs w:val="16"/>
              </w:rPr>
              <w:lastRenderedPageBreak/>
              <w:t>городском округе Тейково Ивановской области</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Изготовление ПСД на ремонт автодорог по ул. </w:t>
            </w:r>
            <w:proofErr w:type="gramStart"/>
            <w:r w:rsidRPr="00B62B27">
              <w:rPr>
                <w:rFonts w:ascii="Times New Roman" w:hAnsi="Times New Roman" w:cs="Times New Roman"/>
                <w:sz w:val="16"/>
                <w:szCs w:val="16"/>
              </w:rPr>
              <w:t>Тракторная</w:t>
            </w:r>
            <w:proofErr w:type="gramEnd"/>
            <w:r w:rsidRPr="00B62B27">
              <w:rPr>
                <w:rFonts w:ascii="Times New Roman" w:hAnsi="Times New Roman" w:cs="Times New Roman"/>
                <w:sz w:val="16"/>
                <w:szCs w:val="16"/>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дороги по ул. </w:t>
            </w:r>
            <w:proofErr w:type="gramStart"/>
            <w:r w:rsidRPr="00B62B27">
              <w:rPr>
                <w:rFonts w:ascii="Times New Roman" w:hAnsi="Times New Roman" w:cs="Times New Roman"/>
                <w:sz w:val="16"/>
                <w:szCs w:val="16"/>
              </w:rPr>
              <w:t>Кооперативная</w:t>
            </w:r>
            <w:proofErr w:type="gramEnd"/>
            <w:r w:rsidRPr="00B62B27">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дороги по ул. </w:t>
            </w:r>
            <w:proofErr w:type="spellStart"/>
            <w:r w:rsidRPr="00B62B27">
              <w:rPr>
                <w:rFonts w:ascii="Times New Roman" w:hAnsi="Times New Roman" w:cs="Times New Roman"/>
                <w:sz w:val="16"/>
                <w:szCs w:val="16"/>
              </w:rPr>
              <w:t>Лежневская</w:t>
            </w:r>
            <w:proofErr w:type="spellEnd"/>
            <w:r w:rsidRPr="00B62B27">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Ремонт участка дороги по ул. 40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rPr>
            </w:pPr>
            <w:r w:rsidRPr="00B62B27">
              <w:rPr>
                <w:rFonts w:ascii="Times New Roman" w:hAnsi="Times New Roman" w:cs="Times New Roman"/>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дороги по ул. Григорьевская  в  г.о. Тейково Ивановской </w:t>
            </w:r>
            <w:r w:rsidRPr="00B62B27">
              <w:rPr>
                <w:rFonts w:ascii="Times New Roman" w:hAnsi="Times New Roman" w:cs="Times New Roman"/>
                <w:sz w:val="16"/>
                <w:szCs w:val="16"/>
              </w:rPr>
              <w:lastRenderedPageBreak/>
              <w:t>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дороги по ул. </w:t>
            </w:r>
            <w:proofErr w:type="gramStart"/>
            <w:r w:rsidRPr="00B62B27">
              <w:rPr>
                <w:rFonts w:ascii="Times New Roman" w:hAnsi="Times New Roman" w:cs="Times New Roman"/>
                <w:sz w:val="16"/>
                <w:szCs w:val="16"/>
              </w:rPr>
              <w:t>Гвардейская</w:t>
            </w:r>
            <w:proofErr w:type="gramEnd"/>
            <w:r w:rsidRPr="00B62B27">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дороги по ул. 2 </w:t>
            </w:r>
            <w:proofErr w:type="spellStart"/>
            <w:r w:rsidRPr="00B62B27">
              <w:rPr>
                <w:rFonts w:ascii="Times New Roman" w:hAnsi="Times New Roman" w:cs="Times New Roman"/>
                <w:sz w:val="16"/>
                <w:szCs w:val="16"/>
              </w:rPr>
              <w:t>Комовская</w:t>
            </w:r>
            <w:proofErr w:type="spellEnd"/>
            <w:r w:rsidRPr="00B62B27">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дороги по ул. </w:t>
            </w:r>
            <w:proofErr w:type="spellStart"/>
            <w:r w:rsidRPr="00B62B27">
              <w:rPr>
                <w:rFonts w:ascii="Times New Roman" w:hAnsi="Times New Roman" w:cs="Times New Roman"/>
                <w:sz w:val="16"/>
                <w:szCs w:val="16"/>
              </w:rPr>
              <w:t>Шестагинская</w:t>
            </w:r>
            <w:proofErr w:type="spellEnd"/>
            <w:r w:rsidRPr="00B62B27">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b/>
                <w:sz w:val="16"/>
                <w:szCs w:val="16"/>
              </w:rPr>
            </w:pPr>
            <w:r w:rsidRPr="00B62B27">
              <w:rPr>
                <w:rFonts w:ascii="Times New Roman" w:hAnsi="Times New Roman" w:cs="Times New Roman"/>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Проектные работы по установке светофорного </w:t>
            </w:r>
            <w:r w:rsidRPr="00B62B27">
              <w:rPr>
                <w:rFonts w:ascii="Times New Roman" w:hAnsi="Times New Roman" w:cs="Times New Roman"/>
                <w:sz w:val="16"/>
                <w:szCs w:val="16"/>
              </w:rPr>
              <w:lastRenderedPageBreak/>
              <w:t>объекта на перекрестке ул. Социалистическая – ул. 8 Марта в г</w:t>
            </w:r>
            <w:proofErr w:type="gramStart"/>
            <w:r w:rsidRPr="00B62B27">
              <w:rPr>
                <w:rFonts w:ascii="Times New Roman" w:hAnsi="Times New Roman" w:cs="Times New Roman"/>
                <w:sz w:val="16"/>
                <w:szCs w:val="16"/>
              </w:rPr>
              <w:t>.Т</w:t>
            </w:r>
            <w:proofErr w:type="gramEnd"/>
            <w:r w:rsidRPr="00B62B27">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Бюджет муниципальног</w:t>
            </w:r>
            <w:r w:rsidRPr="00B62B27">
              <w:rPr>
                <w:rFonts w:ascii="Times New Roman" w:hAnsi="Times New Roman" w:cs="Times New Roman"/>
                <w:sz w:val="16"/>
                <w:szCs w:val="16"/>
              </w:rPr>
              <w:lastRenderedPageBreak/>
              <w:t>о образования</w:t>
            </w:r>
          </w:p>
        </w:tc>
        <w:tc>
          <w:tcPr>
            <w:tcW w:w="365"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Проектные работы по установке светофорного объекта на перекрестке ул. Октябрьская – ул. 1-я Комсомольская в г</w:t>
            </w:r>
            <w:proofErr w:type="gramStart"/>
            <w:r w:rsidRPr="00B62B27">
              <w:rPr>
                <w:rFonts w:ascii="Times New Roman" w:hAnsi="Times New Roman" w:cs="Times New Roman"/>
                <w:sz w:val="16"/>
                <w:szCs w:val="16"/>
              </w:rPr>
              <w:t>.Т</w:t>
            </w:r>
            <w:proofErr w:type="gramEnd"/>
            <w:r w:rsidRPr="00B62B27">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B62B27">
              <w:rPr>
                <w:rFonts w:ascii="Times New Roman" w:hAnsi="Times New Roman" w:cs="Times New Roman"/>
                <w:sz w:val="16"/>
                <w:szCs w:val="16"/>
              </w:rPr>
              <w:t>.Т</w:t>
            </w:r>
            <w:proofErr w:type="gramEnd"/>
            <w:r w:rsidRPr="00B62B27">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B62B27">
              <w:rPr>
                <w:rFonts w:ascii="Times New Roman" w:hAnsi="Times New Roman" w:cs="Times New Roman"/>
                <w:sz w:val="16"/>
                <w:szCs w:val="16"/>
              </w:rPr>
              <w:t>.Т</w:t>
            </w:r>
            <w:proofErr w:type="gramEnd"/>
            <w:r w:rsidRPr="00B62B27">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B62B27">
              <w:rPr>
                <w:rFonts w:ascii="Times New Roman" w:hAnsi="Times New Roman" w:cs="Times New Roman"/>
                <w:sz w:val="16"/>
                <w:szCs w:val="16"/>
              </w:rPr>
              <w:t>мкр</w:t>
            </w:r>
            <w:proofErr w:type="spellEnd"/>
            <w:r w:rsidRPr="00B62B27">
              <w:rPr>
                <w:rFonts w:ascii="Times New Roman" w:hAnsi="Times New Roman" w:cs="Times New Roman"/>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rPr>
                <w:rFonts w:ascii="Times New Roman" w:hAnsi="Times New Roman" w:cs="Times New Roman"/>
                <w:sz w:val="16"/>
                <w:szCs w:val="16"/>
              </w:rPr>
            </w:pPr>
          </w:p>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ind w:right="-1"/>
              <w:rPr>
                <w:rFonts w:ascii="Times New Roman" w:hAnsi="Times New Roman" w:cs="Times New Roman"/>
                <w:sz w:val="16"/>
                <w:szCs w:val="16"/>
              </w:rPr>
            </w:pPr>
          </w:p>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B62B27">
              <w:rPr>
                <w:rFonts w:ascii="Times New Roman" w:hAnsi="Times New Roman" w:cs="Times New Roman"/>
                <w:sz w:val="16"/>
                <w:szCs w:val="16"/>
              </w:rPr>
              <w:t>Лежневская</w:t>
            </w:r>
            <w:proofErr w:type="spellEnd"/>
            <w:r w:rsidRPr="00B62B27">
              <w:rPr>
                <w:rFonts w:ascii="Times New Roman" w:hAnsi="Times New Roman" w:cs="Times New Roman"/>
                <w:sz w:val="16"/>
                <w:szCs w:val="16"/>
              </w:rPr>
              <w:t xml:space="preserve">, 40 лет Октября, Григорьевская,  </w:t>
            </w:r>
            <w:proofErr w:type="spellStart"/>
            <w:r w:rsidRPr="00B62B27">
              <w:rPr>
                <w:rFonts w:ascii="Times New Roman" w:hAnsi="Times New Roman" w:cs="Times New Roman"/>
                <w:sz w:val="16"/>
                <w:szCs w:val="16"/>
              </w:rPr>
              <w:t>Шестагинская</w:t>
            </w:r>
            <w:proofErr w:type="spellEnd"/>
            <w:r w:rsidRPr="00B62B27">
              <w:rPr>
                <w:rFonts w:ascii="Times New Roman" w:hAnsi="Times New Roman" w:cs="Times New Roman"/>
                <w:sz w:val="16"/>
                <w:szCs w:val="16"/>
              </w:rPr>
              <w:t xml:space="preserve">, Гвардейская, 2-я </w:t>
            </w:r>
            <w:proofErr w:type="spellStart"/>
            <w:r w:rsidRPr="00B62B27">
              <w:rPr>
                <w:rFonts w:ascii="Times New Roman" w:hAnsi="Times New Roman" w:cs="Times New Roman"/>
                <w:sz w:val="16"/>
                <w:szCs w:val="16"/>
              </w:rPr>
              <w:t>Комовская</w:t>
            </w:r>
            <w:proofErr w:type="spellEnd"/>
            <w:r w:rsidRPr="00B62B27">
              <w:rPr>
                <w:rFonts w:ascii="Times New Roman" w:hAnsi="Times New Roman" w:cs="Times New Roman"/>
                <w:sz w:val="16"/>
                <w:szCs w:val="16"/>
              </w:rPr>
              <w:t>,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Обследование железобетонного моста через р. Вязьма пос. Пчелина и разработка ПСД по замене пешеходного ограждения и возможности установки дорожного </w:t>
            </w:r>
            <w:r w:rsidRPr="00B62B27">
              <w:rPr>
                <w:rFonts w:ascii="Times New Roman" w:hAnsi="Times New Roman" w:cs="Times New Roman"/>
                <w:sz w:val="16"/>
                <w:szCs w:val="16"/>
              </w:rPr>
              <w:lastRenderedPageBreak/>
              <w:t>ограждения</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Устройство автобусного кармана</w:t>
            </w: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По ул. </w:t>
            </w:r>
            <w:proofErr w:type="spellStart"/>
            <w:r w:rsidRPr="00B62B27">
              <w:rPr>
                <w:rFonts w:ascii="Times New Roman" w:hAnsi="Times New Roman" w:cs="Times New Roman"/>
                <w:sz w:val="16"/>
                <w:szCs w:val="16"/>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Разработка ПСД на ремонт дорог по улицам: ул. Ивановское Шоссе; ул. </w:t>
            </w:r>
            <w:proofErr w:type="spellStart"/>
            <w:r w:rsidRPr="00B62B27">
              <w:rPr>
                <w:rFonts w:ascii="Times New Roman" w:hAnsi="Times New Roman" w:cs="Times New Roman"/>
                <w:sz w:val="16"/>
                <w:szCs w:val="16"/>
              </w:rPr>
              <w:t>Шестагинская</w:t>
            </w:r>
            <w:proofErr w:type="spellEnd"/>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ул. 1-я Комсомольская </w:t>
            </w: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ул. 1-я Красная </w:t>
            </w: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ул. Интернациональная </w:t>
            </w: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ул. 8 Марта </w:t>
            </w: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Ремонта дорог по улицам: ул. Ивановское Шоссе; ул. </w:t>
            </w:r>
            <w:proofErr w:type="spellStart"/>
            <w:r w:rsidRPr="00B62B27">
              <w:rPr>
                <w:rFonts w:ascii="Times New Roman" w:hAnsi="Times New Roman" w:cs="Times New Roman"/>
                <w:sz w:val="16"/>
                <w:szCs w:val="16"/>
              </w:rPr>
              <w:t>Шестагинская</w:t>
            </w:r>
            <w:proofErr w:type="spellEnd"/>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ул. 1-я Комсомольская </w:t>
            </w: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ул. 1-я Красная </w:t>
            </w: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ул. Интернациональная </w:t>
            </w: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ул. 2-я Заречная </w:t>
            </w: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ул. 8 Марта </w:t>
            </w: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b/>
                <w:sz w:val="16"/>
                <w:szCs w:val="16"/>
              </w:rPr>
            </w:pPr>
            <w:r w:rsidRPr="00B62B27">
              <w:rPr>
                <w:rFonts w:ascii="Times New Roman" w:hAnsi="Times New Roman" w:cs="Times New Roman"/>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28"/>
              </w:rPr>
            </w:pPr>
            <w:r w:rsidRPr="00B62B27">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B62B27">
              <w:rPr>
                <w:rFonts w:ascii="Times New Roman" w:hAnsi="Times New Roman" w:cs="Times New Roman"/>
                <w:sz w:val="16"/>
                <w:szCs w:val="28"/>
              </w:rPr>
              <w:t xml:space="preserve">ул. Ивановское Шоссе; ул. </w:t>
            </w:r>
            <w:proofErr w:type="spellStart"/>
            <w:r w:rsidRPr="00B62B27">
              <w:rPr>
                <w:rFonts w:ascii="Times New Roman" w:hAnsi="Times New Roman" w:cs="Times New Roman"/>
                <w:sz w:val="16"/>
                <w:szCs w:val="28"/>
              </w:rPr>
              <w:t>Шестагинская</w:t>
            </w:r>
            <w:proofErr w:type="spellEnd"/>
          </w:p>
          <w:p w:rsidR="006B3177" w:rsidRPr="00B62B27" w:rsidRDefault="006B3177" w:rsidP="002325DD">
            <w:pPr>
              <w:tabs>
                <w:tab w:val="left" w:pos="2569"/>
              </w:tabs>
              <w:spacing w:after="0" w:line="240" w:lineRule="auto"/>
              <w:rPr>
                <w:rFonts w:ascii="Times New Roman" w:hAnsi="Times New Roman" w:cs="Times New Roman"/>
                <w:sz w:val="16"/>
                <w:szCs w:val="28"/>
              </w:rPr>
            </w:pPr>
            <w:r w:rsidRPr="00B62B27">
              <w:rPr>
                <w:rFonts w:ascii="Times New Roman" w:hAnsi="Times New Roman" w:cs="Times New Roman"/>
                <w:sz w:val="16"/>
                <w:szCs w:val="28"/>
              </w:rPr>
              <w:t xml:space="preserve">ул. 1-я Комсомольская </w:t>
            </w:r>
          </w:p>
          <w:p w:rsidR="006B3177" w:rsidRPr="00B62B27" w:rsidRDefault="006B3177" w:rsidP="002325DD">
            <w:pPr>
              <w:tabs>
                <w:tab w:val="left" w:pos="2569"/>
              </w:tabs>
              <w:spacing w:after="0" w:line="240" w:lineRule="auto"/>
              <w:rPr>
                <w:rFonts w:ascii="Times New Roman" w:hAnsi="Times New Roman" w:cs="Times New Roman"/>
                <w:sz w:val="16"/>
                <w:szCs w:val="28"/>
              </w:rPr>
            </w:pPr>
            <w:r w:rsidRPr="00B62B27">
              <w:rPr>
                <w:rFonts w:ascii="Times New Roman" w:hAnsi="Times New Roman" w:cs="Times New Roman"/>
                <w:sz w:val="16"/>
                <w:szCs w:val="28"/>
              </w:rPr>
              <w:t xml:space="preserve">ул. 1-я Красная </w:t>
            </w:r>
          </w:p>
          <w:p w:rsidR="006B3177" w:rsidRPr="00B62B27" w:rsidRDefault="006B3177" w:rsidP="002325DD">
            <w:pPr>
              <w:tabs>
                <w:tab w:val="left" w:pos="2569"/>
              </w:tabs>
              <w:spacing w:after="0" w:line="240" w:lineRule="auto"/>
              <w:rPr>
                <w:rFonts w:ascii="Times New Roman" w:hAnsi="Times New Roman" w:cs="Times New Roman"/>
                <w:sz w:val="16"/>
                <w:szCs w:val="28"/>
              </w:rPr>
            </w:pPr>
            <w:r w:rsidRPr="00B62B27">
              <w:rPr>
                <w:rFonts w:ascii="Times New Roman" w:hAnsi="Times New Roman" w:cs="Times New Roman"/>
                <w:sz w:val="16"/>
                <w:szCs w:val="28"/>
              </w:rPr>
              <w:t xml:space="preserve">ул. Интернациональная </w:t>
            </w:r>
          </w:p>
          <w:p w:rsidR="006B3177" w:rsidRPr="00B62B27" w:rsidRDefault="006B3177" w:rsidP="002325DD">
            <w:pPr>
              <w:tabs>
                <w:tab w:val="left" w:pos="2569"/>
              </w:tabs>
              <w:spacing w:after="0" w:line="240" w:lineRule="auto"/>
              <w:rPr>
                <w:rFonts w:ascii="Times New Roman" w:hAnsi="Times New Roman" w:cs="Times New Roman"/>
                <w:sz w:val="16"/>
                <w:szCs w:val="28"/>
              </w:rPr>
            </w:pPr>
            <w:r w:rsidRPr="00B62B27">
              <w:rPr>
                <w:rFonts w:ascii="Times New Roman" w:hAnsi="Times New Roman" w:cs="Times New Roman"/>
                <w:sz w:val="16"/>
                <w:szCs w:val="28"/>
              </w:rPr>
              <w:t xml:space="preserve">ул. 8 Марта </w:t>
            </w:r>
          </w:p>
          <w:p w:rsidR="006B3177" w:rsidRPr="00B62B27" w:rsidRDefault="006B3177" w:rsidP="002325DD">
            <w:pPr>
              <w:tabs>
                <w:tab w:val="left" w:pos="2569"/>
              </w:tabs>
              <w:spacing w:after="0" w:line="240" w:lineRule="auto"/>
              <w:rPr>
                <w:rFonts w:ascii="Times New Roman" w:hAnsi="Times New Roman" w:cs="Times New Roman"/>
                <w:b/>
                <w:sz w:val="16"/>
                <w:szCs w:val="16"/>
              </w:rPr>
            </w:pPr>
            <w:r w:rsidRPr="00B62B27">
              <w:rPr>
                <w:rFonts w:ascii="Times New Roman" w:hAnsi="Times New Roman" w:cs="Times New Roman"/>
                <w:sz w:val="16"/>
                <w:szCs w:val="28"/>
              </w:rPr>
              <w:t xml:space="preserve">ул. </w:t>
            </w:r>
            <w:proofErr w:type="gramStart"/>
            <w:r w:rsidRPr="00B62B27">
              <w:rPr>
                <w:rFonts w:ascii="Times New Roman" w:hAnsi="Times New Roman" w:cs="Times New Roman"/>
                <w:sz w:val="16"/>
                <w:szCs w:val="28"/>
              </w:rPr>
              <w:t>Октябрьская</w:t>
            </w:r>
            <w:proofErr w:type="gramEnd"/>
            <w:r w:rsidRPr="00B62B27">
              <w:rPr>
                <w:rFonts w:ascii="Times New Roman" w:hAnsi="Times New Roman" w:cs="Times New Roman"/>
                <w:sz w:val="16"/>
                <w:szCs w:val="28"/>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123,86880</w:t>
            </w:r>
          </w:p>
        </w:tc>
        <w:tc>
          <w:tcPr>
            <w:tcW w:w="33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автодороги по </w:t>
            </w:r>
            <w:proofErr w:type="spellStart"/>
            <w:r w:rsidRPr="00B62B27">
              <w:rPr>
                <w:rFonts w:ascii="Times New Roman" w:hAnsi="Times New Roman" w:cs="Times New Roman"/>
                <w:sz w:val="16"/>
                <w:szCs w:val="16"/>
              </w:rPr>
              <w:t>ул</w:t>
            </w:r>
            <w:proofErr w:type="gramStart"/>
            <w:r w:rsidRPr="00B62B27">
              <w:rPr>
                <w:rFonts w:ascii="Times New Roman" w:hAnsi="Times New Roman" w:cs="Times New Roman"/>
                <w:sz w:val="16"/>
                <w:szCs w:val="16"/>
              </w:rPr>
              <w:t>.И</w:t>
            </w:r>
            <w:proofErr w:type="gramEnd"/>
            <w:r w:rsidRPr="00B62B27">
              <w:rPr>
                <w:rFonts w:ascii="Times New Roman" w:hAnsi="Times New Roman" w:cs="Times New Roman"/>
                <w:sz w:val="16"/>
                <w:szCs w:val="16"/>
              </w:rPr>
              <w:t>нтернациональнаяг.о</w:t>
            </w:r>
            <w:proofErr w:type="spellEnd"/>
            <w:r w:rsidRPr="00B62B27">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left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автодороги по ул. 1-я </w:t>
            </w:r>
            <w:proofErr w:type="spellStart"/>
            <w:r w:rsidRPr="00B62B27">
              <w:rPr>
                <w:rFonts w:ascii="Times New Roman" w:hAnsi="Times New Roman" w:cs="Times New Roman"/>
                <w:sz w:val="16"/>
                <w:szCs w:val="16"/>
              </w:rPr>
              <w:t>Комсомольскаяг.о</w:t>
            </w:r>
            <w:proofErr w:type="spellEnd"/>
            <w:r w:rsidRPr="00B62B27">
              <w:rPr>
                <w:rFonts w:ascii="Times New Roman" w:hAnsi="Times New Roman" w:cs="Times New Roman"/>
                <w:sz w:val="16"/>
                <w:szCs w:val="16"/>
              </w:rPr>
              <w:t xml:space="preserve">. Тейково Ивановской </w:t>
            </w:r>
            <w:r w:rsidRPr="00B62B27">
              <w:rPr>
                <w:rFonts w:ascii="Times New Roman" w:hAnsi="Times New Roman" w:cs="Times New Roman"/>
                <w:sz w:val="16"/>
                <w:szCs w:val="16"/>
              </w:rPr>
              <w:lastRenderedPageBreak/>
              <w:t>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 xml:space="preserve">Бюджет муниципального </w:t>
            </w:r>
            <w:r w:rsidRPr="00B62B27">
              <w:rPr>
                <w:rFonts w:ascii="Times New Roman" w:hAnsi="Times New Roman" w:cs="Times New Roman"/>
                <w:sz w:val="16"/>
                <w:szCs w:val="16"/>
              </w:rPr>
              <w:lastRenderedPageBreak/>
              <w:t>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3956,30095</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24"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val="restart"/>
            <w:tcBorders>
              <w:left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автомобильной дороги по ул. </w:t>
            </w:r>
            <w:proofErr w:type="gramStart"/>
            <w:r w:rsidRPr="00B62B27">
              <w:rPr>
                <w:rFonts w:ascii="Times New Roman" w:hAnsi="Times New Roman" w:cs="Times New Roman"/>
                <w:sz w:val="16"/>
                <w:szCs w:val="16"/>
              </w:rPr>
              <w:t>Социалистическая</w:t>
            </w:r>
            <w:proofErr w:type="gramEnd"/>
            <w:r w:rsidRPr="00B62B27">
              <w:rPr>
                <w:rFonts w:ascii="Times New Roman" w:hAnsi="Times New Roman" w:cs="Times New Roman"/>
                <w:sz w:val="16"/>
                <w:szCs w:val="16"/>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2917,70699</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2917,70699</w:t>
            </w:r>
          </w:p>
        </w:tc>
        <w:tc>
          <w:tcPr>
            <w:tcW w:w="324"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10246,8100</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10246,8100</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tabs>
                <w:tab w:val="left" w:pos="2569"/>
              </w:tabs>
              <w:spacing w:after="0" w:line="240" w:lineRule="auto"/>
              <w:rPr>
                <w:rFonts w:ascii="Times New Roman" w:hAnsi="Times New Roman" w:cs="Times New Roman"/>
                <w:sz w:val="16"/>
                <w:szCs w:val="16"/>
              </w:rPr>
            </w:pP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Капитальный ремонт автодороги расположенной по адресу: г</w:t>
            </w:r>
            <w:proofErr w:type="gramStart"/>
            <w:r w:rsidRPr="00B62B27">
              <w:rPr>
                <w:rFonts w:ascii="Times New Roman" w:hAnsi="Times New Roman" w:cs="Times New Roman"/>
                <w:sz w:val="16"/>
                <w:szCs w:val="16"/>
              </w:rPr>
              <w:t>.Т</w:t>
            </w:r>
            <w:proofErr w:type="gramEnd"/>
            <w:r w:rsidRPr="00B62B27">
              <w:rPr>
                <w:rFonts w:ascii="Times New Roman" w:hAnsi="Times New Roman" w:cs="Times New Roman"/>
                <w:sz w:val="16"/>
                <w:szCs w:val="16"/>
              </w:rPr>
              <w:t>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b/>
                <w:bCs/>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rPr>
                <w:rFonts w:ascii="Times New Roman" w:hAnsi="Times New Roman" w:cs="Times New Roman"/>
                <w:sz w:val="16"/>
                <w:szCs w:val="16"/>
              </w:rPr>
            </w:pPr>
            <w:r w:rsidRPr="00B62B27">
              <w:rPr>
                <w:rFonts w:ascii="Times New Roman" w:hAnsi="Times New Roman" w:cs="Times New Roman"/>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tabs>
                <w:tab w:val="left" w:pos="2569"/>
              </w:tabs>
              <w:spacing w:after="0" w:line="240" w:lineRule="auto"/>
              <w:rPr>
                <w:rFonts w:ascii="Times New Roman" w:hAnsi="Times New Roman" w:cs="Times New Roman"/>
                <w:sz w:val="16"/>
                <w:szCs w:val="16"/>
              </w:rPr>
            </w:pP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автодороги по ул. </w:t>
            </w:r>
            <w:proofErr w:type="spellStart"/>
            <w:r w:rsidRPr="00B62B27">
              <w:rPr>
                <w:rFonts w:ascii="Times New Roman" w:hAnsi="Times New Roman" w:cs="Times New Roman"/>
                <w:sz w:val="16"/>
                <w:szCs w:val="16"/>
              </w:rPr>
              <w:t>Октябрьскаяг.о</w:t>
            </w:r>
            <w:proofErr w:type="spellEnd"/>
            <w:r w:rsidRPr="00B62B27">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b/>
                <w:bCs/>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tabs>
                <w:tab w:val="left" w:pos="2569"/>
              </w:tabs>
              <w:spacing w:after="0" w:line="240" w:lineRule="auto"/>
              <w:rPr>
                <w:rFonts w:ascii="Times New Roman" w:hAnsi="Times New Roman" w:cs="Times New Roman"/>
                <w:sz w:val="16"/>
                <w:szCs w:val="16"/>
              </w:rPr>
            </w:pP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автодороги по ул. </w:t>
            </w:r>
            <w:proofErr w:type="spellStart"/>
            <w:r w:rsidRPr="00B62B27">
              <w:rPr>
                <w:rFonts w:ascii="Times New Roman" w:hAnsi="Times New Roman" w:cs="Times New Roman"/>
                <w:sz w:val="16"/>
                <w:szCs w:val="16"/>
              </w:rPr>
              <w:t>Шестагинскаяг.о</w:t>
            </w:r>
            <w:proofErr w:type="spellEnd"/>
            <w:r w:rsidRPr="00B62B27">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b/>
                <w:bCs/>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left w:val="single" w:sz="4" w:space="0" w:color="auto"/>
              <w:bottom w:val="single" w:sz="4" w:space="0" w:color="auto"/>
              <w:right w:val="single" w:sz="4" w:space="0" w:color="auto"/>
            </w:tcBorders>
            <w:shd w:val="clear" w:color="auto" w:fill="auto"/>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tabs>
                <w:tab w:val="left" w:pos="2569"/>
              </w:tabs>
              <w:spacing w:after="0" w:line="240" w:lineRule="auto"/>
              <w:rPr>
                <w:rFonts w:ascii="Times New Roman" w:hAnsi="Times New Roman" w:cs="Times New Roman"/>
                <w:sz w:val="16"/>
                <w:szCs w:val="16"/>
              </w:rPr>
            </w:pP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автомобильной дороги по ул. </w:t>
            </w:r>
            <w:proofErr w:type="spellStart"/>
            <w:r w:rsidRPr="00B62B27">
              <w:rPr>
                <w:rFonts w:ascii="Times New Roman" w:hAnsi="Times New Roman" w:cs="Times New Roman"/>
                <w:sz w:val="16"/>
                <w:szCs w:val="16"/>
              </w:rPr>
              <w:t>Молодежнаяг.о</w:t>
            </w:r>
            <w:proofErr w:type="spellEnd"/>
            <w:r w:rsidRPr="00B62B27">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2776,3700</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left w:val="single" w:sz="4" w:space="0" w:color="auto"/>
              <w:bottom w:val="single" w:sz="4" w:space="0" w:color="auto"/>
              <w:right w:val="single" w:sz="4" w:space="0" w:color="auto"/>
            </w:tcBorders>
            <w:shd w:val="clear" w:color="auto" w:fill="auto"/>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tabs>
                <w:tab w:val="left" w:pos="2569"/>
              </w:tabs>
              <w:spacing w:after="0" w:line="240" w:lineRule="auto"/>
              <w:rPr>
                <w:rFonts w:ascii="Times New Roman" w:hAnsi="Times New Roman" w:cs="Times New Roman"/>
                <w:sz w:val="16"/>
                <w:szCs w:val="16"/>
              </w:rPr>
            </w:pPr>
          </w:p>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автомобильной дороги по </w:t>
            </w:r>
            <w:proofErr w:type="spellStart"/>
            <w:r w:rsidRPr="00B62B27">
              <w:rPr>
                <w:rFonts w:ascii="Times New Roman" w:hAnsi="Times New Roman" w:cs="Times New Roman"/>
                <w:sz w:val="16"/>
                <w:szCs w:val="16"/>
              </w:rPr>
              <w:t>Шестагинскому</w:t>
            </w:r>
            <w:proofErr w:type="spellEnd"/>
            <w:r w:rsidRPr="00B62B27">
              <w:rPr>
                <w:rFonts w:ascii="Times New Roman" w:hAnsi="Times New Roman" w:cs="Times New Roman"/>
                <w:sz w:val="16"/>
                <w:szCs w:val="16"/>
              </w:rPr>
              <w:t xml:space="preserve">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tabs>
                <w:tab w:val="left" w:pos="2569"/>
              </w:tabs>
              <w:spacing w:after="0" w:line="240" w:lineRule="auto"/>
              <w:rPr>
                <w:rFonts w:ascii="Times New Roman" w:hAnsi="Times New Roman" w:cs="Times New Roman"/>
                <w:b/>
                <w:bCs/>
                <w:sz w:val="20"/>
                <w:szCs w:val="20"/>
              </w:rPr>
            </w:pPr>
            <w:r w:rsidRPr="00B62B27">
              <w:rPr>
                <w:rFonts w:ascii="Times New Roman" w:hAnsi="Times New Roman" w:cs="Times New Roman"/>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участка автодороги по </w:t>
            </w:r>
            <w:proofErr w:type="spellStart"/>
            <w:r w:rsidRPr="00B62B27">
              <w:rPr>
                <w:rFonts w:ascii="Times New Roman" w:hAnsi="Times New Roman" w:cs="Times New Roman"/>
                <w:sz w:val="16"/>
                <w:szCs w:val="16"/>
              </w:rPr>
              <w:t>ул</w:t>
            </w:r>
            <w:proofErr w:type="gramStart"/>
            <w:r w:rsidRPr="00B62B27">
              <w:rPr>
                <w:rFonts w:ascii="Times New Roman" w:hAnsi="Times New Roman" w:cs="Times New Roman"/>
                <w:sz w:val="16"/>
                <w:szCs w:val="16"/>
              </w:rPr>
              <w:t>.И</w:t>
            </w:r>
            <w:proofErr w:type="gramEnd"/>
            <w:r w:rsidRPr="00B62B27">
              <w:rPr>
                <w:rFonts w:ascii="Times New Roman" w:hAnsi="Times New Roman" w:cs="Times New Roman"/>
                <w:sz w:val="16"/>
                <w:szCs w:val="16"/>
              </w:rPr>
              <w:t>нтернациональн</w:t>
            </w:r>
            <w:r w:rsidRPr="00B62B27">
              <w:rPr>
                <w:rFonts w:ascii="Times New Roman" w:hAnsi="Times New Roman" w:cs="Times New Roman"/>
                <w:sz w:val="16"/>
                <w:szCs w:val="16"/>
              </w:rPr>
              <w:lastRenderedPageBreak/>
              <w:t>аяг.о.Тейково</w:t>
            </w:r>
            <w:proofErr w:type="spellEnd"/>
            <w:r w:rsidRPr="00B62B27">
              <w:rPr>
                <w:rFonts w:ascii="Times New Roman" w:hAnsi="Times New Roman" w:cs="Times New Roman"/>
                <w:sz w:val="16"/>
                <w:szCs w:val="16"/>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Бюджет муниципальног</w:t>
            </w:r>
            <w:r w:rsidRPr="00B62B27">
              <w:rPr>
                <w:rFonts w:ascii="Times New Roman" w:hAnsi="Times New Roman" w:cs="Times New Roman"/>
                <w:sz w:val="16"/>
                <w:szCs w:val="16"/>
              </w:rPr>
              <w:lastRenderedPageBreak/>
              <w:t>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lastRenderedPageBreak/>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proofErr w:type="gramStart"/>
            <w:r w:rsidRPr="00B62B27">
              <w:rPr>
                <w:rFonts w:ascii="Times New Roman" w:hAnsi="Times New Roman" w:cs="Times New Roman"/>
                <w:sz w:val="16"/>
                <w:szCs w:val="16"/>
              </w:rPr>
              <w:lastRenderedPageBreak/>
              <w:t xml:space="preserve">Разработка ПСД на ремонт тротуаров на участке автомобильных дорог: ул. Гвардейская, ул. Молодежная, ул. </w:t>
            </w:r>
            <w:proofErr w:type="spellStart"/>
            <w:r w:rsidRPr="00B62B27">
              <w:rPr>
                <w:rFonts w:ascii="Times New Roman" w:hAnsi="Times New Roman" w:cs="Times New Roman"/>
                <w:sz w:val="16"/>
                <w:szCs w:val="16"/>
              </w:rPr>
              <w:t>Новоженова</w:t>
            </w:r>
            <w:proofErr w:type="spellEnd"/>
            <w:r w:rsidRPr="00B62B27">
              <w:rPr>
                <w:rFonts w:ascii="Times New Roman" w:hAnsi="Times New Roman" w:cs="Times New Roman"/>
                <w:sz w:val="16"/>
                <w:szCs w:val="16"/>
              </w:rPr>
              <w:t xml:space="preserve">, ул. Советской Армии, ул. Маршала </w:t>
            </w:r>
            <w:proofErr w:type="spellStart"/>
            <w:r w:rsidRPr="00B62B27">
              <w:rPr>
                <w:rFonts w:ascii="Times New Roman" w:hAnsi="Times New Roman" w:cs="Times New Roman"/>
                <w:sz w:val="16"/>
                <w:szCs w:val="16"/>
              </w:rPr>
              <w:t>Неделина</w:t>
            </w:r>
            <w:proofErr w:type="spellEnd"/>
            <w:r w:rsidRPr="00B62B27">
              <w:rPr>
                <w:rFonts w:ascii="Times New Roman" w:hAnsi="Times New Roman" w:cs="Times New Roman"/>
                <w:sz w:val="16"/>
                <w:szCs w:val="16"/>
              </w:rPr>
              <w:t xml:space="preserve">, ул. Сергеевская и Октябрьская  и автомобильных дорог: ул. Станционная, ул. </w:t>
            </w:r>
            <w:proofErr w:type="spellStart"/>
            <w:r w:rsidRPr="00B62B27">
              <w:rPr>
                <w:rFonts w:ascii="Times New Roman" w:hAnsi="Times New Roman" w:cs="Times New Roman"/>
                <w:sz w:val="16"/>
                <w:szCs w:val="16"/>
              </w:rPr>
              <w:t>Неделина</w:t>
            </w:r>
            <w:proofErr w:type="spellEnd"/>
            <w:r w:rsidRPr="00B62B27">
              <w:rPr>
                <w:rFonts w:ascii="Times New Roman" w:hAnsi="Times New Roman" w:cs="Times New Roman"/>
                <w:sz w:val="16"/>
                <w:szCs w:val="16"/>
              </w:rPr>
              <w:t xml:space="preserve"> (участок дороги к территориям садоводческих объединений «Дружба»), ул. 3-я </w:t>
            </w:r>
            <w:proofErr w:type="spellStart"/>
            <w:r w:rsidRPr="00B62B27">
              <w:rPr>
                <w:rFonts w:ascii="Times New Roman" w:hAnsi="Times New Roman" w:cs="Times New Roman"/>
                <w:sz w:val="16"/>
                <w:szCs w:val="16"/>
              </w:rPr>
              <w:t>Комовская</w:t>
            </w:r>
            <w:proofErr w:type="spellEnd"/>
            <w:r w:rsidRPr="00B62B27">
              <w:rPr>
                <w:rFonts w:ascii="Times New Roman" w:hAnsi="Times New Roman" w:cs="Times New Roman"/>
                <w:sz w:val="16"/>
                <w:szCs w:val="16"/>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тротуара на участке автомобильной дороги по ул. </w:t>
            </w:r>
            <w:proofErr w:type="gramStart"/>
            <w:r w:rsidRPr="00B62B27">
              <w:rPr>
                <w:rFonts w:ascii="Times New Roman" w:hAnsi="Times New Roman" w:cs="Times New Roman"/>
                <w:sz w:val="16"/>
                <w:szCs w:val="16"/>
              </w:rPr>
              <w:t>Гвардейская</w:t>
            </w:r>
            <w:proofErr w:type="gramEnd"/>
            <w:r w:rsidRPr="00B62B27">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тротуара на участке автомобильной дороги по ул. </w:t>
            </w:r>
            <w:proofErr w:type="gramStart"/>
            <w:r w:rsidRPr="00B62B27">
              <w:rPr>
                <w:rFonts w:ascii="Times New Roman" w:hAnsi="Times New Roman" w:cs="Times New Roman"/>
                <w:sz w:val="16"/>
                <w:szCs w:val="16"/>
              </w:rPr>
              <w:t>Молодежная</w:t>
            </w:r>
            <w:proofErr w:type="gramEnd"/>
            <w:r w:rsidRPr="00B62B27">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тротуара на участке автомобильной дороги по ул. </w:t>
            </w:r>
            <w:proofErr w:type="spellStart"/>
            <w:r w:rsidRPr="00B62B27">
              <w:rPr>
                <w:rFonts w:ascii="Times New Roman" w:hAnsi="Times New Roman" w:cs="Times New Roman"/>
                <w:sz w:val="16"/>
                <w:szCs w:val="16"/>
              </w:rPr>
              <w:t>Новоженова</w:t>
            </w:r>
            <w:proofErr w:type="spellEnd"/>
            <w:r w:rsidRPr="00B62B27">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 xml:space="preserve">: </w:t>
            </w:r>
          </w:p>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тротуара на участке автомобильной дороги по ул.  </w:t>
            </w:r>
            <w:proofErr w:type="spellStart"/>
            <w:r w:rsidRPr="00B62B27">
              <w:rPr>
                <w:rFonts w:ascii="Times New Roman" w:hAnsi="Times New Roman" w:cs="Times New Roman"/>
                <w:sz w:val="16"/>
                <w:szCs w:val="16"/>
              </w:rPr>
              <w:t>Неделина</w:t>
            </w:r>
            <w:proofErr w:type="spellEnd"/>
            <w:r w:rsidRPr="00B62B27">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w:t>
            </w:r>
            <w:r w:rsidRPr="00B62B27">
              <w:rPr>
                <w:rFonts w:ascii="Times New Roman" w:hAnsi="Times New Roman" w:cs="Times New Roman"/>
                <w:sz w:val="16"/>
                <w:szCs w:val="16"/>
              </w:rPr>
              <w:lastRenderedPageBreak/>
              <w:t xml:space="preserve">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Ремонт автомобильной дороги по ул. Индустриальная в г</w:t>
            </w:r>
            <w:proofErr w:type="gramStart"/>
            <w:r w:rsidRPr="00B62B27">
              <w:rPr>
                <w:rFonts w:ascii="Times New Roman" w:hAnsi="Times New Roman" w:cs="Times New Roman"/>
                <w:sz w:val="16"/>
                <w:szCs w:val="16"/>
              </w:rPr>
              <w:t>.Т</w:t>
            </w:r>
            <w:proofErr w:type="gramEnd"/>
            <w:r w:rsidRPr="00B62B27">
              <w:rPr>
                <w:rFonts w:ascii="Times New Roman" w:hAnsi="Times New Roman" w:cs="Times New Roman"/>
                <w:sz w:val="16"/>
                <w:szCs w:val="16"/>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lastRenderedPageBreak/>
              <w:t xml:space="preserve">Бюджет </w:t>
            </w:r>
            <w:r w:rsidRPr="00B62B27">
              <w:rPr>
                <w:rFonts w:ascii="Times New Roman" w:hAnsi="Times New Roman" w:cs="Times New Roman"/>
                <w:sz w:val="16"/>
                <w:szCs w:val="16"/>
              </w:rPr>
              <w:lastRenderedPageBreak/>
              <w:t>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lastRenderedPageBreak/>
              <w:t>13955,5</w:t>
            </w:r>
            <w:r w:rsidRPr="00B62B27">
              <w:rPr>
                <w:rFonts w:ascii="Times New Roman" w:hAnsi="Times New Roman" w:cs="Times New Roman"/>
                <w:sz w:val="16"/>
                <w:szCs w:val="16"/>
              </w:rPr>
              <w:lastRenderedPageBreak/>
              <w:t>20</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1395</w:t>
            </w:r>
            <w:r w:rsidRPr="00B62B27">
              <w:rPr>
                <w:rFonts w:ascii="Times New Roman" w:hAnsi="Times New Roman" w:cs="Times New Roman"/>
                <w:sz w:val="16"/>
                <w:szCs w:val="16"/>
              </w:rPr>
              <w:lastRenderedPageBreak/>
              <w:t>5,520</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lastRenderedPageBreak/>
              <w:t>0,00</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lastRenderedPageBreak/>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автомобильной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Ремонт автомобильной дороги по Красноармейскому проезду в г</w:t>
            </w:r>
            <w:proofErr w:type="gramStart"/>
            <w:r w:rsidRPr="00B62B27">
              <w:rPr>
                <w:rFonts w:ascii="Times New Roman" w:hAnsi="Times New Roman" w:cs="Times New Roman"/>
                <w:sz w:val="16"/>
                <w:szCs w:val="16"/>
              </w:rPr>
              <w:t>.Т</w:t>
            </w:r>
            <w:proofErr w:type="gramEnd"/>
            <w:r w:rsidRPr="00B62B27">
              <w:rPr>
                <w:rFonts w:ascii="Times New Roman" w:hAnsi="Times New Roman" w:cs="Times New Roman"/>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Иные межбюджетные </w:t>
            </w:r>
            <w:proofErr w:type="spellStart"/>
            <w:r w:rsidRPr="00B62B27">
              <w:rPr>
                <w:rFonts w:ascii="Times New Roman" w:hAnsi="Times New Roman" w:cs="Times New Roman"/>
                <w:sz w:val="16"/>
                <w:szCs w:val="16"/>
              </w:rPr>
              <w:t>трасферты</w:t>
            </w:r>
            <w:proofErr w:type="spellEnd"/>
            <w:r w:rsidRPr="00B62B27">
              <w:rPr>
                <w:rFonts w:ascii="Times New Roman" w:hAnsi="Times New Roman" w:cs="Times New Roman"/>
                <w:sz w:val="16"/>
                <w:szCs w:val="16"/>
              </w:rPr>
              <w:t>:</w:t>
            </w:r>
          </w:p>
          <w:p w:rsidR="006B3177" w:rsidRPr="00B62B27" w:rsidRDefault="006B3177" w:rsidP="002325DD">
            <w:pPr>
              <w:tabs>
                <w:tab w:val="left" w:pos="2569"/>
              </w:tabs>
              <w:spacing w:after="0" w:line="240" w:lineRule="auto"/>
              <w:rPr>
                <w:rFonts w:ascii="Times New Roman" w:hAnsi="Times New Roman" w:cs="Times New Roman"/>
                <w:b/>
                <w:bCs/>
                <w:sz w:val="16"/>
                <w:szCs w:val="16"/>
              </w:rPr>
            </w:pPr>
            <w:r w:rsidRPr="00B62B27">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b/>
                <w:bCs/>
                <w:sz w:val="16"/>
                <w:szCs w:val="16"/>
              </w:rPr>
            </w:pPr>
            <w:r w:rsidRPr="00B62B27">
              <w:rPr>
                <w:rFonts w:ascii="Times New Roman" w:hAnsi="Times New Roman" w:cs="Times New Roman"/>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b/>
                <w:bCs/>
                <w:sz w:val="16"/>
                <w:szCs w:val="16"/>
              </w:rPr>
            </w:pPr>
            <w:r w:rsidRPr="00B62B27">
              <w:rPr>
                <w:rFonts w:ascii="Times New Roman" w:hAnsi="Times New Roman" w:cs="Times New Roman"/>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 xml:space="preserve">Ремонт автомобильной дороги на ул. 3-я </w:t>
            </w:r>
            <w:proofErr w:type="gramStart"/>
            <w:r w:rsidRPr="00B62B27">
              <w:rPr>
                <w:rFonts w:ascii="Times New Roman" w:hAnsi="Times New Roman" w:cs="Times New Roman"/>
                <w:sz w:val="16"/>
                <w:szCs w:val="16"/>
              </w:rPr>
              <w:t>Красноармейская</w:t>
            </w:r>
            <w:proofErr w:type="gramEnd"/>
            <w:r w:rsidRPr="00B62B27">
              <w:rPr>
                <w:rFonts w:ascii="Times New Roman" w:hAnsi="Times New Roman" w:cs="Times New Roman"/>
                <w:sz w:val="16"/>
                <w:szCs w:val="16"/>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b/>
                <w:sz w:val="16"/>
                <w:szCs w:val="16"/>
              </w:rPr>
            </w:pPr>
            <w:r w:rsidRPr="00B62B27">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b/>
                <w:sz w:val="16"/>
                <w:szCs w:val="16"/>
              </w:rPr>
            </w:pPr>
            <w:r w:rsidRPr="00B62B27">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r w:rsidRPr="00B62B27">
              <w:rPr>
                <w:rFonts w:ascii="Times New Roman" w:hAnsi="Times New Roman" w:cs="Times New Roman"/>
                <w:sz w:val="16"/>
                <w:szCs w:val="16"/>
              </w:rPr>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b/>
                <w:sz w:val="16"/>
                <w:szCs w:val="16"/>
              </w:rPr>
            </w:pPr>
            <w:r w:rsidRPr="00B62B27">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b/>
                <w:sz w:val="16"/>
                <w:szCs w:val="16"/>
              </w:rPr>
            </w:pPr>
            <w:r w:rsidRPr="00B62B27">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rPr>
                <w:rFonts w:ascii="Times New Roman" w:hAnsi="Times New Roman" w:cs="Times New Roman"/>
                <w:sz w:val="16"/>
                <w:szCs w:val="16"/>
              </w:rPr>
            </w:pPr>
            <w:r w:rsidRPr="00B62B27">
              <w:rPr>
                <w:rFonts w:ascii="Times New Roman" w:hAnsi="Times New Roman" w:cs="Times New Roman"/>
                <w:sz w:val="16"/>
                <w:szCs w:val="16"/>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6B3177" w:rsidRPr="00B62B27" w:rsidRDefault="006B3177" w:rsidP="002325DD">
            <w:pPr>
              <w:spacing w:after="0" w:line="240" w:lineRule="auto"/>
              <w:rPr>
                <w:rFonts w:ascii="Times New Roman" w:hAnsi="Times New Roman" w:cs="Times New Roman"/>
                <w:b/>
                <w:sz w:val="16"/>
                <w:szCs w:val="16"/>
              </w:rPr>
            </w:pPr>
            <w:r w:rsidRPr="00B62B27">
              <w:rPr>
                <w:rFonts w:ascii="Times New Roman" w:hAnsi="Times New Roman" w:cs="Times New Roman"/>
                <w:b/>
                <w:sz w:val="16"/>
                <w:szCs w:val="16"/>
              </w:rPr>
              <w:t>624,92992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r w:rsidRPr="00B62B27">
              <w:rPr>
                <w:rFonts w:ascii="Times New Roman" w:hAnsi="Times New Roman" w:cs="Times New Roman"/>
                <w:sz w:val="16"/>
                <w:szCs w:val="16"/>
              </w:rPr>
              <w:t>624,92992</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b/>
                <w:sz w:val="16"/>
                <w:szCs w:val="16"/>
              </w:rPr>
            </w:pPr>
            <w:r w:rsidRPr="00B62B27">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B62B27">
              <w:rPr>
                <w:rFonts w:ascii="Times New Roman" w:eastAsia="Times New Roman" w:hAnsi="Times New Roman" w:cs="Times New Roman"/>
                <w:sz w:val="16"/>
                <w:szCs w:val="16"/>
              </w:rPr>
              <w:t xml:space="preserve">3-я Красноармейская, ул. 8 Марта, ремонт тротуара на ул. 8 Марта, ул. Щорса, ул. </w:t>
            </w:r>
            <w:proofErr w:type="spellStart"/>
            <w:r w:rsidRPr="00B62B27">
              <w:rPr>
                <w:rFonts w:ascii="Times New Roman" w:eastAsia="Times New Roman" w:hAnsi="Times New Roman" w:cs="Times New Roman"/>
                <w:sz w:val="16"/>
                <w:szCs w:val="16"/>
              </w:rPr>
              <w:t>Лифаново-пос</w:t>
            </w:r>
            <w:proofErr w:type="spellEnd"/>
            <w:r w:rsidRPr="00B62B27">
              <w:rPr>
                <w:rFonts w:ascii="Times New Roman" w:eastAsia="Times New Roman" w:hAnsi="Times New Roman" w:cs="Times New Roman"/>
                <w:sz w:val="16"/>
                <w:szCs w:val="16"/>
              </w:rPr>
              <w:t xml:space="preserve">. Фрунзе,  </w:t>
            </w:r>
            <w:proofErr w:type="gramStart"/>
            <w:r w:rsidRPr="00B62B27">
              <w:rPr>
                <w:rFonts w:ascii="Times New Roman" w:eastAsia="Times New Roman" w:hAnsi="Times New Roman" w:cs="Times New Roman"/>
                <w:sz w:val="16"/>
                <w:szCs w:val="16"/>
              </w:rPr>
              <w:t>Центральном</w:t>
            </w:r>
            <w:proofErr w:type="gramEnd"/>
            <w:r w:rsidRPr="00B62B27">
              <w:rPr>
                <w:rFonts w:ascii="Times New Roman" w:eastAsia="Times New Roman" w:hAnsi="Times New Roman" w:cs="Times New Roman"/>
                <w:sz w:val="16"/>
                <w:szCs w:val="16"/>
              </w:rPr>
              <w:t xml:space="preserve"> проезде, ул. 1-я Красная, ул. Ивановское Шоссе, ремонт тротуара  ул. Кооперативная-ул. </w:t>
            </w:r>
            <w:proofErr w:type="spellStart"/>
            <w:r w:rsidRPr="00B62B27">
              <w:rPr>
                <w:rFonts w:ascii="Times New Roman" w:eastAsia="Times New Roman" w:hAnsi="Times New Roman" w:cs="Times New Roman"/>
                <w:sz w:val="16"/>
                <w:szCs w:val="16"/>
              </w:rPr>
              <w:t>Лежневска</w:t>
            </w:r>
            <w:proofErr w:type="gramStart"/>
            <w:r w:rsidRPr="00B62B27">
              <w:rPr>
                <w:rFonts w:ascii="Times New Roman" w:eastAsia="Times New Roman" w:hAnsi="Times New Roman" w:cs="Times New Roman"/>
                <w:sz w:val="16"/>
                <w:szCs w:val="16"/>
              </w:rPr>
              <w:t>я</w:t>
            </w:r>
            <w:proofErr w:type="spellEnd"/>
            <w:r w:rsidRPr="00B62B27">
              <w:rPr>
                <w:rFonts w:ascii="Times New Roman" w:eastAsia="Times New Roman" w:hAnsi="Times New Roman" w:cs="Times New Roman"/>
                <w:sz w:val="16"/>
                <w:szCs w:val="16"/>
              </w:rPr>
              <w:t>-</w:t>
            </w:r>
            <w:proofErr w:type="gramEnd"/>
            <w:r w:rsidRPr="00B62B27">
              <w:rPr>
                <w:rFonts w:ascii="Times New Roman" w:eastAsia="Times New Roman" w:hAnsi="Times New Roman" w:cs="Times New Roman"/>
                <w:sz w:val="16"/>
                <w:szCs w:val="16"/>
              </w:rPr>
              <w:t xml:space="preserve"> ул. 40 лет Октября - ул. Григорьевская, ремонт тротуара по ул. Красных Зорь- ул. Футбольная, ремонт тротуара по ул. 1-я </w:t>
            </w:r>
            <w:proofErr w:type="spellStart"/>
            <w:r w:rsidRPr="00B62B27">
              <w:rPr>
                <w:rFonts w:ascii="Times New Roman" w:eastAsia="Times New Roman" w:hAnsi="Times New Roman" w:cs="Times New Roman"/>
                <w:sz w:val="16"/>
                <w:szCs w:val="16"/>
              </w:rPr>
              <w:t>Комовская</w:t>
            </w:r>
            <w:proofErr w:type="spellEnd"/>
            <w:r w:rsidRPr="00B62B27">
              <w:rPr>
                <w:rFonts w:ascii="Times New Roman" w:eastAsia="Times New Roman" w:hAnsi="Times New Roman" w:cs="Times New Roman"/>
                <w:sz w:val="16"/>
                <w:szCs w:val="16"/>
              </w:rPr>
              <w:t xml:space="preserve">, ремонт тротуара по </w:t>
            </w:r>
            <w:proofErr w:type="spellStart"/>
            <w:r w:rsidRPr="00B62B27">
              <w:rPr>
                <w:rFonts w:ascii="Times New Roman" w:eastAsia="Times New Roman" w:hAnsi="Times New Roman" w:cs="Times New Roman"/>
                <w:sz w:val="16"/>
                <w:szCs w:val="16"/>
              </w:rPr>
              <w:t>Шестагинскому</w:t>
            </w:r>
            <w:proofErr w:type="spellEnd"/>
            <w:r w:rsidRPr="00B62B27">
              <w:rPr>
                <w:rFonts w:ascii="Times New Roman" w:eastAsia="Times New Roman" w:hAnsi="Times New Roman" w:cs="Times New Roman"/>
                <w:sz w:val="16"/>
                <w:szCs w:val="16"/>
              </w:rPr>
              <w:t xml:space="preserve"> проезду, Школьному проезду, ремонт тротуара по ул. Мохова,  ул. </w:t>
            </w:r>
            <w:proofErr w:type="spellStart"/>
            <w:r w:rsidRPr="00B62B27">
              <w:rPr>
                <w:rFonts w:ascii="Times New Roman" w:eastAsia="Times New Roman" w:hAnsi="Times New Roman" w:cs="Times New Roman"/>
                <w:sz w:val="16"/>
                <w:szCs w:val="16"/>
              </w:rPr>
              <w:t>Шибаевская</w:t>
            </w:r>
            <w:proofErr w:type="spellEnd"/>
            <w:r w:rsidRPr="00B62B27">
              <w:rPr>
                <w:rFonts w:ascii="Times New Roman" w:eastAsia="Times New Roman" w:hAnsi="Times New Roman" w:cs="Times New Roman"/>
                <w:sz w:val="16"/>
                <w:szCs w:val="16"/>
              </w:rPr>
              <w:t xml:space="preserve">,  ул. Парижской </w:t>
            </w:r>
            <w:r w:rsidRPr="00B62B27">
              <w:rPr>
                <w:rFonts w:ascii="Times New Roman" w:eastAsia="Times New Roman" w:hAnsi="Times New Roman" w:cs="Times New Roman"/>
                <w:sz w:val="16"/>
                <w:szCs w:val="16"/>
              </w:rPr>
              <w:lastRenderedPageBreak/>
              <w:t xml:space="preserve">Коммуны, ремонт автомобильной дороги и тротуара на ул. 3-я </w:t>
            </w:r>
            <w:proofErr w:type="spellStart"/>
            <w:r w:rsidRPr="00B62B27">
              <w:rPr>
                <w:rFonts w:ascii="Times New Roman" w:eastAsia="Times New Roman" w:hAnsi="Times New Roman" w:cs="Times New Roman"/>
                <w:sz w:val="16"/>
                <w:szCs w:val="16"/>
              </w:rPr>
              <w:t>Комовская</w:t>
            </w:r>
            <w:proofErr w:type="spellEnd"/>
            <w:r w:rsidRPr="00B62B27">
              <w:rPr>
                <w:rFonts w:ascii="Times New Roman" w:eastAsia="Times New Roman" w:hAnsi="Times New Roman" w:cs="Times New Roman"/>
                <w:sz w:val="16"/>
                <w:szCs w:val="16"/>
              </w:rPr>
              <w:t xml:space="preserve">,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b/>
                <w:bCs/>
                <w:sz w:val="16"/>
                <w:szCs w:val="16"/>
              </w:rPr>
            </w:pPr>
            <w:r w:rsidRPr="00B62B27">
              <w:rPr>
                <w:rFonts w:ascii="Times New Roman" w:hAnsi="Times New Roman" w:cs="Times New Roman"/>
                <w:b/>
                <w:bCs/>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r w:rsidRPr="00B62B27">
              <w:rPr>
                <w:rFonts w:ascii="Times New Roman" w:hAnsi="Times New Roman" w:cs="Times New Roman"/>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eastAsia="Times New Roman" w:hAnsi="Times New Roman" w:cs="Times New Roman"/>
                <w:sz w:val="16"/>
                <w:szCs w:val="16"/>
              </w:rPr>
            </w:pPr>
            <w:r w:rsidRPr="00B62B27">
              <w:rPr>
                <w:rFonts w:ascii="Times New Roman" w:hAnsi="Times New Roman" w:cs="Times New Roman"/>
                <w:sz w:val="16"/>
                <w:szCs w:val="16"/>
              </w:rPr>
              <w:lastRenderedPageBreak/>
              <w:t xml:space="preserve">Ремонт участка автомобильной дороги на ул. 3-я Красноармейская-пр. </w:t>
            </w:r>
            <w:proofErr w:type="gramStart"/>
            <w:r w:rsidRPr="00B62B27">
              <w:rPr>
                <w:rFonts w:ascii="Times New Roman" w:hAnsi="Times New Roman" w:cs="Times New Roman"/>
                <w:sz w:val="16"/>
                <w:szCs w:val="16"/>
              </w:rPr>
              <w:t>Спортивный</w:t>
            </w:r>
            <w:proofErr w:type="gramEnd"/>
            <w:r w:rsidRPr="00B62B27">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r w:rsidRPr="00B62B27">
              <w:rPr>
                <w:rFonts w:ascii="Times New Roman" w:hAnsi="Times New Roman" w:cs="Times New Roman"/>
                <w:b/>
                <w:bCs/>
                <w:sz w:val="16"/>
                <w:szCs w:val="16"/>
              </w:rPr>
              <w:t>140,000000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r w:rsidRPr="00B62B27">
              <w:rPr>
                <w:rFonts w:ascii="Times New Roman" w:hAnsi="Times New Roman" w:cs="Times New Roman"/>
                <w:sz w:val="16"/>
                <w:szCs w:val="16"/>
              </w:rPr>
              <w:t>140,00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tcBorders>
              <w:left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 xml:space="preserve">Ремонт автомобильной дороги на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r w:rsidRPr="00B62B27">
              <w:rPr>
                <w:rFonts w:ascii="Times New Roman" w:hAnsi="Times New Roman" w:cs="Times New Roman"/>
                <w:b/>
                <w:bCs/>
                <w:sz w:val="16"/>
                <w:szCs w:val="16"/>
              </w:rPr>
              <w:t>140,00000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r w:rsidRPr="00B62B27">
              <w:rPr>
                <w:rFonts w:ascii="Times New Roman" w:hAnsi="Times New Roman" w:cs="Times New Roman"/>
                <w:sz w:val="16"/>
                <w:szCs w:val="16"/>
              </w:rPr>
              <w:t>140,00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val="restart"/>
            <w:tcBorders>
              <w:left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eastAsia="Times New Roman" w:hAnsi="Times New Roman" w:cs="Times New Roman"/>
                <w:sz w:val="16"/>
                <w:szCs w:val="16"/>
              </w:rPr>
            </w:pPr>
            <w:r w:rsidRPr="00B62B27">
              <w:rPr>
                <w:rFonts w:ascii="Times New Roman" w:eastAsia="Times New Roman" w:hAnsi="Times New Roman" w:cs="Times New Roman"/>
                <w:sz w:val="16"/>
                <w:szCs w:val="16"/>
              </w:rPr>
              <w:t>Ремонт тротуара на участке автомобильной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r w:rsidRPr="00B62B27">
              <w:rPr>
                <w:rFonts w:ascii="Times New Roman" w:hAnsi="Times New Roman" w:cs="Times New Roman"/>
                <w:b/>
                <w:bCs/>
                <w:sz w:val="16"/>
                <w:szCs w:val="16"/>
              </w:rPr>
              <w:t>140,000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r w:rsidRPr="00B62B27">
              <w:rPr>
                <w:rFonts w:ascii="Times New Roman" w:hAnsi="Times New Roman" w:cs="Times New Roman"/>
                <w:sz w:val="16"/>
                <w:szCs w:val="16"/>
              </w:rPr>
              <w:t>140,00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tcBorders>
              <w:left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eastAsia="Times New Roman" w:hAnsi="Times New Roman" w:cs="Times New Roman"/>
                <w:sz w:val="16"/>
                <w:szCs w:val="16"/>
              </w:rPr>
            </w:pPr>
            <w:r w:rsidRPr="00B62B27">
              <w:rPr>
                <w:rFonts w:ascii="Times New Roman" w:hAnsi="Times New Roman" w:cs="Times New Roman"/>
                <w:sz w:val="16"/>
                <w:szCs w:val="16"/>
              </w:rPr>
              <w:t>Ремонт автомобильной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r w:rsidRPr="00B62B27">
              <w:rPr>
                <w:rFonts w:ascii="Times New Roman" w:hAnsi="Times New Roman" w:cs="Times New Roman"/>
                <w:b/>
                <w:bCs/>
                <w:sz w:val="16"/>
                <w:szCs w:val="16"/>
              </w:rPr>
              <w:t>140,00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r w:rsidRPr="00B62B27">
              <w:rPr>
                <w:rFonts w:ascii="Times New Roman" w:hAnsi="Times New Roman" w:cs="Times New Roman"/>
                <w:sz w:val="16"/>
                <w:szCs w:val="16"/>
              </w:rPr>
              <w:t>140,00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tcBorders>
              <w:left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eastAsia="Times New Roman" w:hAnsi="Times New Roman" w:cs="Times New Roman"/>
                <w:sz w:val="16"/>
                <w:szCs w:val="16"/>
              </w:rPr>
            </w:pPr>
            <w:r w:rsidRPr="00B62B27">
              <w:rPr>
                <w:rFonts w:ascii="Times New Roman" w:hAnsi="Times New Roman" w:cs="Times New Roman"/>
                <w:sz w:val="16"/>
                <w:szCs w:val="16"/>
              </w:rPr>
              <w:t xml:space="preserve">Ремонт автомобильной дороги по ул. </w:t>
            </w:r>
            <w:proofErr w:type="spellStart"/>
            <w:r w:rsidRPr="00B62B27">
              <w:rPr>
                <w:rFonts w:ascii="Times New Roman" w:hAnsi="Times New Roman" w:cs="Times New Roman"/>
                <w:sz w:val="16"/>
                <w:szCs w:val="16"/>
              </w:rPr>
              <w:t>Лифаново-пос</w:t>
            </w:r>
            <w:proofErr w:type="spellEnd"/>
            <w:r w:rsidRPr="00B62B27">
              <w:rPr>
                <w:rFonts w:ascii="Times New Roman" w:hAnsi="Times New Roman" w:cs="Times New Roman"/>
                <w:sz w:val="16"/>
                <w:szCs w:val="16"/>
              </w:rPr>
              <w:t>. Фрунзе в г</w:t>
            </w:r>
            <w:proofErr w:type="gramStart"/>
            <w:r w:rsidRPr="00B62B27">
              <w:rPr>
                <w:rFonts w:ascii="Times New Roman" w:hAnsi="Times New Roman" w:cs="Times New Roman"/>
                <w:sz w:val="16"/>
                <w:szCs w:val="16"/>
              </w:rPr>
              <w:t>.Т</w:t>
            </w:r>
            <w:proofErr w:type="gramEnd"/>
            <w:r w:rsidRPr="00B62B27">
              <w:rPr>
                <w:rFonts w:ascii="Times New Roman" w:hAnsi="Times New Roman" w:cs="Times New Roman"/>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r w:rsidRPr="00B62B27">
              <w:rPr>
                <w:rFonts w:ascii="Times New Roman" w:hAnsi="Times New Roman" w:cs="Times New Roman"/>
                <w:b/>
                <w:bCs/>
                <w:sz w:val="16"/>
                <w:szCs w:val="16"/>
              </w:rPr>
              <w:t>140,00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r w:rsidRPr="00B62B27">
              <w:rPr>
                <w:rFonts w:ascii="Times New Roman" w:hAnsi="Times New Roman" w:cs="Times New Roman"/>
                <w:sz w:val="16"/>
                <w:szCs w:val="16"/>
              </w:rPr>
              <w:t>140,00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tcBorders>
              <w:left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9C058E">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p>
          <w:p w:rsidR="006B3177" w:rsidRPr="00B62B27" w:rsidRDefault="006B3177" w:rsidP="002325DD">
            <w:pPr>
              <w:tabs>
                <w:tab w:val="left" w:pos="2569"/>
              </w:tabs>
              <w:spacing w:after="0" w:line="240" w:lineRule="auto"/>
              <w:rPr>
                <w:rFonts w:ascii="Times New Roman" w:hAnsi="Times New Roman" w:cs="Times New Roman"/>
                <w:b/>
                <w:bCs/>
                <w:sz w:val="16"/>
                <w:szCs w:val="16"/>
              </w:rPr>
            </w:pPr>
            <w:r w:rsidRPr="00B62B27">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r w:rsidRPr="00B62B27">
              <w:rPr>
                <w:rFonts w:ascii="Times New Roman" w:hAnsi="Times New Roman" w:cs="Times New Roman"/>
                <w:b/>
                <w:bCs/>
                <w:sz w:val="16"/>
                <w:szCs w:val="16"/>
              </w:rPr>
              <w:t>700,00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r w:rsidRPr="00B62B27">
              <w:rPr>
                <w:rFonts w:ascii="Times New Roman" w:hAnsi="Times New Roman" w:cs="Times New Roman"/>
                <w:sz w:val="16"/>
                <w:szCs w:val="16"/>
              </w:rPr>
              <w:t>700,00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tcBorders>
              <w:left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 xml:space="preserve">Бюджет Ивановской </w:t>
            </w:r>
            <w:r w:rsidRPr="00B62B27">
              <w:rPr>
                <w:rFonts w:ascii="Times New Roman" w:hAnsi="Times New Roman" w:cs="Times New Roman"/>
                <w:sz w:val="16"/>
                <w:szCs w:val="16"/>
              </w:rPr>
              <w:lastRenderedPageBreak/>
              <w:t>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6B3177" w:rsidRPr="00B62B27" w:rsidRDefault="006B3177" w:rsidP="002325DD">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rPr>
              <w:br w:type="page"/>
            </w:r>
            <w:r w:rsidRPr="00B62B27">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rPr>
                <w:rFonts w:ascii="Times New Roman" w:hAnsi="Times New Roman" w:cs="Times New Roman"/>
                <w:sz w:val="16"/>
                <w:szCs w:val="16"/>
                <w:lang w:val="en-US"/>
              </w:rPr>
            </w:pPr>
            <w:r w:rsidRPr="00B62B27">
              <w:rPr>
                <w:rFonts w:ascii="Times New Roman" w:hAnsi="Times New Roman" w:cs="Times New Roman"/>
                <w:sz w:val="16"/>
                <w:szCs w:val="16"/>
              </w:rPr>
              <w:t>121 007,08196</w:t>
            </w:r>
          </w:p>
          <w:p w:rsidR="006B3177" w:rsidRPr="00B62B27" w:rsidRDefault="006B3177" w:rsidP="002325DD">
            <w:pPr>
              <w:spacing w:after="0" w:line="240" w:lineRule="auto"/>
              <w:ind w:right="-1"/>
              <w:rPr>
                <w:rFonts w:ascii="Times New Roman" w:hAnsi="Times New Roman" w:cs="Times New Roman"/>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8 127,88782</w:t>
            </w: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12 360,83247</w:t>
            </w: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13 995,76018</w:t>
            </w: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8 593,947</w:t>
            </w: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11 643,79463</w:t>
            </w: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12 938,42245</w:t>
            </w: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14822,43800</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19 833,54341</w:t>
            </w:r>
          </w:p>
          <w:p w:rsidR="006B3177" w:rsidRPr="00B62B27" w:rsidRDefault="006B3177" w:rsidP="002325DD">
            <w:pPr>
              <w:spacing w:after="0" w:line="240" w:lineRule="auto"/>
              <w:ind w:right="-1"/>
              <w:jc w:val="center"/>
              <w:rPr>
                <w:rFonts w:ascii="Times New Roman" w:hAnsi="Times New Roman" w:cs="Times New Roman"/>
                <w:sz w:val="16"/>
                <w:szCs w:val="16"/>
              </w:rPr>
            </w:pP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4 500,00</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10 180,76018</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4500,00</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5119,4380</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6511,97645</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9400,00</w:t>
            </w:r>
          </w:p>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lang w:val="en-US"/>
              </w:rPr>
            </w:pPr>
            <w:r w:rsidRPr="00B62B27">
              <w:rPr>
                <w:rFonts w:ascii="Times New Roman" w:hAnsi="Times New Roman" w:cs="Times New Roman"/>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0,00</w:t>
            </w:r>
          </w:p>
        </w:tc>
      </w:tr>
      <w:tr w:rsidR="006B3177" w:rsidRPr="00B62B27" w:rsidTr="002325DD">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pStyle w:val="ConsPlusNormal0"/>
              <w:rPr>
                <w:sz w:val="16"/>
                <w:szCs w:val="16"/>
              </w:rPr>
            </w:pPr>
            <w:r w:rsidRPr="00B62B27">
              <w:rPr>
                <w:sz w:val="16"/>
                <w:szCs w:val="16"/>
              </w:rPr>
              <w:t xml:space="preserve">Субсидия на возмещение затрат в связи с выполнением работ обслуживающим организациям, осуществляющим деятельность </w:t>
            </w:r>
            <w:proofErr w:type="gramStart"/>
            <w:r w:rsidRPr="00B62B27">
              <w:rPr>
                <w:sz w:val="16"/>
                <w:szCs w:val="16"/>
              </w:rPr>
              <w:t>по</w:t>
            </w:r>
            <w:proofErr w:type="gramEnd"/>
          </w:p>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содержанию автомобильных дорог и иных транспортных инженерных сооружений в рамках благоустройства в границах  городского округа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spacing w:after="0" w:line="240" w:lineRule="auto"/>
              <w:ind w:right="-1"/>
              <w:jc w:val="center"/>
              <w:rPr>
                <w:rFonts w:ascii="Times New Roman" w:hAnsi="Times New Roman" w:cs="Times New Roman"/>
                <w:sz w:val="16"/>
                <w:szCs w:val="16"/>
              </w:rPr>
            </w:pPr>
            <w:r w:rsidRPr="00B62B27">
              <w:rPr>
                <w:rFonts w:ascii="Times New Roman" w:hAnsi="Times New Roman" w:cs="Times New Roman"/>
                <w:sz w:val="16"/>
                <w:szCs w:val="16"/>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rPr>
            </w:pPr>
            <w:r w:rsidRPr="00B62B27">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6B3177" w:rsidRPr="00B62B27" w:rsidRDefault="006B3177" w:rsidP="002325DD">
            <w:pPr>
              <w:jc w:val="center"/>
              <w:rPr>
                <w:rFonts w:ascii="Times New Roman" w:hAnsi="Times New Roman" w:cs="Times New Roman"/>
                <w:sz w:val="16"/>
                <w:szCs w:val="16"/>
              </w:rPr>
            </w:pPr>
            <w:r w:rsidRPr="00B62B27">
              <w:rPr>
                <w:rFonts w:ascii="Times New Roman" w:hAnsi="Times New Roman" w:cs="Times New Roman"/>
                <w:sz w:val="16"/>
                <w:szCs w:val="16"/>
              </w:rPr>
              <w:t>1 119,84513</w:t>
            </w:r>
          </w:p>
        </w:tc>
      </w:tr>
    </w:tbl>
    <w:p w:rsidR="006B3177" w:rsidRPr="00B62B27" w:rsidRDefault="006B3177" w:rsidP="002325DD">
      <w:pPr>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*При условии выделения денежных средств из бюджета Ивановской области</w:t>
      </w:r>
    </w:p>
    <w:p w:rsidR="006B3177" w:rsidRPr="00B62B27" w:rsidRDefault="006B3177" w:rsidP="002325DD">
      <w:pPr>
        <w:spacing w:after="0" w:line="240" w:lineRule="auto"/>
        <w:jc w:val="right"/>
        <w:rPr>
          <w:rFonts w:ascii="Times New Roman" w:hAnsi="Times New Roman" w:cs="Times New Roman"/>
          <w:sz w:val="24"/>
          <w:szCs w:val="24"/>
        </w:rPr>
      </w:pPr>
    </w:p>
    <w:p w:rsidR="006B3177" w:rsidRPr="00B62B27" w:rsidRDefault="006B3177" w:rsidP="002325DD">
      <w:pPr>
        <w:spacing w:after="0" w:line="240" w:lineRule="auto"/>
        <w:jc w:val="right"/>
        <w:rPr>
          <w:rFonts w:ascii="Times New Roman" w:hAnsi="Times New Roman" w:cs="Times New Roman"/>
          <w:sz w:val="24"/>
          <w:szCs w:val="24"/>
        </w:rPr>
      </w:pPr>
    </w:p>
    <w:p w:rsidR="006B3177" w:rsidRPr="00B62B27" w:rsidRDefault="006B3177"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br w:type="page"/>
      </w:r>
      <w:r w:rsidRPr="00B62B27">
        <w:rPr>
          <w:rFonts w:ascii="Times New Roman" w:hAnsi="Times New Roman" w:cs="Times New Roman"/>
          <w:sz w:val="24"/>
          <w:szCs w:val="24"/>
        </w:rPr>
        <w:lastRenderedPageBreak/>
        <w:t>Приложение № 10</w:t>
      </w:r>
    </w:p>
    <w:p w:rsidR="006B3177" w:rsidRPr="00B62B27" w:rsidRDefault="006B3177"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6B3177" w:rsidRPr="00B62B27" w:rsidRDefault="006B3177"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6B3177" w:rsidRPr="00B62B27" w:rsidRDefault="006B3177"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6B3177" w:rsidRPr="00B62B27" w:rsidRDefault="006B3177"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6B3177" w:rsidRPr="00B62B27" w:rsidRDefault="006B3177" w:rsidP="002325DD">
      <w:pPr>
        <w:spacing w:after="0" w:line="240" w:lineRule="auto"/>
        <w:ind w:right="-1"/>
        <w:jc w:val="center"/>
        <w:rPr>
          <w:rFonts w:ascii="Times New Roman" w:hAnsi="Times New Roman" w:cs="Times New Roman"/>
          <w:sz w:val="24"/>
          <w:szCs w:val="24"/>
        </w:rPr>
      </w:pPr>
    </w:p>
    <w:p w:rsidR="006B3177" w:rsidRPr="00B62B27" w:rsidRDefault="006B3177" w:rsidP="002325DD">
      <w:pPr>
        <w:spacing w:after="0" w:line="240" w:lineRule="auto"/>
        <w:ind w:right="-1" w:firstLine="708"/>
        <w:rPr>
          <w:rFonts w:ascii="Times New Roman" w:hAnsi="Times New Roman" w:cs="Times New Roman"/>
          <w:sz w:val="24"/>
          <w:szCs w:val="24"/>
        </w:rPr>
      </w:pPr>
      <w:r w:rsidRPr="00B62B27">
        <w:rPr>
          <w:rFonts w:ascii="Times New Roman" w:hAnsi="Times New Roman" w:cs="Times New Roman"/>
          <w:sz w:val="24"/>
          <w:szCs w:val="24"/>
        </w:rPr>
        <w:t>2. Краткая характеристика сферы реализации подпрограммы.</w:t>
      </w:r>
    </w:p>
    <w:p w:rsidR="006B3177" w:rsidRPr="00B62B27" w:rsidRDefault="006B3177" w:rsidP="002325DD">
      <w:pPr>
        <w:spacing w:after="0" w:line="240" w:lineRule="auto"/>
        <w:ind w:right="-1"/>
        <w:jc w:val="both"/>
        <w:rPr>
          <w:rFonts w:ascii="Times New Roman" w:hAnsi="Times New Roman" w:cs="Times New Roman"/>
          <w:sz w:val="24"/>
          <w:szCs w:val="24"/>
        </w:rPr>
      </w:pPr>
      <w:r w:rsidRPr="00B62B27">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строительство водопровода ул. 1-я </w:t>
      </w:r>
      <w:proofErr w:type="gramStart"/>
      <w:r w:rsidRPr="00B62B27">
        <w:rPr>
          <w:rFonts w:ascii="Times New Roman" w:hAnsi="Times New Roman" w:cs="Times New Roman"/>
          <w:sz w:val="24"/>
          <w:szCs w:val="24"/>
        </w:rPr>
        <w:t>Первомайская</w:t>
      </w:r>
      <w:proofErr w:type="gramEnd"/>
      <w:r w:rsidRPr="00B62B27">
        <w:rPr>
          <w:rFonts w:ascii="Times New Roman" w:hAnsi="Times New Roman" w:cs="Times New Roman"/>
          <w:sz w:val="24"/>
          <w:szCs w:val="24"/>
        </w:rPr>
        <w:t xml:space="preserve"> – пос. Комсомольский в г. Тейково Ивановской области (2015 год);</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благоустройство пл. 50-летия Октября в г. Тейково Ивановской области (2015-2017 годы);</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ремонт автодороги по ул. 1 </w:t>
      </w:r>
      <w:proofErr w:type="spellStart"/>
      <w:r w:rsidRPr="00B62B27">
        <w:rPr>
          <w:rFonts w:ascii="Times New Roman" w:hAnsi="Times New Roman" w:cs="Times New Roman"/>
          <w:sz w:val="24"/>
          <w:szCs w:val="24"/>
        </w:rPr>
        <w:t>Комовская</w:t>
      </w:r>
      <w:proofErr w:type="spellEnd"/>
      <w:r w:rsidRPr="00B62B27">
        <w:rPr>
          <w:rFonts w:ascii="Times New Roman" w:hAnsi="Times New Roman" w:cs="Times New Roman"/>
          <w:sz w:val="24"/>
          <w:szCs w:val="24"/>
        </w:rPr>
        <w:t xml:space="preserve"> от ул. </w:t>
      </w:r>
      <w:proofErr w:type="spellStart"/>
      <w:r w:rsidRPr="00B62B27">
        <w:rPr>
          <w:rFonts w:ascii="Times New Roman" w:hAnsi="Times New Roman" w:cs="Times New Roman"/>
          <w:sz w:val="24"/>
          <w:szCs w:val="24"/>
        </w:rPr>
        <w:t>Фрунзенская</w:t>
      </w:r>
      <w:proofErr w:type="spellEnd"/>
      <w:r w:rsidRPr="00B62B27">
        <w:rPr>
          <w:rFonts w:ascii="Times New Roman" w:hAnsi="Times New Roman" w:cs="Times New Roman"/>
          <w:sz w:val="24"/>
          <w:szCs w:val="24"/>
        </w:rPr>
        <w:t xml:space="preserve"> до ул. Октябрьский проезд в г. Тейково Ивановской области (2015 год);</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экспертиза сметной документации на ремонт автодороги по ул. 1 </w:t>
      </w:r>
      <w:proofErr w:type="spellStart"/>
      <w:r w:rsidRPr="00B62B27">
        <w:rPr>
          <w:rFonts w:ascii="Times New Roman" w:hAnsi="Times New Roman" w:cs="Times New Roman"/>
          <w:sz w:val="24"/>
          <w:szCs w:val="24"/>
        </w:rPr>
        <w:t>Комовская</w:t>
      </w:r>
      <w:proofErr w:type="spellEnd"/>
      <w:r w:rsidRPr="00B62B27">
        <w:rPr>
          <w:rFonts w:ascii="Times New Roman" w:hAnsi="Times New Roman" w:cs="Times New Roman"/>
          <w:sz w:val="24"/>
          <w:szCs w:val="24"/>
        </w:rPr>
        <w:t xml:space="preserve"> от ул. </w:t>
      </w:r>
      <w:proofErr w:type="spellStart"/>
      <w:r w:rsidRPr="00B62B27">
        <w:rPr>
          <w:rFonts w:ascii="Times New Roman" w:hAnsi="Times New Roman" w:cs="Times New Roman"/>
          <w:sz w:val="24"/>
          <w:szCs w:val="24"/>
        </w:rPr>
        <w:t>Фрунзенская</w:t>
      </w:r>
      <w:proofErr w:type="spellEnd"/>
      <w:r w:rsidRPr="00B62B27">
        <w:rPr>
          <w:rFonts w:ascii="Times New Roman" w:hAnsi="Times New Roman" w:cs="Times New Roman"/>
          <w:sz w:val="24"/>
          <w:szCs w:val="24"/>
        </w:rPr>
        <w:t xml:space="preserve"> до ул. Октябрьский проезд в г. Тейково Ивановской области (2015 год);</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ремонт придомовых территорий домов 9 и 11 по ул. </w:t>
      </w:r>
      <w:proofErr w:type="gramStart"/>
      <w:r w:rsidRPr="00B62B27">
        <w:rPr>
          <w:rFonts w:ascii="Times New Roman" w:hAnsi="Times New Roman" w:cs="Times New Roman"/>
          <w:sz w:val="24"/>
          <w:szCs w:val="24"/>
        </w:rPr>
        <w:t>Индустриальная</w:t>
      </w:r>
      <w:proofErr w:type="gramEnd"/>
      <w:r w:rsidRPr="00B62B27">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благоустройство сквера № 3 на улице Октябрьской (2015 год);</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ремонт участков автодорог по ул. </w:t>
      </w:r>
      <w:proofErr w:type="spellStart"/>
      <w:r w:rsidRPr="00B62B27">
        <w:rPr>
          <w:rFonts w:ascii="Times New Roman" w:hAnsi="Times New Roman" w:cs="Times New Roman"/>
          <w:sz w:val="24"/>
          <w:szCs w:val="24"/>
        </w:rPr>
        <w:t>Новоженова</w:t>
      </w:r>
      <w:proofErr w:type="spellEnd"/>
      <w:r w:rsidRPr="00B62B27">
        <w:rPr>
          <w:rFonts w:ascii="Times New Roman" w:hAnsi="Times New Roman" w:cs="Times New Roman"/>
          <w:sz w:val="24"/>
          <w:szCs w:val="24"/>
        </w:rPr>
        <w:t xml:space="preserve"> и ул. </w:t>
      </w:r>
      <w:proofErr w:type="spellStart"/>
      <w:r w:rsidRPr="00B62B27">
        <w:rPr>
          <w:rFonts w:ascii="Times New Roman" w:hAnsi="Times New Roman" w:cs="Times New Roman"/>
          <w:sz w:val="24"/>
          <w:szCs w:val="24"/>
        </w:rPr>
        <w:t>Неделина</w:t>
      </w:r>
      <w:proofErr w:type="spellEnd"/>
      <w:r w:rsidRPr="00B62B27">
        <w:rPr>
          <w:rFonts w:ascii="Times New Roman" w:hAnsi="Times New Roman" w:cs="Times New Roman"/>
          <w:sz w:val="24"/>
          <w:szCs w:val="24"/>
        </w:rPr>
        <w:t xml:space="preserve"> в </w:t>
      </w:r>
      <w:proofErr w:type="gramStart"/>
      <w:r w:rsidRPr="00B62B27">
        <w:rPr>
          <w:rFonts w:ascii="Times New Roman" w:hAnsi="Times New Roman" w:cs="Times New Roman"/>
          <w:sz w:val="24"/>
          <w:szCs w:val="24"/>
        </w:rPr>
        <w:t>г</w:t>
      </w:r>
      <w:proofErr w:type="gramEnd"/>
      <w:r w:rsidRPr="00B62B27">
        <w:rPr>
          <w:rFonts w:ascii="Times New Roman" w:hAnsi="Times New Roman" w:cs="Times New Roman"/>
          <w:sz w:val="24"/>
          <w:szCs w:val="24"/>
        </w:rPr>
        <w:t>. Тейково Ивановской области (2015-2016 г.г.);</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экспертиза сметной документации на ремонт участков автодорог по ул. </w:t>
      </w:r>
      <w:proofErr w:type="spellStart"/>
      <w:r w:rsidRPr="00B62B27">
        <w:rPr>
          <w:rFonts w:ascii="Times New Roman" w:hAnsi="Times New Roman" w:cs="Times New Roman"/>
          <w:sz w:val="24"/>
          <w:szCs w:val="24"/>
        </w:rPr>
        <w:t>Новоженова</w:t>
      </w:r>
      <w:proofErr w:type="spellEnd"/>
      <w:r w:rsidRPr="00B62B27">
        <w:rPr>
          <w:rFonts w:ascii="Times New Roman" w:hAnsi="Times New Roman" w:cs="Times New Roman"/>
          <w:sz w:val="24"/>
          <w:szCs w:val="24"/>
        </w:rPr>
        <w:t xml:space="preserve"> и ул. </w:t>
      </w:r>
      <w:proofErr w:type="spellStart"/>
      <w:r w:rsidRPr="00B62B27">
        <w:rPr>
          <w:rFonts w:ascii="Times New Roman" w:hAnsi="Times New Roman" w:cs="Times New Roman"/>
          <w:sz w:val="24"/>
          <w:szCs w:val="24"/>
        </w:rPr>
        <w:t>Неделина</w:t>
      </w:r>
      <w:proofErr w:type="spellEnd"/>
      <w:r w:rsidRPr="00B62B27">
        <w:rPr>
          <w:rFonts w:ascii="Times New Roman" w:hAnsi="Times New Roman" w:cs="Times New Roman"/>
          <w:sz w:val="24"/>
          <w:szCs w:val="24"/>
        </w:rPr>
        <w:t xml:space="preserve"> в г. Тейково Ивановской области (2015 год);</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lastRenderedPageBreak/>
        <w:t xml:space="preserve">- ремонт придомовых территорий и межквартальных дорог ул. </w:t>
      </w:r>
      <w:proofErr w:type="gramStart"/>
      <w:r w:rsidRPr="00B62B27">
        <w:rPr>
          <w:rFonts w:ascii="Times New Roman" w:hAnsi="Times New Roman" w:cs="Times New Roman"/>
          <w:sz w:val="24"/>
          <w:szCs w:val="24"/>
        </w:rPr>
        <w:t>Футбольная</w:t>
      </w:r>
      <w:proofErr w:type="gramEnd"/>
      <w:r w:rsidRPr="00B62B27">
        <w:rPr>
          <w:rFonts w:ascii="Times New Roman" w:hAnsi="Times New Roman" w:cs="Times New Roman"/>
          <w:sz w:val="24"/>
          <w:szCs w:val="24"/>
        </w:rPr>
        <w:t>, д. 2/6 (2015 год);</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6B3177" w:rsidRPr="00B62B27" w:rsidRDefault="006B3177" w:rsidP="002325DD">
      <w:pPr>
        <w:tabs>
          <w:tab w:val="left" w:pos="1013"/>
        </w:tabs>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закупка, установка системы видеонаблюдения дорожной сети на пос. Пчелина (2015 год);</w:t>
      </w:r>
    </w:p>
    <w:p w:rsidR="006B3177" w:rsidRPr="00B62B27" w:rsidRDefault="006B3177"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6B3177" w:rsidRPr="00B62B27" w:rsidRDefault="006B3177"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установка дорожных знаков в г.о. Тейково Ивановской области (2015 год);</w:t>
      </w:r>
    </w:p>
    <w:p w:rsidR="006B3177" w:rsidRPr="00B62B27" w:rsidRDefault="006B3177"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нанесение дорожной разметки в г.о. Тейково Ивановской области (2015 год);</w:t>
      </w:r>
    </w:p>
    <w:p w:rsidR="006B3177" w:rsidRPr="00B62B27" w:rsidRDefault="006B3177"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ремонт участков дорог картами по улицам г.о. Тейково Ивановской области (2016 год);</w:t>
      </w:r>
    </w:p>
    <w:p w:rsidR="006B3177" w:rsidRPr="00B62B27" w:rsidRDefault="006B3177"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6B3177" w:rsidRPr="00B62B27" w:rsidRDefault="006B3177"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модернизация системы видеонаблюдения с целью расширения каналов связи (2016 год);</w:t>
      </w:r>
    </w:p>
    <w:p w:rsidR="006B3177" w:rsidRPr="00B62B27" w:rsidRDefault="006B3177"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ремонт асфальтового покрытия придомовой территории д. 15, пос. </w:t>
      </w:r>
      <w:proofErr w:type="spellStart"/>
      <w:r w:rsidRPr="00B62B27">
        <w:rPr>
          <w:rFonts w:ascii="Times New Roman" w:hAnsi="Times New Roman" w:cs="Times New Roman"/>
          <w:sz w:val="24"/>
          <w:szCs w:val="24"/>
        </w:rPr>
        <w:t>Грозилово</w:t>
      </w:r>
      <w:proofErr w:type="spellEnd"/>
      <w:r w:rsidRPr="00B62B27">
        <w:rPr>
          <w:rFonts w:ascii="Times New Roman" w:hAnsi="Times New Roman" w:cs="Times New Roman"/>
          <w:sz w:val="24"/>
          <w:szCs w:val="24"/>
        </w:rPr>
        <w:t xml:space="preserve"> (2016 год);</w:t>
      </w:r>
    </w:p>
    <w:p w:rsidR="006B3177" w:rsidRPr="00B62B27" w:rsidRDefault="006B3177"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установка игровых элементов детских площадок, ул. Тракторная, ул. Ульяновская (2016 год);</w:t>
      </w:r>
    </w:p>
    <w:p w:rsidR="006B3177" w:rsidRPr="00B62B27" w:rsidRDefault="006B3177"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6B3177" w:rsidRPr="00B62B27" w:rsidRDefault="006B3177"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ремонт участков дорог по улицам Першинская, 1-я Комсомольская, Октябрьская (2017 год);</w:t>
      </w:r>
    </w:p>
    <w:p w:rsidR="006B3177" w:rsidRPr="00B62B27" w:rsidRDefault="006B3177"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6B3177" w:rsidRPr="00B62B27" w:rsidRDefault="006B3177" w:rsidP="002325DD">
      <w:pPr>
        <w:autoSpaceDE w:val="0"/>
        <w:autoSpaceDN w:val="0"/>
        <w:adjustRightInd w:val="0"/>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ремонт  ул. </w:t>
      </w:r>
      <w:proofErr w:type="gramStart"/>
      <w:r w:rsidRPr="00B62B27">
        <w:rPr>
          <w:rFonts w:ascii="Times New Roman" w:hAnsi="Times New Roman" w:cs="Times New Roman"/>
          <w:sz w:val="24"/>
          <w:szCs w:val="24"/>
        </w:rPr>
        <w:t>Октябрьская</w:t>
      </w:r>
      <w:proofErr w:type="gramEnd"/>
      <w:r w:rsidRPr="00B62B27">
        <w:rPr>
          <w:rFonts w:ascii="Times New Roman" w:hAnsi="Times New Roman" w:cs="Times New Roman"/>
          <w:sz w:val="24"/>
          <w:szCs w:val="24"/>
        </w:rPr>
        <w:t xml:space="preserve"> в г. Тейково (2017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ремонт участка дороги по улице </w:t>
      </w:r>
      <w:proofErr w:type="spellStart"/>
      <w:r w:rsidRPr="00B62B27">
        <w:rPr>
          <w:rFonts w:ascii="Times New Roman" w:hAnsi="Times New Roman" w:cs="Times New Roman"/>
          <w:sz w:val="24"/>
          <w:szCs w:val="24"/>
        </w:rPr>
        <w:t>Шестагинский</w:t>
      </w:r>
      <w:proofErr w:type="spellEnd"/>
      <w:r w:rsidRPr="00B62B27">
        <w:rPr>
          <w:rFonts w:ascii="Times New Roman" w:hAnsi="Times New Roman" w:cs="Times New Roman"/>
          <w:sz w:val="24"/>
          <w:szCs w:val="24"/>
        </w:rPr>
        <w:t xml:space="preserve"> проезд в г. Тейково(2017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благоустройство пл. Ленина (перенос подающего трубопровода) 2017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-благоустройство и установка детской площадки  на ул. Нагорная, д. 19;</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ремонт  участков дорог по ул. Красный Ткач и ул. 1-я </w:t>
      </w:r>
      <w:proofErr w:type="gramStart"/>
      <w:r w:rsidRPr="00B62B27">
        <w:rPr>
          <w:rFonts w:ascii="Times New Roman" w:hAnsi="Times New Roman" w:cs="Times New Roman"/>
          <w:sz w:val="24"/>
          <w:szCs w:val="24"/>
        </w:rPr>
        <w:t>Полевая</w:t>
      </w:r>
      <w:proofErr w:type="gramEnd"/>
      <w:r w:rsidRPr="00B62B27">
        <w:rPr>
          <w:rFonts w:ascii="Times New Roman" w:hAnsi="Times New Roman" w:cs="Times New Roman"/>
          <w:sz w:val="24"/>
          <w:szCs w:val="24"/>
        </w:rPr>
        <w:t xml:space="preserve">  (2017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благоустройство пл. Ленина (перенос подающего трубопровода) 2018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ремонт участков дорог по улицам </w:t>
      </w:r>
      <w:proofErr w:type="spellStart"/>
      <w:r w:rsidRPr="00B62B27">
        <w:rPr>
          <w:rFonts w:ascii="Times New Roman" w:hAnsi="Times New Roman" w:cs="Times New Roman"/>
          <w:sz w:val="24"/>
          <w:szCs w:val="24"/>
        </w:rPr>
        <w:t>Шестагинский</w:t>
      </w:r>
      <w:proofErr w:type="spellEnd"/>
      <w:r w:rsidRPr="00B62B27">
        <w:rPr>
          <w:rFonts w:ascii="Times New Roman" w:hAnsi="Times New Roman" w:cs="Times New Roman"/>
          <w:sz w:val="24"/>
          <w:szCs w:val="24"/>
        </w:rPr>
        <w:t xml:space="preserve"> пр., Першинская, Ивановское Шоссе, пос. </w:t>
      </w:r>
      <w:proofErr w:type="spellStart"/>
      <w:r w:rsidRPr="00B62B27">
        <w:rPr>
          <w:rFonts w:ascii="Times New Roman" w:hAnsi="Times New Roman" w:cs="Times New Roman"/>
          <w:sz w:val="24"/>
          <w:szCs w:val="24"/>
        </w:rPr>
        <w:t>Грозилово</w:t>
      </w:r>
      <w:proofErr w:type="spellEnd"/>
      <w:r w:rsidRPr="00B62B27">
        <w:rPr>
          <w:rFonts w:ascii="Times New Roman" w:hAnsi="Times New Roman" w:cs="Times New Roman"/>
          <w:sz w:val="24"/>
          <w:szCs w:val="24"/>
        </w:rPr>
        <w:t xml:space="preserve"> в г.о. Тейково Ивановской области (2018);</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отлов и содержание безнадзорных животных (2018-2024);</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периодическое обследование мостов в городском округе Тейково (2018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приобретение </w:t>
      </w:r>
      <w:proofErr w:type="spellStart"/>
      <w:r w:rsidRPr="00B62B27">
        <w:rPr>
          <w:rFonts w:ascii="Times New Roman" w:hAnsi="Times New Roman" w:cs="Times New Roman"/>
          <w:sz w:val="24"/>
          <w:szCs w:val="24"/>
        </w:rPr>
        <w:t>спецавтотранспорта</w:t>
      </w:r>
      <w:proofErr w:type="spellEnd"/>
      <w:r w:rsidRPr="00B62B27">
        <w:rPr>
          <w:rFonts w:ascii="Times New Roman" w:hAnsi="Times New Roman" w:cs="Times New Roman"/>
          <w:sz w:val="24"/>
          <w:szCs w:val="24"/>
        </w:rPr>
        <w:t xml:space="preserve"> (2018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озеленение сквера по ул. Сергеевская (2018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B62B27">
        <w:rPr>
          <w:rFonts w:ascii="Times New Roman" w:hAnsi="Times New Roman" w:cs="Times New Roman"/>
          <w:sz w:val="24"/>
          <w:szCs w:val="24"/>
        </w:rPr>
        <w:t>.Т</w:t>
      </w:r>
      <w:proofErr w:type="gramEnd"/>
      <w:r w:rsidRPr="00B62B27">
        <w:rPr>
          <w:rFonts w:ascii="Times New Roman" w:hAnsi="Times New Roman" w:cs="Times New Roman"/>
          <w:sz w:val="24"/>
          <w:szCs w:val="24"/>
        </w:rPr>
        <w:t xml:space="preserve">ейково (2018 год); </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B62B27">
        <w:rPr>
          <w:rFonts w:ascii="Times New Roman" w:hAnsi="Times New Roman" w:cs="Times New Roman"/>
          <w:sz w:val="24"/>
          <w:szCs w:val="24"/>
        </w:rPr>
        <w:t>.Т</w:t>
      </w:r>
      <w:proofErr w:type="gramEnd"/>
      <w:r w:rsidRPr="00B62B27">
        <w:rPr>
          <w:rFonts w:ascii="Times New Roman" w:hAnsi="Times New Roman" w:cs="Times New Roman"/>
          <w:sz w:val="24"/>
          <w:szCs w:val="24"/>
        </w:rPr>
        <w:t>ейково (2018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B62B27">
        <w:rPr>
          <w:rFonts w:ascii="Times New Roman" w:hAnsi="Times New Roman" w:cs="Times New Roman"/>
          <w:sz w:val="24"/>
          <w:szCs w:val="24"/>
        </w:rPr>
        <w:t>.Т</w:t>
      </w:r>
      <w:proofErr w:type="gramEnd"/>
      <w:r w:rsidRPr="00B62B27">
        <w:rPr>
          <w:rFonts w:ascii="Times New Roman" w:hAnsi="Times New Roman" w:cs="Times New Roman"/>
          <w:sz w:val="24"/>
          <w:szCs w:val="24"/>
        </w:rPr>
        <w:t>ейково (2018-2019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B62B27">
        <w:rPr>
          <w:rFonts w:ascii="Times New Roman" w:hAnsi="Times New Roman" w:cs="Times New Roman"/>
          <w:sz w:val="24"/>
          <w:szCs w:val="24"/>
        </w:rPr>
        <w:t>.Т</w:t>
      </w:r>
      <w:proofErr w:type="gramEnd"/>
      <w:r w:rsidRPr="00B62B27">
        <w:rPr>
          <w:rFonts w:ascii="Times New Roman" w:hAnsi="Times New Roman" w:cs="Times New Roman"/>
          <w:sz w:val="24"/>
          <w:szCs w:val="24"/>
        </w:rPr>
        <w:t>ейково (2018-2019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закупка гирлянд уличных (2018-2019 год);</w:t>
      </w:r>
    </w:p>
    <w:p w:rsidR="006B3177" w:rsidRPr="00B62B27" w:rsidRDefault="006B3177" w:rsidP="002325DD">
      <w:pPr>
        <w:spacing w:after="0" w:line="240" w:lineRule="auto"/>
        <w:ind w:right="-1" w:firstLine="709"/>
        <w:jc w:val="both"/>
        <w:rPr>
          <w:rFonts w:ascii="Times New Roman" w:hAnsi="Times New Roman" w:cs="Times New Roman"/>
          <w:noProof/>
          <w:sz w:val="24"/>
          <w:szCs w:val="24"/>
        </w:rPr>
      </w:pPr>
      <w:r w:rsidRPr="00B62B27">
        <w:rPr>
          <w:rFonts w:ascii="Times New Roman" w:hAnsi="Times New Roman" w:cs="Times New Roman"/>
          <w:sz w:val="24"/>
          <w:szCs w:val="24"/>
        </w:rPr>
        <w:t xml:space="preserve">- </w:t>
      </w:r>
      <w:r w:rsidRPr="00B62B27">
        <w:rPr>
          <w:rFonts w:ascii="Times New Roman" w:hAnsi="Times New Roman" w:cs="Times New Roman"/>
          <w:noProof/>
          <w:sz w:val="24"/>
          <w:szCs w:val="24"/>
        </w:rPr>
        <w:t>закупка навесного оборудования снегоуборочной техники (2018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noProof/>
          <w:sz w:val="24"/>
          <w:szCs w:val="24"/>
        </w:rPr>
        <w:t xml:space="preserve">- </w:t>
      </w:r>
      <w:r w:rsidRPr="00B62B27">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B62B27">
        <w:rPr>
          <w:rFonts w:ascii="Times New Roman" w:hAnsi="Times New Roman" w:cs="Times New Roman"/>
          <w:sz w:val="24"/>
          <w:szCs w:val="24"/>
        </w:rPr>
        <w:t>Шестагинского</w:t>
      </w:r>
      <w:proofErr w:type="spellEnd"/>
      <w:r w:rsidRPr="00B62B27">
        <w:rPr>
          <w:rFonts w:ascii="Times New Roman" w:hAnsi="Times New Roman" w:cs="Times New Roman"/>
          <w:sz w:val="24"/>
          <w:szCs w:val="24"/>
        </w:rPr>
        <w:t xml:space="preserve"> проезда в районе дома № 7 в г. Тейково Ивановской обл. (2018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B62B27">
        <w:rPr>
          <w:rFonts w:ascii="Times New Roman" w:hAnsi="Times New Roman" w:cs="Times New Roman"/>
          <w:sz w:val="24"/>
          <w:szCs w:val="24"/>
        </w:rPr>
        <w:t>Лежневская</w:t>
      </w:r>
      <w:proofErr w:type="spellEnd"/>
      <w:r w:rsidRPr="00B62B27">
        <w:rPr>
          <w:rFonts w:ascii="Times New Roman" w:hAnsi="Times New Roman" w:cs="Times New Roman"/>
          <w:sz w:val="24"/>
          <w:szCs w:val="24"/>
        </w:rPr>
        <w:t xml:space="preserve">, 40 лет </w:t>
      </w:r>
      <w:r w:rsidRPr="00B62B27">
        <w:rPr>
          <w:rFonts w:ascii="Times New Roman" w:hAnsi="Times New Roman" w:cs="Times New Roman"/>
          <w:sz w:val="24"/>
          <w:szCs w:val="24"/>
        </w:rPr>
        <w:lastRenderedPageBreak/>
        <w:t xml:space="preserve">Октября, Григорьевская, </w:t>
      </w:r>
      <w:proofErr w:type="spellStart"/>
      <w:r w:rsidRPr="00B62B27">
        <w:rPr>
          <w:rFonts w:ascii="Times New Roman" w:hAnsi="Times New Roman" w:cs="Times New Roman"/>
          <w:sz w:val="24"/>
          <w:szCs w:val="24"/>
        </w:rPr>
        <w:t>Шестагинская</w:t>
      </w:r>
      <w:proofErr w:type="spellEnd"/>
      <w:r w:rsidRPr="00B62B27">
        <w:rPr>
          <w:rFonts w:ascii="Times New Roman" w:hAnsi="Times New Roman" w:cs="Times New Roman"/>
          <w:sz w:val="24"/>
          <w:szCs w:val="24"/>
        </w:rPr>
        <w:t xml:space="preserve">, Гвардейская, 2-я </w:t>
      </w:r>
      <w:proofErr w:type="spellStart"/>
      <w:r w:rsidRPr="00B62B27">
        <w:rPr>
          <w:rFonts w:ascii="Times New Roman" w:hAnsi="Times New Roman" w:cs="Times New Roman"/>
          <w:sz w:val="24"/>
          <w:szCs w:val="24"/>
        </w:rPr>
        <w:t>Комовская</w:t>
      </w:r>
      <w:proofErr w:type="spellEnd"/>
      <w:r w:rsidRPr="00B62B27">
        <w:rPr>
          <w:rFonts w:ascii="Times New Roman" w:hAnsi="Times New Roman" w:cs="Times New Roman"/>
          <w:sz w:val="24"/>
          <w:szCs w:val="24"/>
        </w:rPr>
        <w:t>, Советской Армии, в г.о. Тейково Ивановской области (2019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ремонт участков дорог по улицам Кооперативная, </w:t>
      </w:r>
      <w:proofErr w:type="spellStart"/>
      <w:r w:rsidRPr="00B62B27">
        <w:rPr>
          <w:rFonts w:ascii="Times New Roman" w:hAnsi="Times New Roman" w:cs="Times New Roman"/>
          <w:sz w:val="24"/>
          <w:szCs w:val="24"/>
        </w:rPr>
        <w:t>Лежневская</w:t>
      </w:r>
      <w:proofErr w:type="spellEnd"/>
      <w:r w:rsidRPr="00B62B27">
        <w:rPr>
          <w:rFonts w:ascii="Times New Roman" w:hAnsi="Times New Roman" w:cs="Times New Roman"/>
          <w:sz w:val="24"/>
          <w:szCs w:val="24"/>
        </w:rPr>
        <w:t xml:space="preserve">, 40 лет Октября, Григорьевская, </w:t>
      </w:r>
      <w:proofErr w:type="spellStart"/>
      <w:r w:rsidRPr="00B62B27">
        <w:rPr>
          <w:rFonts w:ascii="Times New Roman" w:hAnsi="Times New Roman" w:cs="Times New Roman"/>
          <w:sz w:val="24"/>
          <w:szCs w:val="24"/>
        </w:rPr>
        <w:t>Шестагинская</w:t>
      </w:r>
      <w:proofErr w:type="spellEnd"/>
      <w:r w:rsidRPr="00B62B27">
        <w:rPr>
          <w:rFonts w:ascii="Times New Roman" w:hAnsi="Times New Roman" w:cs="Times New Roman"/>
          <w:sz w:val="24"/>
          <w:szCs w:val="24"/>
        </w:rPr>
        <w:t xml:space="preserve">, Гвардейская, 2-я </w:t>
      </w:r>
      <w:proofErr w:type="spellStart"/>
      <w:r w:rsidRPr="00B62B27">
        <w:rPr>
          <w:rFonts w:ascii="Times New Roman" w:hAnsi="Times New Roman" w:cs="Times New Roman"/>
          <w:sz w:val="24"/>
          <w:szCs w:val="24"/>
        </w:rPr>
        <w:t>Комовская</w:t>
      </w:r>
      <w:proofErr w:type="spellEnd"/>
      <w:r w:rsidRPr="00B62B27">
        <w:rPr>
          <w:rFonts w:ascii="Times New Roman" w:hAnsi="Times New Roman" w:cs="Times New Roman"/>
          <w:sz w:val="24"/>
          <w:szCs w:val="24"/>
        </w:rPr>
        <w:t>, Советской Армии, в г.о. Тейково Ивановской области (2019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B62B27">
        <w:rPr>
          <w:rFonts w:ascii="Times New Roman" w:hAnsi="Times New Roman" w:cs="Times New Roman"/>
          <w:sz w:val="24"/>
          <w:szCs w:val="24"/>
        </w:rPr>
        <w:t>.В</w:t>
      </w:r>
      <w:proofErr w:type="gramEnd"/>
      <w:r w:rsidRPr="00B62B27">
        <w:rPr>
          <w:rFonts w:ascii="Times New Roman" w:hAnsi="Times New Roman" w:cs="Times New Roman"/>
          <w:sz w:val="24"/>
          <w:szCs w:val="24"/>
        </w:rPr>
        <w:t>язьма (возле ТЦ «ВЕГА») (2019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создание системы видеонаблюдения (2019 год);</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реализация проекта «Реновация парка «Красные Сосенки» и набережной реки Вязьма» (2019-2020);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закупка материалов для устройства автопавильонов (2019);</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B62B27">
        <w:rPr>
          <w:rFonts w:ascii="Times New Roman" w:hAnsi="Times New Roman" w:cs="Times New Roman"/>
          <w:sz w:val="24"/>
          <w:szCs w:val="24"/>
        </w:rPr>
        <w:t>мкр</w:t>
      </w:r>
      <w:proofErr w:type="spellEnd"/>
      <w:r w:rsidRPr="00B62B27">
        <w:rPr>
          <w:rFonts w:ascii="Times New Roman" w:hAnsi="Times New Roman" w:cs="Times New Roman"/>
          <w:sz w:val="24"/>
          <w:szCs w:val="24"/>
        </w:rPr>
        <w:t>. Красные Сосенки» (2019);</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B62B27">
        <w:rPr>
          <w:rFonts w:ascii="Times New Roman" w:hAnsi="Times New Roman" w:cs="Times New Roman"/>
          <w:sz w:val="24"/>
          <w:szCs w:val="24"/>
        </w:rPr>
        <w:t>Заречная</w:t>
      </w:r>
      <w:proofErr w:type="gramEnd"/>
      <w:r w:rsidRPr="00B62B27">
        <w:rPr>
          <w:rFonts w:ascii="Times New Roman" w:hAnsi="Times New Roman" w:cs="Times New Roman"/>
          <w:sz w:val="24"/>
          <w:szCs w:val="24"/>
        </w:rPr>
        <w:t>, с проектом планировки и межевания территории (2019-2020);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устройство станции ЖБО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создание системы видеонаблюдения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очистка пруда в местечке «Красные Сосенки» (2020);</w:t>
      </w:r>
    </w:p>
    <w:p w:rsidR="006B3177" w:rsidRPr="00B62B27" w:rsidRDefault="006B3177" w:rsidP="002325DD">
      <w:pPr>
        <w:spacing w:after="0" w:line="240" w:lineRule="auto"/>
        <w:ind w:firstLine="708"/>
        <w:rPr>
          <w:rFonts w:ascii="Times New Roman" w:hAnsi="Times New Roman" w:cs="Times New Roman"/>
          <w:sz w:val="24"/>
          <w:szCs w:val="24"/>
        </w:rPr>
      </w:pPr>
      <w:r w:rsidRPr="00B62B27">
        <w:rPr>
          <w:rFonts w:ascii="Times New Roman" w:hAnsi="Times New Roman" w:cs="Times New Roman"/>
          <w:sz w:val="24"/>
          <w:szCs w:val="24"/>
        </w:rPr>
        <w:t xml:space="preserve">- разработка проектно-сметной документации на ремонт дорог по улицам: ул. Ивановское Шоссе; ул. </w:t>
      </w:r>
      <w:proofErr w:type="spellStart"/>
      <w:r w:rsidRPr="00B62B27">
        <w:rPr>
          <w:rFonts w:ascii="Times New Roman" w:hAnsi="Times New Roman" w:cs="Times New Roman"/>
          <w:sz w:val="24"/>
          <w:szCs w:val="24"/>
        </w:rPr>
        <w:t>Шестагинская</w:t>
      </w:r>
      <w:proofErr w:type="spellEnd"/>
      <w:r w:rsidRPr="00B62B27">
        <w:rPr>
          <w:rFonts w:ascii="Times New Roman" w:hAnsi="Times New Roman" w:cs="Times New Roman"/>
          <w:sz w:val="24"/>
          <w:szCs w:val="24"/>
        </w:rPr>
        <w:t>, ул. 1-я Комсомольская, ул. 1-я Красная, ул. Интернациональная</w:t>
      </w:r>
      <w:proofErr w:type="gramStart"/>
      <w:r w:rsidRPr="00B62B27">
        <w:rPr>
          <w:rFonts w:ascii="Times New Roman" w:hAnsi="Times New Roman" w:cs="Times New Roman"/>
          <w:sz w:val="24"/>
          <w:szCs w:val="24"/>
        </w:rPr>
        <w:t xml:space="preserve"> ,</w:t>
      </w:r>
      <w:proofErr w:type="gramEnd"/>
      <w:r w:rsidRPr="00B62B27">
        <w:rPr>
          <w:rFonts w:ascii="Times New Roman" w:hAnsi="Times New Roman" w:cs="Times New Roman"/>
          <w:sz w:val="24"/>
          <w:szCs w:val="24"/>
        </w:rPr>
        <w:t xml:space="preserve"> ул. 8 Марта, ул. Октябрьская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proofErr w:type="gramStart"/>
      <w:r w:rsidRPr="00B62B27">
        <w:rPr>
          <w:rFonts w:ascii="Times New Roman" w:hAnsi="Times New Roman" w:cs="Times New Roman"/>
          <w:sz w:val="24"/>
          <w:szCs w:val="24"/>
        </w:rPr>
        <w:t xml:space="preserve">- ремонт дорог по улицам: ул. Ивановское Шоссе; ул. </w:t>
      </w:r>
      <w:proofErr w:type="spellStart"/>
      <w:r w:rsidRPr="00B62B27">
        <w:rPr>
          <w:rFonts w:ascii="Times New Roman" w:hAnsi="Times New Roman" w:cs="Times New Roman"/>
          <w:sz w:val="24"/>
          <w:szCs w:val="24"/>
        </w:rPr>
        <w:t>Шестагинская</w:t>
      </w:r>
      <w:proofErr w:type="spellEnd"/>
      <w:r w:rsidRPr="00B62B27">
        <w:rPr>
          <w:rFonts w:ascii="Times New Roman" w:hAnsi="Times New Roman" w:cs="Times New Roman"/>
          <w:sz w:val="24"/>
          <w:szCs w:val="24"/>
        </w:rPr>
        <w:t>, ул. 1-я Комсомольская, ул. 1-я Красная, ул. Интернациональная, ул. 2-я Заречная, ул. 8 Марта, ул. Октябрьская (2020);</w:t>
      </w:r>
      <w:proofErr w:type="gramEnd"/>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proofErr w:type="gramStart"/>
      <w:r w:rsidRPr="00B62B27">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B62B27">
        <w:rPr>
          <w:rFonts w:ascii="Times New Roman" w:hAnsi="Times New Roman" w:cs="Times New Roman"/>
          <w:sz w:val="24"/>
          <w:szCs w:val="28"/>
        </w:rPr>
        <w:t xml:space="preserve">ул. Ивановское Шоссе, ул. </w:t>
      </w:r>
      <w:proofErr w:type="spellStart"/>
      <w:r w:rsidRPr="00B62B27">
        <w:rPr>
          <w:rFonts w:ascii="Times New Roman" w:hAnsi="Times New Roman" w:cs="Times New Roman"/>
          <w:sz w:val="24"/>
          <w:szCs w:val="28"/>
        </w:rPr>
        <w:t>Шестагинская</w:t>
      </w:r>
      <w:proofErr w:type="spellEnd"/>
      <w:r w:rsidRPr="00B62B27">
        <w:rPr>
          <w:rFonts w:ascii="Times New Roman" w:hAnsi="Times New Roman" w:cs="Times New Roman"/>
          <w:sz w:val="24"/>
          <w:szCs w:val="28"/>
        </w:rPr>
        <w:t>, ул. 1-я Комсомольская, ул. 1-я Красная, ул. Интернациональная, ул. 8 Марта, ул. Октябрьская</w:t>
      </w:r>
      <w:r w:rsidRPr="00B62B27">
        <w:rPr>
          <w:rFonts w:ascii="Times New Roman" w:hAnsi="Times New Roman" w:cs="Times New Roman"/>
          <w:sz w:val="24"/>
          <w:szCs w:val="24"/>
        </w:rPr>
        <w:t xml:space="preserve"> (2020);</w:t>
      </w:r>
      <w:proofErr w:type="gramEnd"/>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приобретение и установка детской игровой площадки по адресу: г. Тейково, ул. 2-я </w:t>
      </w:r>
      <w:proofErr w:type="spellStart"/>
      <w:r w:rsidRPr="00B62B27">
        <w:rPr>
          <w:rFonts w:ascii="Times New Roman" w:hAnsi="Times New Roman" w:cs="Times New Roman"/>
          <w:sz w:val="24"/>
          <w:szCs w:val="24"/>
        </w:rPr>
        <w:t>Комовская</w:t>
      </w:r>
      <w:proofErr w:type="spellEnd"/>
      <w:r w:rsidRPr="00B62B27">
        <w:rPr>
          <w:rFonts w:ascii="Times New Roman" w:hAnsi="Times New Roman" w:cs="Times New Roman"/>
          <w:sz w:val="24"/>
          <w:szCs w:val="24"/>
        </w:rPr>
        <w:t>, д. 12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«Реновация парка «Красные Сосенки» и набережной реки Вязьма» (2 часть)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разработка чертежей МАФ для проекта «Реновация парка «Красные Сосенки»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6B3177" w:rsidRPr="00B62B27" w:rsidRDefault="006B3177" w:rsidP="002325DD">
      <w:pPr>
        <w:spacing w:after="0" w:line="240" w:lineRule="auto"/>
        <w:ind w:right="-1" w:firstLine="709"/>
        <w:jc w:val="both"/>
        <w:rPr>
          <w:rFonts w:ascii="Times New Roman" w:hAnsi="Times New Roman" w:cs="Times New Roman"/>
          <w:sz w:val="24"/>
          <w:szCs w:val="24"/>
        </w:rPr>
      </w:pPr>
      <w:proofErr w:type="gramStart"/>
      <w:r w:rsidRPr="00B62B27">
        <w:rPr>
          <w:rFonts w:ascii="Times New Roman" w:hAnsi="Times New Roman" w:cs="Times New Roman"/>
          <w:sz w:val="24"/>
          <w:szCs w:val="24"/>
        </w:rPr>
        <w:t xml:space="preserve">-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w:t>
      </w:r>
      <w:r w:rsidRPr="00B62B27">
        <w:rPr>
          <w:rFonts w:ascii="Times New Roman" w:hAnsi="Times New Roman" w:cs="Times New Roman"/>
          <w:sz w:val="24"/>
          <w:szCs w:val="24"/>
        </w:rPr>
        <w:lastRenderedPageBreak/>
        <w:t>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осуществление авторского надзора;</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осуществление строительного контроля;</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ремонт участка автодороги по ул. Интернациональная г.о</w:t>
      </w:r>
      <w:proofErr w:type="gramStart"/>
      <w:r w:rsidRPr="00B62B27">
        <w:rPr>
          <w:rFonts w:ascii="Times New Roman" w:hAnsi="Times New Roman" w:cs="Times New Roman"/>
          <w:sz w:val="24"/>
          <w:szCs w:val="24"/>
        </w:rPr>
        <w:t>.Т</w:t>
      </w:r>
      <w:proofErr w:type="gramEnd"/>
      <w:r w:rsidRPr="00B62B27">
        <w:rPr>
          <w:rFonts w:ascii="Times New Roman" w:hAnsi="Times New Roman" w:cs="Times New Roman"/>
          <w:sz w:val="24"/>
          <w:szCs w:val="24"/>
        </w:rPr>
        <w:t>ейково (установка барьерного ограждения)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-ремонт участка автодороги по ул. 1-я </w:t>
      </w:r>
      <w:proofErr w:type="spellStart"/>
      <w:r w:rsidRPr="00B62B27">
        <w:rPr>
          <w:rFonts w:ascii="Times New Roman" w:hAnsi="Times New Roman" w:cs="Times New Roman"/>
          <w:sz w:val="24"/>
          <w:szCs w:val="24"/>
        </w:rPr>
        <w:t>Комсомольскаяг.о</w:t>
      </w:r>
      <w:proofErr w:type="spellEnd"/>
      <w:r w:rsidRPr="00B62B27">
        <w:rPr>
          <w:rFonts w:ascii="Times New Roman" w:hAnsi="Times New Roman" w:cs="Times New Roman"/>
          <w:sz w:val="24"/>
          <w:szCs w:val="24"/>
        </w:rPr>
        <w:t>. Тейково Ивановской области (2021);</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proofErr w:type="gramStart"/>
      <w:r w:rsidRPr="00B62B27">
        <w:rPr>
          <w:rFonts w:ascii="Times New Roman" w:hAnsi="Times New Roman" w:cs="Times New Roman"/>
          <w:sz w:val="24"/>
          <w:szCs w:val="24"/>
        </w:rPr>
        <w:t xml:space="preserve">-разработка ПСД на ремонт тротуаров на участке автомобильных дорог: ул. Гвардейская, ул. Молодежная, ул. </w:t>
      </w:r>
      <w:proofErr w:type="spellStart"/>
      <w:r w:rsidRPr="00B62B27">
        <w:rPr>
          <w:rFonts w:ascii="Times New Roman" w:hAnsi="Times New Roman" w:cs="Times New Roman"/>
          <w:sz w:val="24"/>
          <w:szCs w:val="24"/>
        </w:rPr>
        <w:t>Новоженова</w:t>
      </w:r>
      <w:proofErr w:type="spellEnd"/>
      <w:r w:rsidRPr="00B62B27">
        <w:rPr>
          <w:rFonts w:ascii="Times New Roman" w:hAnsi="Times New Roman" w:cs="Times New Roman"/>
          <w:sz w:val="24"/>
          <w:szCs w:val="24"/>
        </w:rPr>
        <w:t xml:space="preserve">, ул. Советской Армии, ул. Маршала </w:t>
      </w:r>
      <w:proofErr w:type="spellStart"/>
      <w:r w:rsidRPr="00B62B27">
        <w:rPr>
          <w:rFonts w:ascii="Times New Roman" w:hAnsi="Times New Roman" w:cs="Times New Roman"/>
          <w:sz w:val="24"/>
          <w:szCs w:val="24"/>
        </w:rPr>
        <w:t>Неделина</w:t>
      </w:r>
      <w:proofErr w:type="spellEnd"/>
      <w:r w:rsidRPr="00B62B27">
        <w:rPr>
          <w:rFonts w:ascii="Times New Roman" w:hAnsi="Times New Roman" w:cs="Times New Roman"/>
          <w:sz w:val="24"/>
          <w:szCs w:val="24"/>
        </w:rPr>
        <w:t xml:space="preserve">, ул. Сергеевская и Октябрьская и автомобильных дорог: ул. Станционная, ул. </w:t>
      </w:r>
      <w:proofErr w:type="spellStart"/>
      <w:r w:rsidRPr="00B62B27">
        <w:rPr>
          <w:rFonts w:ascii="Times New Roman" w:hAnsi="Times New Roman" w:cs="Times New Roman"/>
          <w:sz w:val="24"/>
          <w:szCs w:val="24"/>
        </w:rPr>
        <w:t>Неделина</w:t>
      </w:r>
      <w:proofErr w:type="spellEnd"/>
      <w:r w:rsidRPr="00B62B27">
        <w:rPr>
          <w:rFonts w:ascii="Times New Roman" w:hAnsi="Times New Roman" w:cs="Times New Roman"/>
          <w:sz w:val="24"/>
          <w:szCs w:val="24"/>
        </w:rPr>
        <w:t xml:space="preserve"> (участок дороги к территориям садоводческих объединений «Дружба»), ул. 3-я </w:t>
      </w:r>
      <w:proofErr w:type="spellStart"/>
      <w:r w:rsidRPr="00B62B27">
        <w:rPr>
          <w:rFonts w:ascii="Times New Roman" w:hAnsi="Times New Roman" w:cs="Times New Roman"/>
          <w:sz w:val="24"/>
          <w:szCs w:val="24"/>
        </w:rPr>
        <w:t>Комовская</w:t>
      </w:r>
      <w:proofErr w:type="spellEnd"/>
      <w:r w:rsidRPr="00B62B27">
        <w:rPr>
          <w:rFonts w:ascii="Times New Roman" w:hAnsi="Times New Roman" w:cs="Times New Roman"/>
          <w:sz w:val="24"/>
          <w:szCs w:val="24"/>
        </w:rPr>
        <w:t xml:space="preserve"> с тротуаром(2021);</w:t>
      </w:r>
      <w:proofErr w:type="gramEnd"/>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приобретение и установка детской игровой площадки по адресу: г. Тейково, пос. Фрунзе, вблизи д. 44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выполнение работ по разработке проекта инженерно-геологических изысканий водозабора м. Красные Сосенки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B62B27">
        <w:rPr>
          <w:rFonts w:ascii="Times New Roman" w:hAnsi="Times New Roman" w:cs="Times New Roman"/>
          <w:sz w:val="24"/>
          <w:szCs w:val="24"/>
        </w:rPr>
        <w:t>Запрудная</w:t>
      </w:r>
      <w:proofErr w:type="gramEnd"/>
      <w:r w:rsidRPr="00B62B27">
        <w:rPr>
          <w:rFonts w:ascii="Times New Roman" w:hAnsi="Times New Roman" w:cs="Times New Roman"/>
          <w:sz w:val="24"/>
          <w:szCs w:val="24"/>
        </w:rPr>
        <w:t xml:space="preserve">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осуществление строительного </w:t>
      </w:r>
      <w:proofErr w:type="gramStart"/>
      <w:r w:rsidRPr="00B62B27">
        <w:rPr>
          <w:rFonts w:ascii="Times New Roman" w:hAnsi="Times New Roman" w:cs="Times New Roman"/>
          <w:sz w:val="24"/>
          <w:szCs w:val="24"/>
        </w:rPr>
        <w:t>контроля за</w:t>
      </w:r>
      <w:proofErr w:type="gramEnd"/>
      <w:r w:rsidRPr="00B62B27">
        <w:rPr>
          <w:rFonts w:ascii="Times New Roman" w:hAnsi="Times New Roman" w:cs="Times New Roman"/>
          <w:sz w:val="24"/>
          <w:szCs w:val="24"/>
        </w:rPr>
        <w:t xml:space="preserve"> реализацией инициативных проектов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(инициативных проектов)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ремонт тротуаров на участке автомобильных дорог по ул. Гвардейская, ул. Молодежная, ул. </w:t>
      </w:r>
      <w:proofErr w:type="spellStart"/>
      <w:r w:rsidRPr="00B62B27">
        <w:rPr>
          <w:rFonts w:ascii="Times New Roman" w:hAnsi="Times New Roman" w:cs="Times New Roman"/>
          <w:sz w:val="24"/>
          <w:szCs w:val="24"/>
        </w:rPr>
        <w:t>Новоженова</w:t>
      </w:r>
      <w:proofErr w:type="spellEnd"/>
      <w:r w:rsidRPr="00B62B27">
        <w:rPr>
          <w:rFonts w:ascii="Times New Roman" w:hAnsi="Times New Roman" w:cs="Times New Roman"/>
          <w:sz w:val="24"/>
          <w:szCs w:val="24"/>
        </w:rPr>
        <w:t xml:space="preserve">, по ул. Советской Армии, по ул. </w:t>
      </w:r>
      <w:proofErr w:type="spellStart"/>
      <w:r w:rsidRPr="00B62B27">
        <w:rPr>
          <w:rFonts w:ascii="Times New Roman" w:hAnsi="Times New Roman" w:cs="Times New Roman"/>
          <w:sz w:val="24"/>
          <w:szCs w:val="24"/>
        </w:rPr>
        <w:t>Неделина</w:t>
      </w:r>
      <w:proofErr w:type="spellEnd"/>
      <w:r w:rsidRPr="00B62B27">
        <w:rPr>
          <w:rFonts w:ascii="Times New Roman" w:hAnsi="Times New Roman" w:cs="Times New Roman"/>
          <w:sz w:val="24"/>
          <w:szCs w:val="24"/>
        </w:rPr>
        <w:t xml:space="preserve"> в г. Тейково Ивановской области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ремонт автомобильных дорог по ул. Индустриальная, ул. Сергеевская, по Красноармейскому проезду в г</w:t>
      </w:r>
      <w:proofErr w:type="gramStart"/>
      <w:r w:rsidRPr="00B62B27">
        <w:rPr>
          <w:rFonts w:ascii="Times New Roman" w:hAnsi="Times New Roman" w:cs="Times New Roman"/>
          <w:sz w:val="24"/>
          <w:szCs w:val="24"/>
        </w:rPr>
        <w:t>.Т</w:t>
      </w:r>
      <w:proofErr w:type="gramEnd"/>
      <w:r w:rsidRPr="00B62B27">
        <w:rPr>
          <w:rFonts w:ascii="Times New Roman" w:hAnsi="Times New Roman" w:cs="Times New Roman"/>
          <w:sz w:val="24"/>
          <w:szCs w:val="24"/>
        </w:rPr>
        <w:t>ейково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подключение (технологическое подсоединение) станции ЖБО по адресу: г. Тейково, ул. </w:t>
      </w:r>
      <w:proofErr w:type="gramStart"/>
      <w:r w:rsidRPr="00B62B27">
        <w:rPr>
          <w:rFonts w:ascii="Times New Roman" w:hAnsi="Times New Roman" w:cs="Times New Roman"/>
          <w:sz w:val="24"/>
          <w:szCs w:val="24"/>
        </w:rPr>
        <w:t>Запрудная</w:t>
      </w:r>
      <w:proofErr w:type="gramEnd"/>
      <w:r w:rsidRPr="00B62B27">
        <w:rPr>
          <w:rFonts w:ascii="Times New Roman" w:hAnsi="Times New Roman" w:cs="Times New Roman"/>
          <w:sz w:val="24"/>
          <w:szCs w:val="24"/>
        </w:rPr>
        <w:t xml:space="preserve"> (2021); </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изготовление технического плана(2021);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изготовление топографической съемки земельного участка расположенного по адресу: Ивановская область, г. Тейково, ул. Гвардейская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проведение лесоустроительных работ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разработка лесохозяйственного регламента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реконструкция системы видеонаблюдения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B62B27">
        <w:rPr>
          <w:rFonts w:ascii="Times New Roman" w:hAnsi="Times New Roman" w:cs="Times New Roman"/>
          <w:sz w:val="24"/>
          <w:szCs w:val="24"/>
        </w:rPr>
        <w:t>мкр</w:t>
      </w:r>
      <w:proofErr w:type="spellEnd"/>
      <w:r w:rsidRPr="00B62B27">
        <w:rPr>
          <w:rFonts w:ascii="Times New Roman" w:hAnsi="Times New Roman" w:cs="Times New Roman"/>
          <w:sz w:val="24"/>
          <w:szCs w:val="24"/>
        </w:rPr>
        <w:t>. Красные Сосенки (2021);</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содержание автомобильных дорог общего пользования местного значения г.о. Тейково Ивановской области (2022);</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ремонт автомобильной дороги по ул. </w:t>
      </w:r>
      <w:proofErr w:type="gramStart"/>
      <w:r w:rsidRPr="00B62B27">
        <w:rPr>
          <w:rFonts w:ascii="Times New Roman" w:hAnsi="Times New Roman" w:cs="Times New Roman"/>
          <w:sz w:val="24"/>
          <w:szCs w:val="24"/>
        </w:rPr>
        <w:t>Социалистическая</w:t>
      </w:r>
      <w:proofErr w:type="gramEnd"/>
      <w:r w:rsidRPr="00B62B27">
        <w:rPr>
          <w:rFonts w:ascii="Times New Roman" w:hAnsi="Times New Roman" w:cs="Times New Roman"/>
          <w:sz w:val="24"/>
          <w:szCs w:val="24"/>
        </w:rPr>
        <w:t xml:space="preserve"> в г. Тейково (2022);</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ремонт автомобильной дороги на ул. 3-я </w:t>
      </w:r>
      <w:proofErr w:type="gramStart"/>
      <w:r w:rsidRPr="00B62B27">
        <w:rPr>
          <w:rFonts w:ascii="Times New Roman" w:hAnsi="Times New Roman" w:cs="Times New Roman"/>
          <w:sz w:val="24"/>
          <w:szCs w:val="24"/>
        </w:rPr>
        <w:t>Красноармейская</w:t>
      </w:r>
      <w:proofErr w:type="gramEnd"/>
      <w:r w:rsidRPr="00B62B27">
        <w:rPr>
          <w:rFonts w:ascii="Times New Roman" w:hAnsi="Times New Roman" w:cs="Times New Roman"/>
          <w:sz w:val="24"/>
          <w:szCs w:val="24"/>
        </w:rPr>
        <w:t xml:space="preserve"> в г.о. Тейково (2022);</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ремонт автомобильной дороги на ул. 8 Марта в г.о. Тейково  (2022);</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благоустройство общественных территорий (подпрограмма «Формирование современной городской среды») (2022);</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реализация проекта «Красные сосенки – территория осознанности и добрососедства» 2022);</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оценка запасов питьевых подземных вод (2022);</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разработка ПСД на ремонт автомобильных дорог (2022);</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lastRenderedPageBreak/>
        <w:t>- государственная экспертиза сметной документации на ремонт автомобильных дорог (2022);</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(инициативных проектов) (2022);</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(2022);</w:t>
      </w:r>
    </w:p>
    <w:p w:rsidR="006B3177" w:rsidRPr="00B62B27" w:rsidRDefault="006B3177" w:rsidP="002325DD">
      <w:pPr>
        <w:tabs>
          <w:tab w:val="left" w:pos="2569"/>
        </w:tabs>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выполнение требований, установленных правилами оценки готовности городского округа Тейково Ивановской области к отопительному периоду (2022);</w:t>
      </w:r>
    </w:p>
    <w:p w:rsidR="006B3177" w:rsidRPr="00B62B27" w:rsidRDefault="006B3177" w:rsidP="002325DD">
      <w:pPr>
        <w:spacing w:after="0" w:line="240" w:lineRule="auto"/>
        <w:ind w:right="-1"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B62B27">
        <w:rPr>
          <w:rFonts w:ascii="Times New Roman" w:hAnsi="Times New Roman" w:cs="Times New Roman"/>
          <w:sz w:val="24"/>
          <w:szCs w:val="24"/>
        </w:rPr>
        <w:t>Сиреневая</w:t>
      </w:r>
      <w:proofErr w:type="gramEnd"/>
      <w:r w:rsidRPr="00B62B27">
        <w:rPr>
          <w:rFonts w:ascii="Times New Roman" w:hAnsi="Times New Roman" w:cs="Times New Roman"/>
          <w:sz w:val="24"/>
          <w:szCs w:val="24"/>
        </w:rPr>
        <w:t xml:space="preserve"> и ул. Вишневая в г.о. Тейково Ивановской области (2024).</w:t>
      </w:r>
    </w:p>
    <w:p w:rsidR="006B3177" w:rsidRPr="00B62B27" w:rsidRDefault="006B3620"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br w:type="page"/>
      </w:r>
      <w:r w:rsidR="006B3177" w:rsidRPr="00B62B27">
        <w:rPr>
          <w:rFonts w:ascii="Times New Roman" w:hAnsi="Times New Roman" w:cs="Times New Roman"/>
          <w:sz w:val="24"/>
          <w:szCs w:val="24"/>
        </w:rPr>
        <w:lastRenderedPageBreak/>
        <w:t>Приложение № 11</w:t>
      </w:r>
    </w:p>
    <w:p w:rsidR="006B3177" w:rsidRPr="00B62B27" w:rsidRDefault="006B3177"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6B3177" w:rsidRPr="00B62B27" w:rsidRDefault="006B3177"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6B3177" w:rsidRPr="00B62B27" w:rsidRDefault="006B3177"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6B3177" w:rsidRPr="00B62B27" w:rsidRDefault="006B3177"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6B3177" w:rsidRPr="00B62B27" w:rsidRDefault="006B3177" w:rsidP="002325DD">
      <w:pPr>
        <w:spacing w:after="0" w:line="240" w:lineRule="auto"/>
        <w:jc w:val="center"/>
        <w:rPr>
          <w:rFonts w:ascii="Times New Roman" w:hAnsi="Times New Roman" w:cs="Times New Roman"/>
          <w:sz w:val="24"/>
          <w:szCs w:val="24"/>
        </w:rPr>
      </w:pPr>
    </w:p>
    <w:p w:rsidR="00B62B27" w:rsidRPr="00B62B27" w:rsidRDefault="00B62B27" w:rsidP="00B62B27">
      <w:pPr>
        <w:spacing w:after="0" w:line="240" w:lineRule="auto"/>
        <w:jc w:val="right"/>
        <w:rPr>
          <w:rFonts w:ascii="Times New Roman" w:hAnsi="Times New Roman" w:cs="Times New Roman"/>
          <w:sz w:val="24"/>
          <w:szCs w:val="24"/>
        </w:rPr>
      </w:pPr>
      <w:r w:rsidRPr="00B62B27">
        <w:rPr>
          <w:rFonts w:ascii="Times New Roman" w:hAnsi="Times New Roman" w:cs="Times New Roman"/>
          <w:sz w:val="24"/>
          <w:szCs w:val="24"/>
        </w:rPr>
        <w:t xml:space="preserve">Приложение № 14 </w:t>
      </w:r>
    </w:p>
    <w:p w:rsidR="00B62B27" w:rsidRPr="00B62B27" w:rsidRDefault="00B62B27" w:rsidP="00B62B27">
      <w:pPr>
        <w:spacing w:after="0" w:line="240" w:lineRule="auto"/>
        <w:jc w:val="right"/>
        <w:rPr>
          <w:rFonts w:ascii="Times New Roman" w:hAnsi="Times New Roman" w:cs="Times New Roman"/>
          <w:sz w:val="24"/>
          <w:szCs w:val="24"/>
        </w:rPr>
      </w:pPr>
      <w:r w:rsidRPr="00B62B27">
        <w:rPr>
          <w:rFonts w:ascii="Times New Roman" w:hAnsi="Times New Roman" w:cs="Times New Roman"/>
          <w:sz w:val="24"/>
          <w:szCs w:val="24"/>
        </w:rPr>
        <w:t>к муниципальной программе</w:t>
      </w:r>
    </w:p>
    <w:p w:rsidR="00B62B27" w:rsidRPr="00B62B27" w:rsidRDefault="00B62B27" w:rsidP="00B62B27">
      <w:pPr>
        <w:spacing w:after="0" w:line="240" w:lineRule="auto"/>
        <w:jc w:val="right"/>
        <w:rPr>
          <w:rFonts w:ascii="Times New Roman" w:hAnsi="Times New Roman" w:cs="Times New Roman"/>
          <w:sz w:val="24"/>
          <w:szCs w:val="24"/>
        </w:rPr>
      </w:pPr>
      <w:r w:rsidRPr="00B62B27">
        <w:rPr>
          <w:rFonts w:ascii="Times New Roman" w:hAnsi="Times New Roman" w:cs="Times New Roman"/>
          <w:sz w:val="24"/>
          <w:szCs w:val="24"/>
        </w:rPr>
        <w:t>городского округа Тейково</w:t>
      </w:r>
    </w:p>
    <w:p w:rsidR="00B62B27" w:rsidRPr="00B62B27" w:rsidRDefault="00B62B27" w:rsidP="00B62B27">
      <w:pPr>
        <w:spacing w:after="0" w:line="240" w:lineRule="auto"/>
        <w:jc w:val="right"/>
        <w:rPr>
          <w:rFonts w:ascii="Times New Roman" w:hAnsi="Times New Roman" w:cs="Times New Roman"/>
          <w:sz w:val="24"/>
          <w:szCs w:val="24"/>
        </w:rPr>
      </w:pPr>
      <w:r w:rsidRPr="00B62B27">
        <w:rPr>
          <w:rFonts w:ascii="Times New Roman" w:hAnsi="Times New Roman" w:cs="Times New Roman"/>
          <w:sz w:val="24"/>
          <w:szCs w:val="24"/>
        </w:rPr>
        <w:t xml:space="preserve"> «Обеспечение населения городского округа</w:t>
      </w:r>
    </w:p>
    <w:p w:rsidR="00B62B27" w:rsidRPr="00B62B27" w:rsidRDefault="00B62B27" w:rsidP="00B62B27">
      <w:pPr>
        <w:spacing w:after="0" w:line="240" w:lineRule="auto"/>
        <w:jc w:val="right"/>
        <w:rPr>
          <w:rFonts w:ascii="Times New Roman" w:hAnsi="Times New Roman" w:cs="Times New Roman"/>
          <w:sz w:val="24"/>
          <w:szCs w:val="24"/>
        </w:rPr>
      </w:pPr>
      <w:r w:rsidRPr="00B62B27">
        <w:rPr>
          <w:rFonts w:ascii="Times New Roman" w:hAnsi="Times New Roman" w:cs="Times New Roman"/>
          <w:sz w:val="24"/>
          <w:szCs w:val="24"/>
        </w:rPr>
        <w:t xml:space="preserve">         Тейково услугами </w:t>
      </w:r>
      <w:proofErr w:type="gramStart"/>
      <w:r w:rsidRPr="00B62B27">
        <w:rPr>
          <w:rFonts w:ascii="Times New Roman" w:hAnsi="Times New Roman" w:cs="Times New Roman"/>
          <w:sz w:val="24"/>
          <w:szCs w:val="24"/>
        </w:rPr>
        <w:t>жилищно-коммунального</w:t>
      </w:r>
      <w:proofErr w:type="gramEnd"/>
    </w:p>
    <w:p w:rsidR="00B62B27" w:rsidRPr="00B62B27" w:rsidRDefault="00B62B27" w:rsidP="00B62B27">
      <w:pPr>
        <w:spacing w:after="0" w:line="240" w:lineRule="auto"/>
        <w:jc w:val="right"/>
        <w:rPr>
          <w:rFonts w:ascii="Times New Roman" w:hAnsi="Times New Roman" w:cs="Times New Roman"/>
          <w:sz w:val="24"/>
          <w:szCs w:val="24"/>
        </w:rPr>
      </w:pPr>
      <w:r w:rsidRPr="00B62B27">
        <w:rPr>
          <w:rFonts w:ascii="Times New Roman" w:hAnsi="Times New Roman" w:cs="Times New Roman"/>
          <w:sz w:val="24"/>
          <w:szCs w:val="24"/>
        </w:rPr>
        <w:t xml:space="preserve">      хозяйства и развитие транспортной системы»</w:t>
      </w:r>
    </w:p>
    <w:p w:rsidR="00B62B27" w:rsidRPr="00B62B27" w:rsidRDefault="00B62B27" w:rsidP="00B62B27">
      <w:pPr>
        <w:spacing w:after="0" w:line="240" w:lineRule="auto"/>
        <w:jc w:val="right"/>
        <w:rPr>
          <w:rFonts w:ascii="Times New Roman" w:hAnsi="Times New Roman" w:cs="Times New Roman"/>
          <w:sz w:val="24"/>
          <w:szCs w:val="24"/>
        </w:rPr>
      </w:pPr>
    </w:p>
    <w:p w:rsidR="00B62B27" w:rsidRPr="00B62B27" w:rsidRDefault="00B62B27" w:rsidP="00B62B27">
      <w:pPr>
        <w:spacing w:after="0" w:line="240" w:lineRule="auto"/>
        <w:ind w:firstLine="567"/>
        <w:jc w:val="center"/>
        <w:rPr>
          <w:rFonts w:ascii="Times New Roman" w:hAnsi="Times New Roman" w:cs="Times New Roman"/>
          <w:sz w:val="24"/>
          <w:szCs w:val="24"/>
        </w:rPr>
      </w:pPr>
      <w:r w:rsidRPr="00B62B27">
        <w:rPr>
          <w:rFonts w:ascii="Times New Roman" w:hAnsi="Times New Roman" w:cs="Times New Roman"/>
          <w:sz w:val="24"/>
          <w:szCs w:val="24"/>
        </w:rPr>
        <w:t>Подпрограмма</w:t>
      </w:r>
    </w:p>
    <w:p w:rsidR="00B62B27" w:rsidRPr="00B62B27" w:rsidRDefault="00B62B27" w:rsidP="00B62B27">
      <w:pPr>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Реализация мероприятий по обеспечению населения городского округа Тейково теплоснабжением и горячим водоснабжением</w:t>
      </w:r>
    </w:p>
    <w:p w:rsidR="00B62B27" w:rsidRPr="00B62B27" w:rsidRDefault="00B62B27" w:rsidP="00B62B27">
      <w:pPr>
        <w:spacing w:after="0" w:line="240" w:lineRule="auto"/>
        <w:jc w:val="center"/>
        <w:rPr>
          <w:rFonts w:ascii="Times New Roman" w:hAnsi="Times New Roman" w:cs="Times New Roman"/>
          <w:sz w:val="24"/>
          <w:szCs w:val="24"/>
        </w:rPr>
      </w:pPr>
    </w:p>
    <w:p w:rsidR="00B62B27" w:rsidRPr="00B62B27" w:rsidRDefault="00B62B27" w:rsidP="00B62B27">
      <w:pPr>
        <w:spacing w:after="0" w:line="240" w:lineRule="auto"/>
        <w:ind w:firstLine="708"/>
        <w:rPr>
          <w:rFonts w:ascii="Times New Roman" w:hAnsi="Times New Roman" w:cs="Times New Roman"/>
          <w:sz w:val="24"/>
          <w:szCs w:val="24"/>
        </w:rPr>
      </w:pPr>
      <w:r w:rsidRPr="00B62B27">
        <w:rPr>
          <w:rFonts w:ascii="Times New Roman" w:hAnsi="Times New Roman" w:cs="Times New Roman"/>
          <w:sz w:val="24"/>
          <w:szCs w:val="24"/>
        </w:rPr>
        <w:t>1.Паспорт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B62B27" w:rsidRPr="00B62B27" w:rsidTr="003A0B5C">
        <w:tc>
          <w:tcPr>
            <w:tcW w:w="2836"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Наименование</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6992" w:type="dxa"/>
          </w:tcPr>
          <w:p w:rsidR="00B62B27" w:rsidRPr="00B62B27" w:rsidRDefault="00B62B27" w:rsidP="003A0B5C">
            <w:pPr>
              <w:spacing w:after="0" w:line="240" w:lineRule="auto"/>
              <w:rPr>
                <w:rFonts w:ascii="Times New Roman" w:hAnsi="Times New Roman" w:cs="Times New Roman"/>
                <w:sz w:val="24"/>
                <w:szCs w:val="24"/>
              </w:rPr>
            </w:pPr>
            <w:r w:rsidRPr="00B62B27">
              <w:rPr>
                <w:rFonts w:ascii="Times New Roman" w:hAnsi="Times New Roman" w:cs="Times New Roman"/>
                <w:sz w:val="24"/>
                <w:szCs w:val="24"/>
              </w:rPr>
              <w:t>Реализация мероприятий по обеспечению населения городского округа Тейково теплоснабжением и горячим водоснабжением</w:t>
            </w:r>
          </w:p>
        </w:tc>
      </w:tr>
      <w:tr w:rsidR="00B62B27" w:rsidRPr="00B62B27" w:rsidTr="003A0B5C">
        <w:tc>
          <w:tcPr>
            <w:tcW w:w="2836"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Срок реализации</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6992"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xml:space="preserve">2017-2024 </w:t>
            </w:r>
          </w:p>
        </w:tc>
      </w:tr>
      <w:tr w:rsidR="00B62B27" w:rsidRPr="00B62B27" w:rsidTr="003A0B5C">
        <w:tc>
          <w:tcPr>
            <w:tcW w:w="2836"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Исполнитель подпрограммы</w:t>
            </w:r>
          </w:p>
        </w:tc>
        <w:tc>
          <w:tcPr>
            <w:tcW w:w="6992"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Отдел городской инфраструктуры администрации городского округа Тейково</w:t>
            </w:r>
          </w:p>
        </w:tc>
      </w:tr>
      <w:tr w:rsidR="00B62B27" w:rsidRPr="00B62B27" w:rsidTr="003A0B5C">
        <w:tc>
          <w:tcPr>
            <w:tcW w:w="2836"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xml:space="preserve">Цель </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6992"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Обеспечение надежного, бесперебойного и качественного снабжения потребителей тепловой энергией</w:t>
            </w:r>
          </w:p>
        </w:tc>
      </w:tr>
      <w:tr w:rsidR="00B62B27" w:rsidRPr="00B62B27" w:rsidTr="003A0B5C">
        <w:tc>
          <w:tcPr>
            <w:tcW w:w="2836"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Задачи муниципальной подпрограммы</w:t>
            </w:r>
          </w:p>
        </w:tc>
        <w:tc>
          <w:tcPr>
            <w:tcW w:w="6992"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выполнение работ по техническому перевооружению котельной, работающей на мазутном топливе;</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замена котельного оборудования на газовой котельной № 4</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xml:space="preserve">- эффективное функционирование системы теплоснабжения          м. Красные сосенки путем наладке тепло-гидравлического режима с использованием программно-измерительного комплекса </w:t>
            </w:r>
          </w:p>
        </w:tc>
      </w:tr>
      <w:tr w:rsidR="00B62B27" w:rsidRPr="00B62B27" w:rsidTr="003A0B5C">
        <w:tc>
          <w:tcPr>
            <w:tcW w:w="2836"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Объем ресурсного обеспечения мероприятий</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6992"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Общий объем бюджетных ассигнований:</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xml:space="preserve">всего 8 500,00 тыс. руб., в том числе: </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2016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2017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2018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2019 год –         8 000,000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2020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2021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2022 год –         500,000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2023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2024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xml:space="preserve">- местный бюджет: </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2016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2017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2018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2019 год –         8 000,000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2020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2021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2022 год –         500,000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2023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2024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lastRenderedPageBreak/>
              <w:t>- областной бюджет:</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2016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2017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2018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2019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2020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2021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2022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2023 год –         0,000 тыс. руб.</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2024 год –         0,000 тыс. руб.</w:t>
            </w:r>
          </w:p>
        </w:tc>
      </w:tr>
      <w:tr w:rsidR="00B62B27" w:rsidRPr="00B62B27" w:rsidTr="003A0B5C">
        <w:tc>
          <w:tcPr>
            <w:tcW w:w="2836"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lastRenderedPageBreak/>
              <w:t>Целевые показатели</w:t>
            </w:r>
          </w:p>
        </w:tc>
        <w:tc>
          <w:tcPr>
            <w:tcW w:w="6992"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xml:space="preserve">- количество котельных, работающих на мазутном топливе на которых выполнено техническое перевооружение, модернизация и реконструкция, </w:t>
            </w:r>
            <w:proofErr w:type="gramStart"/>
            <w:r w:rsidRPr="00B62B27">
              <w:rPr>
                <w:rFonts w:ascii="Times New Roman" w:hAnsi="Times New Roman"/>
                <w:sz w:val="24"/>
                <w:szCs w:val="24"/>
              </w:rPr>
              <w:t>на конец</w:t>
            </w:r>
            <w:proofErr w:type="gramEnd"/>
            <w:r w:rsidRPr="00B62B27">
              <w:rPr>
                <w:rFonts w:ascii="Times New Roman" w:hAnsi="Times New Roman"/>
                <w:sz w:val="24"/>
                <w:szCs w:val="24"/>
              </w:rPr>
              <w:t xml:space="preserve"> 2024 года составит 1 единица (при значении базового показателя 0 единиц).</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xml:space="preserve">- протяженность реконструированных и модернизированных тепловых сетей </w:t>
            </w:r>
            <w:proofErr w:type="gramStart"/>
            <w:r w:rsidRPr="00B62B27">
              <w:rPr>
                <w:rFonts w:ascii="Times New Roman" w:hAnsi="Times New Roman"/>
                <w:sz w:val="24"/>
                <w:szCs w:val="24"/>
              </w:rPr>
              <w:t>на конец</w:t>
            </w:r>
            <w:proofErr w:type="gramEnd"/>
            <w:r w:rsidRPr="00B62B27">
              <w:rPr>
                <w:rFonts w:ascii="Times New Roman" w:hAnsi="Times New Roman"/>
                <w:sz w:val="24"/>
                <w:szCs w:val="24"/>
              </w:rPr>
              <w:t xml:space="preserve"> 2024 года составит 4,749 км (при значении базового показателя 0 км.).</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количество отремонтированных котельных установок составит 3 единицы.</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количество эффективно функционирующих систем теплоснабжения.</w:t>
            </w:r>
          </w:p>
        </w:tc>
      </w:tr>
      <w:tr w:rsidR="00B62B27" w:rsidRPr="00B62B27" w:rsidTr="003A0B5C">
        <w:tc>
          <w:tcPr>
            <w:tcW w:w="2836" w:type="dxa"/>
          </w:tcPr>
          <w:p w:rsidR="00B62B27" w:rsidRPr="00B62B27" w:rsidRDefault="00B62B27" w:rsidP="003A0B5C">
            <w:pPr>
              <w:pStyle w:val="afff1"/>
              <w:rPr>
                <w:shd w:val="clear" w:color="auto" w:fill="FFFFFF"/>
              </w:rPr>
            </w:pPr>
            <w:r w:rsidRPr="00B62B27">
              <w:t>Ожидаемые результаты реализации подпрограммы</w:t>
            </w:r>
          </w:p>
        </w:tc>
        <w:tc>
          <w:tcPr>
            <w:tcW w:w="6992"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обеспечение надежного, бесперебойного и качественного снабжения потребителей тепловой энергии;</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уменьшение стоимости производственных затрат на выработку тепловой энергии;</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экономия топлива;</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xml:space="preserve">- обеспечение энергосбережения и </w:t>
            </w:r>
            <w:proofErr w:type="spellStart"/>
            <w:r w:rsidRPr="00B62B27">
              <w:rPr>
                <w:rFonts w:ascii="Times New Roman" w:hAnsi="Times New Roman"/>
                <w:sz w:val="24"/>
                <w:szCs w:val="24"/>
              </w:rPr>
              <w:t>ресурсоснабжения</w:t>
            </w:r>
            <w:proofErr w:type="spellEnd"/>
            <w:r w:rsidRPr="00B62B27">
              <w:rPr>
                <w:rFonts w:ascii="Times New Roman" w:hAnsi="Times New Roman"/>
                <w:sz w:val="24"/>
                <w:szCs w:val="24"/>
              </w:rPr>
              <w:t xml:space="preserve"> в процессе выработки тепловой энергии;</w:t>
            </w:r>
          </w:p>
          <w:p w:rsidR="00B62B27" w:rsidRPr="00B62B27" w:rsidRDefault="00B62B27" w:rsidP="003A0B5C">
            <w:pPr>
              <w:pStyle w:val="aff"/>
              <w:ind w:left="0"/>
              <w:rPr>
                <w:rFonts w:ascii="Times New Roman" w:hAnsi="Times New Roman"/>
                <w:sz w:val="24"/>
                <w:szCs w:val="24"/>
              </w:rPr>
            </w:pPr>
            <w:r w:rsidRPr="00B62B27">
              <w:rPr>
                <w:rFonts w:ascii="Times New Roman" w:hAnsi="Times New Roman"/>
                <w:sz w:val="24"/>
                <w:szCs w:val="24"/>
              </w:rPr>
              <w:t>- улучшение экологической ситуации в районе.</w:t>
            </w:r>
          </w:p>
        </w:tc>
      </w:tr>
    </w:tbl>
    <w:p w:rsidR="00B62B27" w:rsidRPr="00B62B27" w:rsidRDefault="00B62B27" w:rsidP="00B62B27">
      <w:pPr>
        <w:pStyle w:val="aff"/>
        <w:ind w:left="0"/>
        <w:rPr>
          <w:rFonts w:ascii="Times New Roman" w:hAnsi="Times New Roman"/>
          <w:sz w:val="24"/>
          <w:szCs w:val="24"/>
        </w:rPr>
      </w:pPr>
    </w:p>
    <w:p w:rsidR="00B62B27" w:rsidRPr="00B62B27" w:rsidRDefault="00B62B27" w:rsidP="00B62B27">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B62B27">
        <w:rPr>
          <w:rFonts w:ascii="Times New Roman" w:hAnsi="Times New Roman" w:cs="Times New Roman"/>
          <w:sz w:val="24"/>
          <w:szCs w:val="24"/>
        </w:rPr>
        <w:t>2. Краткая характеристика сферы реализации подпрограммы</w:t>
      </w:r>
    </w:p>
    <w:p w:rsidR="00B62B27" w:rsidRPr="00B62B27" w:rsidRDefault="00B62B27" w:rsidP="00B62B27">
      <w:pPr>
        <w:spacing w:after="0" w:line="240" w:lineRule="auto"/>
        <w:ind w:firstLine="708"/>
        <w:jc w:val="both"/>
        <w:rPr>
          <w:rFonts w:ascii="Times New Roman" w:hAnsi="Times New Roman" w:cs="Times New Roman"/>
          <w:sz w:val="24"/>
          <w:szCs w:val="24"/>
        </w:rPr>
      </w:pPr>
      <w:r w:rsidRPr="00B62B27">
        <w:rPr>
          <w:rFonts w:ascii="Times New Roman" w:hAnsi="Times New Roman" w:cs="Times New Roman"/>
          <w:sz w:val="24"/>
          <w:szCs w:val="24"/>
        </w:rPr>
        <w:t xml:space="preserve">По состоянию на 01.08.2016г. все объекты коммунальной инфраструктуры военного городка № 10 г. Тейково по перечням, соответствующим приказам заместителя Министра Обороны РФ от 26.06.2015 № 633 и от 08.04.2016 № 64, приняты в муниципальную собственность и зарегистрированы в установленном порядке. </w:t>
      </w:r>
      <w:proofErr w:type="gramStart"/>
      <w:r w:rsidRPr="00B62B27">
        <w:rPr>
          <w:rFonts w:ascii="Times New Roman" w:hAnsi="Times New Roman" w:cs="Times New Roman"/>
          <w:sz w:val="24"/>
          <w:szCs w:val="24"/>
        </w:rPr>
        <w:t xml:space="preserve">В состав имущества входят две отопительные котельные: газовая котельная № 4, расположенная по адресу 155043, Ивановская область, г. Тейково, ул. </w:t>
      </w:r>
      <w:proofErr w:type="spellStart"/>
      <w:r w:rsidRPr="00B62B27">
        <w:rPr>
          <w:rFonts w:ascii="Times New Roman" w:hAnsi="Times New Roman" w:cs="Times New Roman"/>
          <w:sz w:val="24"/>
          <w:szCs w:val="24"/>
        </w:rPr>
        <w:t>Неделина</w:t>
      </w:r>
      <w:proofErr w:type="spellEnd"/>
      <w:r w:rsidRPr="00B62B27">
        <w:rPr>
          <w:rFonts w:ascii="Times New Roman" w:hAnsi="Times New Roman" w:cs="Times New Roman"/>
          <w:sz w:val="24"/>
          <w:szCs w:val="24"/>
        </w:rPr>
        <w:t>, д. 20А и мазутная котельная № 1, расположенная по адресу: 155043, Ивановская область, г. Тейково, ул. Советской Армии, д. 1Б и тепловые сети для обеспечения теплоснабжения и горячего водоснабжения микрорайона Красные Сосенки городского округа Тейково, общей протяженностью 23,219 км (в 2-х</w:t>
      </w:r>
      <w:proofErr w:type="gramEnd"/>
      <w:r w:rsidRPr="00B62B27">
        <w:rPr>
          <w:rFonts w:ascii="Times New Roman" w:hAnsi="Times New Roman" w:cs="Times New Roman"/>
          <w:sz w:val="24"/>
          <w:szCs w:val="24"/>
        </w:rPr>
        <w:t xml:space="preserve"> трубном </w:t>
      </w:r>
      <w:proofErr w:type="gramStart"/>
      <w:r w:rsidRPr="00B62B27">
        <w:rPr>
          <w:rFonts w:ascii="Times New Roman" w:hAnsi="Times New Roman" w:cs="Times New Roman"/>
          <w:sz w:val="24"/>
          <w:szCs w:val="24"/>
        </w:rPr>
        <w:t>исчислении</w:t>
      </w:r>
      <w:proofErr w:type="gramEnd"/>
      <w:r w:rsidRPr="00B62B27">
        <w:rPr>
          <w:rFonts w:ascii="Times New Roman" w:hAnsi="Times New Roman" w:cs="Times New Roman"/>
          <w:sz w:val="24"/>
          <w:szCs w:val="24"/>
        </w:rPr>
        <w:t xml:space="preserve">). Котельные и инженерные сети переданы на обслуживание муниципалитету с 01.07.2016г. в состоянии, не готовом к дальнейшей эксплуатации. </w:t>
      </w:r>
    </w:p>
    <w:p w:rsidR="00B62B27" w:rsidRPr="00B62B27" w:rsidRDefault="00B62B27" w:rsidP="00B62B27">
      <w:pPr>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Одной из проблем остается то, что тепловые сети и сети горячего водоснабжения нуждаются в ремонте. Изоляция надземных трубопроводов, которыми выполнена основная часть систем теплоснабжения и ГВС микрорайона Красные Сосенки, находится либо в неудовлетворительном состоянии, либо местами отсутствует вовсе. Данное обстоятельство приводит к необоснованным тепловым потерям, и, соответственно, к перерасходу топлива на котельных. Как итог – снижение качества предоставляемых населению услуг по теплоснабжению и ГВС.</w:t>
      </w:r>
    </w:p>
    <w:p w:rsidR="00B62B27" w:rsidRPr="00B62B27" w:rsidRDefault="00B62B27" w:rsidP="00B62B27">
      <w:pPr>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По фактическому состоянию систем теплоснабжения имеют место проблемы с качеством поставляемой тепловой энергии по причине износа основного оборудования.</w:t>
      </w:r>
    </w:p>
    <w:p w:rsidR="00B62B27" w:rsidRPr="00B62B27" w:rsidRDefault="00B62B27" w:rsidP="00B62B27">
      <w:pPr>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С целью приведения к снижению затрат при производстве тепловой энергии и дальнейшей эксплуатации источников тепловой энергии теплоснабжающей организацией, необходимо проведение мероприятий по модернизации котельной, а именно по техническому </w:t>
      </w:r>
      <w:r w:rsidRPr="00B62B27">
        <w:rPr>
          <w:rFonts w:ascii="Times New Roman" w:hAnsi="Times New Roman" w:cs="Times New Roman"/>
          <w:sz w:val="24"/>
          <w:szCs w:val="24"/>
        </w:rPr>
        <w:lastRenderedPageBreak/>
        <w:t>перевооружению с применением современного оборудования и материалов. Целью указанного мероприятия является финансирование по техническому перевооружению котельной, работающей на мазутном топливе за счет средств местного бюджета.</w:t>
      </w:r>
    </w:p>
    <w:p w:rsidR="00B62B27" w:rsidRPr="00B62B27" w:rsidRDefault="00B62B27" w:rsidP="00B62B27">
      <w:pPr>
        <w:pStyle w:val="afd"/>
        <w:ind w:firstLine="708"/>
        <w:jc w:val="both"/>
        <w:rPr>
          <w:rFonts w:ascii="Times New Roman" w:hAnsi="Times New Roman"/>
          <w:sz w:val="24"/>
          <w:szCs w:val="24"/>
        </w:rPr>
      </w:pPr>
      <w:r w:rsidRPr="00B62B27">
        <w:rPr>
          <w:rFonts w:ascii="Times New Roman" w:hAnsi="Times New Roman"/>
          <w:sz w:val="24"/>
          <w:szCs w:val="24"/>
        </w:rPr>
        <w:t xml:space="preserve">Оборудование на газовой котельной № 4, расположенной по адресу Ивановская область, г. Тейково, ул. </w:t>
      </w:r>
      <w:proofErr w:type="spellStart"/>
      <w:r w:rsidRPr="00B62B27">
        <w:rPr>
          <w:rFonts w:ascii="Times New Roman" w:hAnsi="Times New Roman"/>
          <w:sz w:val="24"/>
          <w:szCs w:val="24"/>
        </w:rPr>
        <w:t>Неделина</w:t>
      </w:r>
      <w:proofErr w:type="spellEnd"/>
      <w:r w:rsidRPr="00B62B27">
        <w:rPr>
          <w:rFonts w:ascii="Times New Roman" w:hAnsi="Times New Roman"/>
          <w:sz w:val="24"/>
          <w:szCs w:val="24"/>
        </w:rPr>
        <w:t xml:space="preserve"> д. 20-а, введено в эксплуатацию в 1985 году.  В соответствии с заключением экспертизы о промышленной безопасности для котельного оборудования, установленного на котельной № 4 по ул. </w:t>
      </w:r>
      <w:proofErr w:type="spellStart"/>
      <w:r w:rsidRPr="00B62B27">
        <w:rPr>
          <w:rFonts w:ascii="Times New Roman" w:hAnsi="Times New Roman"/>
          <w:sz w:val="24"/>
          <w:szCs w:val="24"/>
        </w:rPr>
        <w:t>Неделина</w:t>
      </w:r>
      <w:proofErr w:type="spellEnd"/>
      <w:r w:rsidRPr="00B62B27">
        <w:rPr>
          <w:rFonts w:ascii="Times New Roman" w:hAnsi="Times New Roman"/>
          <w:sz w:val="24"/>
          <w:szCs w:val="24"/>
        </w:rPr>
        <w:t>, д. 20-а г. Тейково определены сроки эксплуатации до декабря 2020 года.</w:t>
      </w:r>
    </w:p>
    <w:p w:rsidR="00B62B27" w:rsidRPr="00B62B27" w:rsidRDefault="00B62B27" w:rsidP="00B62B27">
      <w:pPr>
        <w:pStyle w:val="afd"/>
        <w:ind w:firstLine="708"/>
        <w:jc w:val="both"/>
        <w:rPr>
          <w:rFonts w:ascii="Times New Roman" w:hAnsi="Times New Roman"/>
          <w:sz w:val="24"/>
          <w:szCs w:val="24"/>
        </w:rPr>
      </w:pPr>
      <w:r w:rsidRPr="00B62B27">
        <w:rPr>
          <w:rFonts w:ascii="Times New Roman" w:hAnsi="Times New Roman"/>
          <w:sz w:val="24"/>
          <w:szCs w:val="24"/>
        </w:rPr>
        <w:t xml:space="preserve">Техническим диагностированием, проведенным в апреле 2019 года для оценки планово-предупредительного ремонта в </w:t>
      </w:r>
      <w:proofErr w:type="spellStart"/>
      <w:r w:rsidRPr="00B62B27">
        <w:rPr>
          <w:rFonts w:ascii="Times New Roman" w:hAnsi="Times New Roman"/>
          <w:sz w:val="24"/>
          <w:szCs w:val="24"/>
        </w:rPr>
        <w:t>межотопительном</w:t>
      </w:r>
      <w:proofErr w:type="spellEnd"/>
      <w:r w:rsidRPr="00B62B27">
        <w:rPr>
          <w:rFonts w:ascii="Times New Roman" w:hAnsi="Times New Roman"/>
          <w:sz w:val="24"/>
          <w:szCs w:val="24"/>
        </w:rPr>
        <w:t xml:space="preserve"> периоде, техническое состояние котельного оборудования оценено как частично работоспособное (ограничивающее его дальнейшую эксплуатацию).</w:t>
      </w:r>
    </w:p>
    <w:p w:rsidR="00B62B27" w:rsidRPr="00B62B27" w:rsidRDefault="00B62B27" w:rsidP="00B62B27">
      <w:pPr>
        <w:pStyle w:val="afd"/>
        <w:ind w:firstLine="708"/>
        <w:jc w:val="both"/>
        <w:rPr>
          <w:rFonts w:ascii="Times New Roman" w:hAnsi="Times New Roman"/>
          <w:sz w:val="24"/>
          <w:szCs w:val="24"/>
        </w:rPr>
      </w:pPr>
      <w:r w:rsidRPr="00B62B27">
        <w:rPr>
          <w:rFonts w:ascii="Times New Roman" w:hAnsi="Times New Roman"/>
          <w:sz w:val="24"/>
          <w:szCs w:val="24"/>
        </w:rPr>
        <w:t xml:space="preserve">Кроме этого, замена участков </w:t>
      </w:r>
      <w:proofErr w:type="gramStart"/>
      <w:r w:rsidRPr="00B62B27">
        <w:rPr>
          <w:rFonts w:ascii="Times New Roman" w:hAnsi="Times New Roman"/>
          <w:sz w:val="24"/>
          <w:szCs w:val="24"/>
        </w:rPr>
        <w:t>трасс</w:t>
      </w:r>
      <w:proofErr w:type="gramEnd"/>
      <w:r w:rsidRPr="00B62B27">
        <w:rPr>
          <w:rFonts w:ascii="Times New Roman" w:hAnsi="Times New Roman"/>
          <w:sz w:val="24"/>
          <w:szCs w:val="24"/>
        </w:rPr>
        <w:t xml:space="preserve"> в аварийных ситуациях возникающих в отопительных периодах, </w:t>
      </w:r>
      <w:proofErr w:type="spellStart"/>
      <w:r w:rsidRPr="00B62B27">
        <w:rPr>
          <w:rFonts w:ascii="Times New Roman" w:hAnsi="Times New Roman"/>
          <w:sz w:val="24"/>
          <w:szCs w:val="24"/>
        </w:rPr>
        <w:t>переврезки</w:t>
      </w:r>
      <w:proofErr w:type="spellEnd"/>
      <w:r w:rsidRPr="00B62B27">
        <w:rPr>
          <w:rFonts w:ascii="Times New Roman" w:hAnsi="Times New Roman"/>
          <w:sz w:val="24"/>
          <w:szCs w:val="24"/>
        </w:rPr>
        <w:t xml:space="preserve"> потребителей с одного источника (котельной) на другой в контурах теплоснабжения м. Красные Сосенки привели к выявлению значительных отклонений в тепло-гидравлических режимах поставляемого теплоносителя от источников до конечных потребителей, поэтому необходимо для эффективного функционирования системы выполнение комплекса мероприятий по наладке.</w:t>
      </w:r>
    </w:p>
    <w:p w:rsidR="00B62B27" w:rsidRPr="00B62B27" w:rsidRDefault="00B62B27" w:rsidP="00B62B27">
      <w:pPr>
        <w:spacing w:after="0" w:line="240" w:lineRule="auto"/>
        <w:ind w:firstLine="709"/>
        <w:rPr>
          <w:rFonts w:ascii="Times New Roman" w:hAnsi="Times New Roman" w:cs="Times New Roman"/>
          <w:sz w:val="24"/>
          <w:szCs w:val="24"/>
        </w:rPr>
      </w:pPr>
    </w:p>
    <w:p w:rsidR="00B62B27" w:rsidRPr="00B62B27" w:rsidRDefault="00B62B27" w:rsidP="00B62B27">
      <w:pPr>
        <w:spacing w:after="0" w:line="240" w:lineRule="auto"/>
        <w:ind w:firstLine="709"/>
        <w:rPr>
          <w:rFonts w:ascii="Times New Roman" w:hAnsi="Times New Roman" w:cs="Times New Roman"/>
          <w:sz w:val="24"/>
          <w:szCs w:val="24"/>
        </w:rPr>
      </w:pPr>
      <w:r w:rsidRPr="00B62B27">
        <w:rPr>
          <w:rFonts w:ascii="Times New Roman" w:hAnsi="Times New Roman" w:cs="Times New Roman"/>
          <w:sz w:val="24"/>
          <w:szCs w:val="24"/>
        </w:rPr>
        <w:t>3. Мероприятия подпрограммы</w:t>
      </w:r>
    </w:p>
    <w:p w:rsidR="00B62B27" w:rsidRPr="00B62B27" w:rsidRDefault="00B62B27" w:rsidP="00B62B27">
      <w:pPr>
        <w:spacing w:after="0" w:line="240" w:lineRule="auto"/>
        <w:ind w:firstLine="709"/>
        <w:jc w:val="center"/>
        <w:rPr>
          <w:rFonts w:ascii="Times New Roman" w:hAnsi="Times New Roman" w:cs="Times New Roman"/>
          <w:sz w:val="24"/>
          <w:szCs w:val="24"/>
        </w:rPr>
      </w:pPr>
    </w:p>
    <w:tbl>
      <w:tblPr>
        <w:tblW w:w="10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1"/>
        <w:gridCol w:w="7789"/>
        <w:gridCol w:w="1620"/>
      </w:tblGrid>
      <w:tr w:rsidR="00B62B27" w:rsidRPr="00B62B27" w:rsidTr="003A0B5C">
        <w:trPr>
          <w:cantSplit/>
        </w:trPr>
        <w:tc>
          <w:tcPr>
            <w:tcW w:w="741" w:type="dxa"/>
          </w:tcPr>
          <w:p w:rsidR="00B62B27" w:rsidRPr="00B62B27" w:rsidRDefault="00B62B27" w:rsidP="003A0B5C">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 xml:space="preserve">№ </w:t>
            </w:r>
            <w:r w:rsidRPr="00B62B27">
              <w:rPr>
                <w:rFonts w:ascii="Times New Roman" w:hAnsi="Times New Roman" w:cs="Times New Roman"/>
                <w:sz w:val="24"/>
                <w:szCs w:val="24"/>
              </w:rPr>
              <w:br/>
            </w:r>
            <w:proofErr w:type="gramStart"/>
            <w:r w:rsidRPr="00B62B27">
              <w:rPr>
                <w:rFonts w:ascii="Times New Roman" w:hAnsi="Times New Roman" w:cs="Times New Roman"/>
                <w:sz w:val="24"/>
                <w:szCs w:val="24"/>
              </w:rPr>
              <w:t>п</w:t>
            </w:r>
            <w:proofErr w:type="gramEnd"/>
            <w:r w:rsidRPr="00B62B27">
              <w:rPr>
                <w:rFonts w:ascii="Times New Roman" w:hAnsi="Times New Roman" w:cs="Times New Roman"/>
                <w:sz w:val="24"/>
                <w:szCs w:val="24"/>
              </w:rPr>
              <w:t>/п</w:t>
            </w:r>
          </w:p>
        </w:tc>
        <w:tc>
          <w:tcPr>
            <w:tcW w:w="7789" w:type="dxa"/>
          </w:tcPr>
          <w:p w:rsidR="00B62B27" w:rsidRPr="00B62B27" w:rsidRDefault="00B62B27" w:rsidP="003A0B5C">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 xml:space="preserve">Наименование и содержание мероприятий                </w:t>
            </w:r>
          </w:p>
        </w:tc>
        <w:tc>
          <w:tcPr>
            <w:tcW w:w="1620" w:type="dxa"/>
          </w:tcPr>
          <w:p w:rsidR="00B62B27" w:rsidRPr="00B62B27" w:rsidRDefault="00B62B27" w:rsidP="003A0B5C">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 xml:space="preserve">Сроки    </w:t>
            </w:r>
            <w:r w:rsidRPr="00B62B27">
              <w:rPr>
                <w:rFonts w:ascii="Times New Roman" w:hAnsi="Times New Roman" w:cs="Times New Roman"/>
                <w:sz w:val="24"/>
                <w:szCs w:val="24"/>
              </w:rPr>
              <w:br/>
              <w:t xml:space="preserve">реализации </w:t>
            </w:r>
          </w:p>
        </w:tc>
      </w:tr>
      <w:tr w:rsidR="00B62B27" w:rsidRPr="00B62B27" w:rsidTr="003A0B5C">
        <w:trPr>
          <w:cantSplit/>
        </w:trPr>
        <w:tc>
          <w:tcPr>
            <w:tcW w:w="741" w:type="dxa"/>
          </w:tcPr>
          <w:p w:rsidR="00B62B27" w:rsidRPr="00B62B27" w:rsidRDefault="00B62B27" w:rsidP="003A0B5C">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1.</w:t>
            </w:r>
          </w:p>
        </w:tc>
        <w:tc>
          <w:tcPr>
            <w:tcW w:w="7789" w:type="dxa"/>
          </w:tcPr>
          <w:p w:rsidR="00B62B27" w:rsidRPr="00B62B27" w:rsidRDefault="00B62B27" w:rsidP="003A0B5C">
            <w:pPr>
              <w:spacing w:after="0" w:line="240" w:lineRule="auto"/>
              <w:rPr>
                <w:rFonts w:ascii="Times New Roman" w:hAnsi="Times New Roman" w:cs="Times New Roman"/>
                <w:sz w:val="24"/>
                <w:szCs w:val="24"/>
              </w:rPr>
            </w:pPr>
            <w:r w:rsidRPr="00B62B27">
              <w:rPr>
                <w:rFonts w:ascii="Times New Roman" w:hAnsi="Times New Roman" w:cs="Times New Roman"/>
                <w:sz w:val="24"/>
                <w:szCs w:val="24"/>
              </w:rPr>
              <w:t xml:space="preserve">Проведение осмотра состояния тепловых сетей и сетей ГВС военного городка с составлением дефектных ведомостей. </w:t>
            </w:r>
          </w:p>
        </w:tc>
        <w:tc>
          <w:tcPr>
            <w:tcW w:w="1620" w:type="dxa"/>
          </w:tcPr>
          <w:p w:rsidR="00B62B27" w:rsidRPr="00B62B27" w:rsidRDefault="00B62B27" w:rsidP="003A0B5C">
            <w:pPr>
              <w:pStyle w:val="ConsPlusCell"/>
              <w:tabs>
                <w:tab w:val="left" w:pos="4354"/>
              </w:tabs>
              <w:jc w:val="center"/>
              <w:rPr>
                <w:rFonts w:ascii="Times New Roman" w:hAnsi="Times New Roman" w:cs="Times New Roman"/>
                <w:sz w:val="24"/>
                <w:szCs w:val="24"/>
              </w:rPr>
            </w:pPr>
            <w:r w:rsidRPr="00B62B27">
              <w:rPr>
                <w:rFonts w:ascii="Times New Roman" w:hAnsi="Times New Roman" w:cs="Times New Roman"/>
                <w:sz w:val="24"/>
                <w:szCs w:val="24"/>
              </w:rPr>
              <w:t>июль 2016</w:t>
            </w:r>
          </w:p>
        </w:tc>
      </w:tr>
      <w:tr w:rsidR="00B62B27" w:rsidRPr="00B62B27" w:rsidTr="003A0B5C">
        <w:trPr>
          <w:cantSplit/>
        </w:trPr>
        <w:tc>
          <w:tcPr>
            <w:tcW w:w="741" w:type="dxa"/>
          </w:tcPr>
          <w:p w:rsidR="00B62B27" w:rsidRPr="00B62B27" w:rsidRDefault="00B62B27" w:rsidP="003A0B5C">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2.</w:t>
            </w:r>
          </w:p>
        </w:tc>
        <w:tc>
          <w:tcPr>
            <w:tcW w:w="7789" w:type="dxa"/>
          </w:tcPr>
          <w:p w:rsidR="00B62B27" w:rsidRPr="00B62B27" w:rsidRDefault="00B62B27" w:rsidP="003A0B5C">
            <w:pPr>
              <w:spacing w:after="0" w:line="240" w:lineRule="auto"/>
              <w:rPr>
                <w:rFonts w:ascii="Times New Roman" w:hAnsi="Times New Roman" w:cs="Times New Roman"/>
                <w:sz w:val="24"/>
                <w:szCs w:val="24"/>
              </w:rPr>
            </w:pPr>
            <w:proofErr w:type="gramStart"/>
            <w:r w:rsidRPr="00B62B27">
              <w:rPr>
                <w:rFonts w:ascii="Times New Roman" w:hAnsi="Times New Roman" w:cs="Times New Roman"/>
                <w:sz w:val="24"/>
                <w:szCs w:val="24"/>
              </w:rPr>
              <w:t>Формирование пакета заявительной документации на предоставление субсидии рамках мероприятия «Субсидии бюджетам муниципальных образований на обеспечение функционирования систем жизнеобеспечения» подпрограммы «развитие жилищно-коммунальной сферы»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на проведение мероприятий по тепловой изоляции трубопроводов теплоснабжения и горячего водоснабжения микрорайона Красные Сосенки города Тейково и подача заявки</w:t>
            </w:r>
            <w:proofErr w:type="gramEnd"/>
            <w:r w:rsidRPr="00B62B27">
              <w:rPr>
                <w:rFonts w:ascii="Times New Roman" w:hAnsi="Times New Roman" w:cs="Times New Roman"/>
                <w:sz w:val="24"/>
                <w:szCs w:val="24"/>
              </w:rPr>
              <w:t xml:space="preserve"> в Департамент ЖКХ Ивановской области. </w:t>
            </w:r>
          </w:p>
        </w:tc>
        <w:tc>
          <w:tcPr>
            <w:tcW w:w="1620" w:type="dxa"/>
            <w:vAlign w:val="center"/>
          </w:tcPr>
          <w:p w:rsidR="00B62B27" w:rsidRPr="00B62B27" w:rsidRDefault="00B62B27" w:rsidP="003A0B5C">
            <w:pPr>
              <w:pStyle w:val="ConsPlusCell"/>
              <w:tabs>
                <w:tab w:val="left" w:pos="4354"/>
              </w:tabs>
              <w:jc w:val="center"/>
              <w:rPr>
                <w:rFonts w:ascii="Times New Roman" w:hAnsi="Times New Roman" w:cs="Times New Roman"/>
                <w:sz w:val="24"/>
                <w:szCs w:val="24"/>
              </w:rPr>
            </w:pPr>
            <w:r w:rsidRPr="00B62B27">
              <w:rPr>
                <w:rFonts w:ascii="Times New Roman" w:hAnsi="Times New Roman" w:cs="Times New Roman"/>
                <w:sz w:val="24"/>
                <w:szCs w:val="24"/>
              </w:rPr>
              <w:t>4 квартал 2016</w:t>
            </w:r>
          </w:p>
        </w:tc>
      </w:tr>
      <w:tr w:rsidR="00B62B27" w:rsidRPr="00B62B27" w:rsidTr="003A0B5C">
        <w:trPr>
          <w:cantSplit/>
        </w:trPr>
        <w:tc>
          <w:tcPr>
            <w:tcW w:w="741" w:type="dxa"/>
          </w:tcPr>
          <w:p w:rsidR="00B62B27" w:rsidRPr="00B62B27" w:rsidRDefault="00B62B27" w:rsidP="003A0B5C">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3.</w:t>
            </w:r>
          </w:p>
        </w:tc>
        <w:tc>
          <w:tcPr>
            <w:tcW w:w="7789" w:type="dxa"/>
          </w:tcPr>
          <w:p w:rsidR="00B62B27" w:rsidRPr="00B62B27" w:rsidRDefault="00B62B27" w:rsidP="003A0B5C">
            <w:pPr>
              <w:spacing w:after="0" w:line="240" w:lineRule="auto"/>
              <w:rPr>
                <w:rFonts w:ascii="Times New Roman" w:hAnsi="Times New Roman" w:cs="Times New Roman"/>
                <w:sz w:val="24"/>
                <w:szCs w:val="24"/>
              </w:rPr>
            </w:pPr>
            <w:r w:rsidRPr="00B62B27">
              <w:rPr>
                <w:rFonts w:ascii="Times New Roman" w:hAnsi="Times New Roman" w:cs="Times New Roman"/>
                <w:sz w:val="24"/>
                <w:szCs w:val="24"/>
              </w:rPr>
              <w:t xml:space="preserve">Проведение мероприятий по тепловой изоляции трубопроводов теплоснабжения и горячего водоснабжения микрорайона Красные Сосенки города Тейково. </w:t>
            </w:r>
          </w:p>
        </w:tc>
        <w:tc>
          <w:tcPr>
            <w:tcW w:w="1620" w:type="dxa"/>
          </w:tcPr>
          <w:p w:rsidR="00B62B27" w:rsidRPr="00B62B27" w:rsidRDefault="00B62B27" w:rsidP="003A0B5C">
            <w:pPr>
              <w:pStyle w:val="ConsPlusCell"/>
              <w:tabs>
                <w:tab w:val="left" w:pos="4354"/>
              </w:tabs>
              <w:jc w:val="center"/>
              <w:rPr>
                <w:rFonts w:ascii="Times New Roman" w:hAnsi="Times New Roman" w:cs="Times New Roman"/>
                <w:sz w:val="24"/>
                <w:szCs w:val="24"/>
              </w:rPr>
            </w:pPr>
            <w:r w:rsidRPr="00B62B27">
              <w:rPr>
                <w:rFonts w:ascii="Times New Roman" w:hAnsi="Times New Roman" w:cs="Times New Roman"/>
                <w:sz w:val="24"/>
                <w:szCs w:val="24"/>
              </w:rPr>
              <w:t>3 квартал 2017</w:t>
            </w:r>
          </w:p>
        </w:tc>
      </w:tr>
      <w:tr w:rsidR="00B62B27" w:rsidRPr="00B62B27" w:rsidTr="003A0B5C">
        <w:trPr>
          <w:cantSplit/>
        </w:trPr>
        <w:tc>
          <w:tcPr>
            <w:tcW w:w="741" w:type="dxa"/>
          </w:tcPr>
          <w:p w:rsidR="00B62B27" w:rsidRPr="00B62B27" w:rsidRDefault="00B62B27" w:rsidP="003A0B5C">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4.</w:t>
            </w:r>
          </w:p>
        </w:tc>
        <w:tc>
          <w:tcPr>
            <w:tcW w:w="7789" w:type="dxa"/>
          </w:tcPr>
          <w:p w:rsidR="00B62B27" w:rsidRPr="00B62B27" w:rsidRDefault="00B62B27" w:rsidP="003A0B5C">
            <w:pPr>
              <w:spacing w:after="0" w:line="240" w:lineRule="auto"/>
              <w:rPr>
                <w:rFonts w:ascii="Times New Roman" w:hAnsi="Times New Roman" w:cs="Times New Roman"/>
                <w:sz w:val="24"/>
                <w:szCs w:val="24"/>
              </w:rPr>
            </w:pPr>
            <w:r w:rsidRPr="00B62B27">
              <w:rPr>
                <w:rFonts w:ascii="Times New Roman" w:hAnsi="Times New Roman" w:cs="Times New Roman"/>
                <w:sz w:val="24"/>
                <w:szCs w:val="24"/>
              </w:rPr>
              <w:t>Техническое перевооружение котельной, работающей на мазутном топливе *</w:t>
            </w:r>
          </w:p>
        </w:tc>
        <w:tc>
          <w:tcPr>
            <w:tcW w:w="1620" w:type="dxa"/>
          </w:tcPr>
          <w:p w:rsidR="00B62B27" w:rsidRPr="00B62B27" w:rsidRDefault="00B62B27" w:rsidP="003A0B5C">
            <w:pPr>
              <w:pStyle w:val="ConsPlusCell"/>
              <w:tabs>
                <w:tab w:val="left" w:pos="4354"/>
              </w:tabs>
              <w:jc w:val="center"/>
              <w:rPr>
                <w:rFonts w:ascii="Times New Roman" w:hAnsi="Times New Roman" w:cs="Times New Roman"/>
                <w:sz w:val="24"/>
                <w:szCs w:val="24"/>
              </w:rPr>
            </w:pPr>
            <w:r w:rsidRPr="00B62B27">
              <w:rPr>
                <w:rFonts w:ascii="Times New Roman" w:hAnsi="Times New Roman" w:cs="Times New Roman"/>
                <w:sz w:val="24"/>
                <w:szCs w:val="24"/>
              </w:rPr>
              <w:t xml:space="preserve"> 2019 год</w:t>
            </w:r>
          </w:p>
        </w:tc>
      </w:tr>
      <w:tr w:rsidR="00B62B27" w:rsidRPr="00B62B27" w:rsidTr="003A0B5C">
        <w:trPr>
          <w:cantSplit/>
        </w:trPr>
        <w:tc>
          <w:tcPr>
            <w:tcW w:w="741" w:type="dxa"/>
          </w:tcPr>
          <w:p w:rsidR="00B62B27" w:rsidRPr="00B62B27" w:rsidRDefault="00B62B27" w:rsidP="003A0B5C">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 xml:space="preserve">5. </w:t>
            </w:r>
          </w:p>
        </w:tc>
        <w:tc>
          <w:tcPr>
            <w:tcW w:w="7789" w:type="dxa"/>
          </w:tcPr>
          <w:p w:rsidR="00B62B27" w:rsidRPr="00B62B27" w:rsidRDefault="00B62B27" w:rsidP="003A0B5C">
            <w:pPr>
              <w:spacing w:after="0" w:line="240" w:lineRule="auto"/>
              <w:rPr>
                <w:rFonts w:ascii="Times New Roman" w:hAnsi="Times New Roman" w:cs="Times New Roman"/>
                <w:sz w:val="24"/>
                <w:szCs w:val="24"/>
              </w:rPr>
            </w:pPr>
            <w:r w:rsidRPr="00B62B27">
              <w:rPr>
                <w:rFonts w:ascii="Times New Roman" w:hAnsi="Times New Roman" w:cs="Times New Roman"/>
                <w:sz w:val="24"/>
                <w:szCs w:val="24"/>
              </w:rPr>
              <w:t xml:space="preserve">Капитальный ремонт котельных установок </w:t>
            </w:r>
          </w:p>
        </w:tc>
        <w:tc>
          <w:tcPr>
            <w:tcW w:w="1620" w:type="dxa"/>
          </w:tcPr>
          <w:p w:rsidR="00B62B27" w:rsidRPr="00B62B27" w:rsidRDefault="00B62B27" w:rsidP="003A0B5C">
            <w:pPr>
              <w:pStyle w:val="ConsPlusCell"/>
              <w:tabs>
                <w:tab w:val="left" w:pos="4354"/>
              </w:tabs>
              <w:jc w:val="center"/>
              <w:rPr>
                <w:rFonts w:ascii="Times New Roman" w:hAnsi="Times New Roman" w:cs="Times New Roman"/>
                <w:sz w:val="24"/>
                <w:szCs w:val="24"/>
              </w:rPr>
            </w:pPr>
            <w:r w:rsidRPr="00B62B27">
              <w:rPr>
                <w:rFonts w:ascii="Times New Roman" w:hAnsi="Times New Roman" w:cs="Times New Roman"/>
                <w:sz w:val="24"/>
                <w:szCs w:val="24"/>
              </w:rPr>
              <w:t>2020-2024 года</w:t>
            </w:r>
          </w:p>
        </w:tc>
      </w:tr>
      <w:tr w:rsidR="00B62B27" w:rsidRPr="00B62B27" w:rsidTr="003A0B5C">
        <w:trPr>
          <w:cantSplit/>
        </w:trPr>
        <w:tc>
          <w:tcPr>
            <w:tcW w:w="741" w:type="dxa"/>
          </w:tcPr>
          <w:p w:rsidR="00B62B27" w:rsidRPr="00B62B27" w:rsidRDefault="00B62B27" w:rsidP="003A0B5C">
            <w:pPr>
              <w:pStyle w:val="ConsPlusCell"/>
              <w:tabs>
                <w:tab w:val="left" w:pos="4354"/>
              </w:tabs>
              <w:rPr>
                <w:rFonts w:ascii="Times New Roman" w:hAnsi="Times New Roman" w:cs="Times New Roman"/>
                <w:sz w:val="24"/>
                <w:szCs w:val="24"/>
              </w:rPr>
            </w:pPr>
            <w:r w:rsidRPr="00B62B27">
              <w:rPr>
                <w:rFonts w:ascii="Times New Roman" w:hAnsi="Times New Roman" w:cs="Times New Roman"/>
                <w:sz w:val="24"/>
                <w:szCs w:val="24"/>
              </w:rPr>
              <w:t>6.</w:t>
            </w:r>
          </w:p>
        </w:tc>
        <w:tc>
          <w:tcPr>
            <w:tcW w:w="7789" w:type="dxa"/>
          </w:tcPr>
          <w:p w:rsidR="00B62B27" w:rsidRPr="00B62B27" w:rsidRDefault="00B62B27" w:rsidP="003A0B5C">
            <w:pPr>
              <w:spacing w:after="0" w:line="240" w:lineRule="auto"/>
              <w:rPr>
                <w:rFonts w:ascii="Times New Roman" w:hAnsi="Times New Roman" w:cs="Times New Roman"/>
                <w:sz w:val="24"/>
                <w:szCs w:val="24"/>
              </w:rPr>
            </w:pPr>
            <w:r w:rsidRPr="00B62B27">
              <w:rPr>
                <w:rFonts w:ascii="Times New Roman" w:hAnsi="Times New Roman" w:cs="Times New Roman"/>
                <w:sz w:val="24"/>
                <w:szCs w:val="24"/>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20" w:type="dxa"/>
          </w:tcPr>
          <w:p w:rsidR="00B62B27" w:rsidRPr="00B62B27" w:rsidRDefault="00B62B27" w:rsidP="003A0B5C">
            <w:pPr>
              <w:pStyle w:val="ConsPlusCell"/>
              <w:tabs>
                <w:tab w:val="left" w:pos="4354"/>
              </w:tabs>
              <w:jc w:val="center"/>
              <w:rPr>
                <w:rFonts w:ascii="Times New Roman" w:hAnsi="Times New Roman" w:cs="Times New Roman"/>
                <w:sz w:val="24"/>
                <w:szCs w:val="24"/>
              </w:rPr>
            </w:pPr>
            <w:r w:rsidRPr="00B62B27">
              <w:rPr>
                <w:rFonts w:ascii="Times New Roman" w:hAnsi="Times New Roman" w:cs="Times New Roman"/>
                <w:sz w:val="24"/>
                <w:szCs w:val="24"/>
              </w:rPr>
              <w:t>2022 год</w:t>
            </w:r>
          </w:p>
        </w:tc>
      </w:tr>
    </w:tbl>
    <w:p w:rsidR="00B62B27" w:rsidRPr="00B62B27" w:rsidRDefault="00B62B27" w:rsidP="00B62B27">
      <w:pPr>
        <w:spacing w:after="0" w:line="240" w:lineRule="auto"/>
        <w:jc w:val="center"/>
        <w:rPr>
          <w:rFonts w:ascii="Times New Roman" w:hAnsi="Times New Roman" w:cs="Times New Roman"/>
          <w:sz w:val="24"/>
          <w:szCs w:val="24"/>
        </w:rPr>
      </w:pPr>
    </w:p>
    <w:p w:rsidR="00B62B27" w:rsidRPr="00B62B27" w:rsidRDefault="00B62B27" w:rsidP="00B62B27">
      <w:pPr>
        <w:spacing w:after="0" w:line="240" w:lineRule="auto"/>
        <w:ind w:firstLine="708"/>
        <w:jc w:val="both"/>
        <w:rPr>
          <w:rFonts w:ascii="Times New Roman" w:hAnsi="Times New Roman" w:cs="Times New Roman"/>
          <w:sz w:val="24"/>
          <w:szCs w:val="24"/>
        </w:rPr>
      </w:pPr>
      <w:r w:rsidRPr="00B62B27">
        <w:rPr>
          <w:rFonts w:ascii="Times New Roman" w:hAnsi="Times New Roman" w:cs="Times New Roman"/>
          <w:sz w:val="24"/>
          <w:szCs w:val="24"/>
        </w:rPr>
        <w:t>*мероприятие предполагает завершение разработки проектной и сметной документации, технологическое присоединение объекта капитального строительства к существующим магистральным сетям газоснабжения и оказание услуг по строительно-монтажным работам для проведения перевооружения котельной № 1, расположенной по ул. Советской Армии д. 1Б г. Тейково. Разработка проектной документации началась в 2018 году.</w:t>
      </w:r>
    </w:p>
    <w:p w:rsidR="00B62B27" w:rsidRPr="00B62B27" w:rsidRDefault="00B62B27" w:rsidP="00B62B27">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ab/>
        <w:t>Срок выполнения мероприятия 2018 – 2019 года.</w:t>
      </w:r>
    </w:p>
    <w:p w:rsidR="00B62B27" w:rsidRPr="00B62B27" w:rsidRDefault="00B62B27" w:rsidP="00B62B27">
      <w:pPr>
        <w:spacing w:after="0" w:line="240" w:lineRule="auto"/>
        <w:jc w:val="both"/>
        <w:rPr>
          <w:rFonts w:ascii="Times New Roman" w:hAnsi="Times New Roman" w:cs="Times New Roman"/>
          <w:sz w:val="24"/>
          <w:szCs w:val="24"/>
        </w:rPr>
      </w:pPr>
    </w:p>
    <w:p w:rsidR="00B62B27" w:rsidRPr="00B62B27" w:rsidRDefault="00B62B27" w:rsidP="00B62B27">
      <w:pPr>
        <w:spacing w:after="0" w:line="240" w:lineRule="auto"/>
        <w:ind w:firstLine="708"/>
        <w:rPr>
          <w:rFonts w:ascii="Times New Roman" w:hAnsi="Times New Roman" w:cs="Times New Roman"/>
          <w:sz w:val="24"/>
          <w:szCs w:val="24"/>
        </w:rPr>
      </w:pPr>
      <w:r w:rsidRPr="00B62B27">
        <w:rPr>
          <w:rFonts w:ascii="Times New Roman" w:hAnsi="Times New Roman" w:cs="Times New Roman"/>
          <w:sz w:val="24"/>
          <w:szCs w:val="24"/>
        </w:rPr>
        <w:lastRenderedPageBreak/>
        <w:t>4. Целевые показатели подпрограммы.</w:t>
      </w:r>
    </w:p>
    <w:p w:rsidR="00B62B27" w:rsidRPr="00B62B27" w:rsidRDefault="00B62B27" w:rsidP="00B62B27">
      <w:pPr>
        <w:spacing w:after="0" w:line="240" w:lineRule="auto"/>
        <w:jc w:val="center"/>
        <w:rPr>
          <w:rFonts w:ascii="Times New Roman" w:hAnsi="Times New Roman" w:cs="Times New Roman"/>
          <w:sz w:val="24"/>
          <w:szCs w:val="24"/>
        </w:rPr>
      </w:pPr>
    </w:p>
    <w:tbl>
      <w:tblPr>
        <w:tblW w:w="10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9"/>
        <w:gridCol w:w="1134"/>
        <w:gridCol w:w="992"/>
        <w:gridCol w:w="567"/>
        <w:gridCol w:w="567"/>
        <w:gridCol w:w="567"/>
        <w:gridCol w:w="567"/>
        <w:gridCol w:w="567"/>
        <w:gridCol w:w="567"/>
        <w:gridCol w:w="567"/>
        <w:gridCol w:w="567"/>
        <w:gridCol w:w="567"/>
      </w:tblGrid>
      <w:tr w:rsidR="00B62B27" w:rsidRPr="00B62B27" w:rsidTr="003A0B5C">
        <w:tc>
          <w:tcPr>
            <w:tcW w:w="2949" w:type="dxa"/>
            <w:vMerge w:val="restart"/>
          </w:tcPr>
          <w:p w:rsidR="00B62B27" w:rsidRPr="00B62B27" w:rsidRDefault="00B62B27" w:rsidP="003A0B5C">
            <w:pPr>
              <w:pStyle w:val="a6"/>
              <w:jc w:val="center"/>
              <w:rPr>
                <w:sz w:val="20"/>
                <w:szCs w:val="20"/>
              </w:rPr>
            </w:pPr>
            <w:r w:rsidRPr="00B62B27">
              <w:rPr>
                <w:sz w:val="20"/>
                <w:szCs w:val="20"/>
              </w:rPr>
              <w:t>Наименование показателя</w:t>
            </w:r>
          </w:p>
        </w:tc>
        <w:tc>
          <w:tcPr>
            <w:tcW w:w="1134" w:type="dxa"/>
            <w:vMerge w:val="restart"/>
          </w:tcPr>
          <w:p w:rsidR="00B62B27" w:rsidRPr="00B62B27" w:rsidRDefault="00B62B27" w:rsidP="003A0B5C">
            <w:pPr>
              <w:pStyle w:val="a6"/>
              <w:jc w:val="center"/>
              <w:rPr>
                <w:sz w:val="20"/>
                <w:szCs w:val="20"/>
              </w:rPr>
            </w:pPr>
            <w:r w:rsidRPr="00B62B27">
              <w:rPr>
                <w:sz w:val="20"/>
                <w:szCs w:val="20"/>
              </w:rPr>
              <w:t>Единица измерения</w:t>
            </w:r>
          </w:p>
        </w:tc>
        <w:tc>
          <w:tcPr>
            <w:tcW w:w="6095" w:type="dxa"/>
            <w:gridSpan w:val="10"/>
          </w:tcPr>
          <w:p w:rsidR="00B62B27" w:rsidRPr="00B62B27" w:rsidRDefault="00B62B27" w:rsidP="003A0B5C">
            <w:pPr>
              <w:pStyle w:val="a6"/>
              <w:jc w:val="center"/>
              <w:rPr>
                <w:sz w:val="20"/>
                <w:szCs w:val="20"/>
              </w:rPr>
            </w:pPr>
            <w:r w:rsidRPr="00B62B27">
              <w:rPr>
                <w:sz w:val="20"/>
                <w:szCs w:val="20"/>
              </w:rPr>
              <w:t>Значение показателей</w:t>
            </w:r>
          </w:p>
        </w:tc>
      </w:tr>
      <w:tr w:rsidR="00B62B27" w:rsidRPr="00B62B27" w:rsidTr="003A0B5C">
        <w:trPr>
          <w:cantSplit/>
          <w:trHeight w:val="1134"/>
        </w:trPr>
        <w:tc>
          <w:tcPr>
            <w:tcW w:w="2949" w:type="dxa"/>
            <w:vMerge/>
          </w:tcPr>
          <w:p w:rsidR="00B62B27" w:rsidRPr="00B62B27" w:rsidRDefault="00B62B27" w:rsidP="003A0B5C">
            <w:pPr>
              <w:pStyle w:val="a6"/>
              <w:jc w:val="center"/>
              <w:rPr>
                <w:sz w:val="20"/>
                <w:szCs w:val="20"/>
              </w:rPr>
            </w:pPr>
          </w:p>
        </w:tc>
        <w:tc>
          <w:tcPr>
            <w:tcW w:w="1134" w:type="dxa"/>
            <w:vMerge/>
          </w:tcPr>
          <w:p w:rsidR="00B62B27" w:rsidRPr="00B62B27" w:rsidRDefault="00B62B27" w:rsidP="003A0B5C">
            <w:pPr>
              <w:pStyle w:val="a6"/>
              <w:jc w:val="center"/>
              <w:rPr>
                <w:sz w:val="20"/>
                <w:szCs w:val="20"/>
              </w:rPr>
            </w:pPr>
          </w:p>
        </w:tc>
        <w:tc>
          <w:tcPr>
            <w:tcW w:w="992" w:type="dxa"/>
          </w:tcPr>
          <w:p w:rsidR="00B62B27" w:rsidRPr="00B62B27" w:rsidRDefault="00B62B27" w:rsidP="003A0B5C">
            <w:pPr>
              <w:pStyle w:val="a6"/>
              <w:jc w:val="center"/>
              <w:rPr>
                <w:sz w:val="20"/>
                <w:szCs w:val="20"/>
              </w:rPr>
            </w:pPr>
            <w:r w:rsidRPr="00B62B27">
              <w:rPr>
                <w:sz w:val="20"/>
                <w:szCs w:val="20"/>
              </w:rPr>
              <w:t xml:space="preserve">Базовое значение </w:t>
            </w:r>
            <w:proofErr w:type="spellStart"/>
            <w:r w:rsidRPr="00B62B27">
              <w:rPr>
                <w:sz w:val="20"/>
                <w:szCs w:val="20"/>
              </w:rPr>
              <w:t>целевогопоказателя</w:t>
            </w:r>
            <w:proofErr w:type="spellEnd"/>
          </w:p>
        </w:tc>
        <w:tc>
          <w:tcPr>
            <w:tcW w:w="567" w:type="dxa"/>
            <w:textDirection w:val="btLr"/>
          </w:tcPr>
          <w:p w:rsidR="00B62B27" w:rsidRPr="00B62B27" w:rsidRDefault="00B62B27" w:rsidP="003A0B5C">
            <w:pPr>
              <w:pStyle w:val="a6"/>
              <w:jc w:val="center"/>
              <w:rPr>
                <w:sz w:val="20"/>
                <w:szCs w:val="20"/>
              </w:rPr>
            </w:pPr>
            <w:r w:rsidRPr="00B62B27">
              <w:rPr>
                <w:sz w:val="20"/>
                <w:szCs w:val="20"/>
              </w:rPr>
              <w:t>2016 год</w:t>
            </w:r>
          </w:p>
        </w:tc>
        <w:tc>
          <w:tcPr>
            <w:tcW w:w="567" w:type="dxa"/>
            <w:textDirection w:val="btLr"/>
          </w:tcPr>
          <w:p w:rsidR="00B62B27" w:rsidRPr="00B62B27" w:rsidRDefault="00B62B27" w:rsidP="003A0B5C">
            <w:pPr>
              <w:pStyle w:val="a6"/>
              <w:jc w:val="center"/>
              <w:rPr>
                <w:sz w:val="20"/>
                <w:szCs w:val="20"/>
              </w:rPr>
            </w:pPr>
            <w:r w:rsidRPr="00B62B27">
              <w:rPr>
                <w:sz w:val="20"/>
                <w:szCs w:val="20"/>
              </w:rPr>
              <w:t>2017 год</w:t>
            </w:r>
          </w:p>
        </w:tc>
        <w:tc>
          <w:tcPr>
            <w:tcW w:w="567" w:type="dxa"/>
            <w:textDirection w:val="btLr"/>
          </w:tcPr>
          <w:p w:rsidR="00B62B27" w:rsidRPr="00B62B27" w:rsidRDefault="00B62B27" w:rsidP="003A0B5C">
            <w:pPr>
              <w:pStyle w:val="a6"/>
              <w:jc w:val="center"/>
              <w:rPr>
                <w:sz w:val="20"/>
                <w:szCs w:val="20"/>
              </w:rPr>
            </w:pPr>
            <w:r w:rsidRPr="00B62B27">
              <w:rPr>
                <w:sz w:val="20"/>
                <w:szCs w:val="20"/>
              </w:rPr>
              <w:t>2018 год</w:t>
            </w:r>
          </w:p>
        </w:tc>
        <w:tc>
          <w:tcPr>
            <w:tcW w:w="567" w:type="dxa"/>
            <w:textDirection w:val="btLr"/>
          </w:tcPr>
          <w:p w:rsidR="00B62B27" w:rsidRPr="00B62B27" w:rsidRDefault="00B62B27" w:rsidP="003A0B5C">
            <w:pPr>
              <w:pStyle w:val="a6"/>
              <w:jc w:val="center"/>
              <w:rPr>
                <w:sz w:val="20"/>
                <w:szCs w:val="20"/>
              </w:rPr>
            </w:pPr>
            <w:r w:rsidRPr="00B62B27">
              <w:rPr>
                <w:sz w:val="20"/>
                <w:szCs w:val="20"/>
              </w:rPr>
              <w:t>2019 год</w:t>
            </w:r>
          </w:p>
        </w:tc>
        <w:tc>
          <w:tcPr>
            <w:tcW w:w="567" w:type="dxa"/>
            <w:textDirection w:val="btLr"/>
          </w:tcPr>
          <w:p w:rsidR="00B62B27" w:rsidRPr="00B62B27" w:rsidRDefault="00B62B27" w:rsidP="003A0B5C">
            <w:pPr>
              <w:pStyle w:val="a6"/>
              <w:jc w:val="center"/>
              <w:rPr>
                <w:sz w:val="20"/>
                <w:szCs w:val="20"/>
              </w:rPr>
            </w:pPr>
            <w:r w:rsidRPr="00B62B27">
              <w:rPr>
                <w:sz w:val="20"/>
                <w:szCs w:val="20"/>
              </w:rPr>
              <w:t>2020 год</w:t>
            </w:r>
          </w:p>
        </w:tc>
        <w:tc>
          <w:tcPr>
            <w:tcW w:w="567" w:type="dxa"/>
            <w:textDirection w:val="btLr"/>
          </w:tcPr>
          <w:p w:rsidR="00B62B27" w:rsidRPr="00B62B27" w:rsidRDefault="00B62B27" w:rsidP="003A0B5C">
            <w:pPr>
              <w:pStyle w:val="a6"/>
              <w:jc w:val="center"/>
              <w:rPr>
                <w:sz w:val="20"/>
                <w:szCs w:val="20"/>
              </w:rPr>
            </w:pPr>
            <w:r w:rsidRPr="00B62B27">
              <w:rPr>
                <w:sz w:val="20"/>
                <w:szCs w:val="20"/>
              </w:rPr>
              <w:t>2021 год</w:t>
            </w:r>
          </w:p>
        </w:tc>
        <w:tc>
          <w:tcPr>
            <w:tcW w:w="567" w:type="dxa"/>
            <w:textDirection w:val="btLr"/>
          </w:tcPr>
          <w:p w:rsidR="00B62B27" w:rsidRPr="00B62B27" w:rsidRDefault="00B62B27" w:rsidP="003A0B5C">
            <w:pPr>
              <w:pStyle w:val="a6"/>
              <w:jc w:val="center"/>
              <w:rPr>
                <w:sz w:val="20"/>
                <w:szCs w:val="20"/>
              </w:rPr>
            </w:pPr>
            <w:r w:rsidRPr="00B62B27">
              <w:rPr>
                <w:sz w:val="20"/>
                <w:szCs w:val="20"/>
              </w:rPr>
              <w:t>2022 год</w:t>
            </w:r>
          </w:p>
        </w:tc>
        <w:tc>
          <w:tcPr>
            <w:tcW w:w="567" w:type="dxa"/>
            <w:textDirection w:val="btLr"/>
          </w:tcPr>
          <w:p w:rsidR="00B62B27" w:rsidRPr="00B62B27" w:rsidRDefault="00B62B27" w:rsidP="003A0B5C">
            <w:pPr>
              <w:pStyle w:val="a6"/>
              <w:jc w:val="center"/>
              <w:rPr>
                <w:sz w:val="20"/>
                <w:szCs w:val="20"/>
              </w:rPr>
            </w:pPr>
            <w:r w:rsidRPr="00B62B27">
              <w:rPr>
                <w:sz w:val="20"/>
                <w:szCs w:val="20"/>
              </w:rPr>
              <w:t>2023 год</w:t>
            </w:r>
          </w:p>
        </w:tc>
        <w:tc>
          <w:tcPr>
            <w:tcW w:w="567" w:type="dxa"/>
            <w:textDirection w:val="btLr"/>
          </w:tcPr>
          <w:p w:rsidR="00B62B27" w:rsidRPr="00B62B27" w:rsidRDefault="00B62B27" w:rsidP="003A0B5C">
            <w:pPr>
              <w:pStyle w:val="a6"/>
              <w:jc w:val="center"/>
              <w:rPr>
                <w:sz w:val="20"/>
                <w:szCs w:val="20"/>
              </w:rPr>
            </w:pPr>
            <w:r w:rsidRPr="00B62B27">
              <w:rPr>
                <w:sz w:val="20"/>
                <w:szCs w:val="20"/>
              </w:rPr>
              <w:t>2024 год</w:t>
            </w:r>
          </w:p>
        </w:tc>
      </w:tr>
      <w:tr w:rsidR="00B62B27" w:rsidRPr="00B62B27" w:rsidTr="003A0B5C">
        <w:tc>
          <w:tcPr>
            <w:tcW w:w="2949" w:type="dxa"/>
          </w:tcPr>
          <w:p w:rsidR="00B62B27" w:rsidRPr="00B62B27" w:rsidRDefault="00B62B27" w:rsidP="003A0B5C">
            <w:pPr>
              <w:pStyle w:val="aff"/>
              <w:ind w:left="0"/>
              <w:rPr>
                <w:rFonts w:ascii="Times New Roman" w:hAnsi="Times New Roman"/>
              </w:rPr>
            </w:pPr>
            <w:r w:rsidRPr="00B62B27">
              <w:rPr>
                <w:rFonts w:ascii="Times New Roman" w:hAnsi="Times New Roman"/>
              </w:rPr>
              <w:t xml:space="preserve">1.Количество котельных, работающих на мазутном топливе на которых выполнено техническое перевооружение, модернизация и реконструкция, </w:t>
            </w:r>
            <w:proofErr w:type="gramStart"/>
            <w:r w:rsidRPr="00B62B27">
              <w:rPr>
                <w:rFonts w:ascii="Times New Roman" w:hAnsi="Times New Roman"/>
              </w:rPr>
              <w:t>на конец</w:t>
            </w:r>
            <w:proofErr w:type="gramEnd"/>
            <w:r w:rsidRPr="00B62B27">
              <w:rPr>
                <w:rFonts w:ascii="Times New Roman" w:hAnsi="Times New Roman"/>
              </w:rPr>
              <w:t xml:space="preserve"> 2024 года составит 1 единица (при значении базового показателя 0 единиц).</w:t>
            </w:r>
          </w:p>
        </w:tc>
        <w:tc>
          <w:tcPr>
            <w:tcW w:w="1134" w:type="dxa"/>
            <w:vAlign w:val="center"/>
          </w:tcPr>
          <w:p w:rsidR="00B62B27" w:rsidRPr="00B62B27" w:rsidRDefault="00B62B27" w:rsidP="003A0B5C">
            <w:pPr>
              <w:pStyle w:val="a6"/>
              <w:jc w:val="center"/>
              <w:rPr>
                <w:sz w:val="20"/>
                <w:szCs w:val="20"/>
              </w:rPr>
            </w:pPr>
            <w:r w:rsidRPr="00B62B27">
              <w:rPr>
                <w:sz w:val="20"/>
                <w:szCs w:val="20"/>
              </w:rPr>
              <w:t>шт.</w:t>
            </w:r>
          </w:p>
        </w:tc>
        <w:tc>
          <w:tcPr>
            <w:tcW w:w="992" w:type="dxa"/>
            <w:vAlign w:val="center"/>
          </w:tcPr>
          <w:p w:rsidR="00B62B27" w:rsidRPr="00B62B27" w:rsidRDefault="00B62B27" w:rsidP="003A0B5C">
            <w:pPr>
              <w:pStyle w:val="a6"/>
              <w:jc w:val="center"/>
              <w:rPr>
                <w:sz w:val="20"/>
                <w:szCs w:val="20"/>
              </w:rPr>
            </w:pPr>
            <w:r w:rsidRPr="00B62B27">
              <w:rPr>
                <w:sz w:val="20"/>
                <w:szCs w:val="20"/>
              </w:rPr>
              <w:t>0</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1</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r>
      <w:tr w:rsidR="00B62B27" w:rsidRPr="00B62B27" w:rsidTr="003A0B5C">
        <w:trPr>
          <w:cantSplit/>
          <w:trHeight w:val="1134"/>
        </w:trPr>
        <w:tc>
          <w:tcPr>
            <w:tcW w:w="2949" w:type="dxa"/>
          </w:tcPr>
          <w:p w:rsidR="00B62B27" w:rsidRPr="00B62B27" w:rsidRDefault="00B62B27" w:rsidP="003A0B5C">
            <w:pPr>
              <w:pStyle w:val="aff"/>
              <w:ind w:left="0"/>
              <w:rPr>
                <w:rFonts w:ascii="Times New Roman" w:hAnsi="Times New Roman"/>
              </w:rPr>
            </w:pPr>
            <w:r w:rsidRPr="00B62B27">
              <w:rPr>
                <w:rFonts w:ascii="Times New Roman" w:hAnsi="Times New Roman"/>
              </w:rPr>
              <w:t xml:space="preserve">2.Протяженность реконструированных и модернизированных тепловых сетей </w:t>
            </w:r>
            <w:proofErr w:type="gramStart"/>
            <w:r w:rsidRPr="00B62B27">
              <w:rPr>
                <w:rFonts w:ascii="Times New Roman" w:hAnsi="Times New Roman"/>
              </w:rPr>
              <w:t>на конец</w:t>
            </w:r>
            <w:proofErr w:type="gramEnd"/>
            <w:r w:rsidRPr="00B62B27">
              <w:rPr>
                <w:rFonts w:ascii="Times New Roman" w:hAnsi="Times New Roman"/>
              </w:rPr>
              <w:t xml:space="preserve"> 2024 года составит 4,749 км (при значении базового показателя 0 км.).</w:t>
            </w:r>
          </w:p>
        </w:tc>
        <w:tc>
          <w:tcPr>
            <w:tcW w:w="1134" w:type="dxa"/>
            <w:vAlign w:val="center"/>
          </w:tcPr>
          <w:p w:rsidR="00B62B27" w:rsidRPr="00B62B27" w:rsidRDefault="00B62B27" w:rsidP="003A0B5C">
            <w:pPr>
              <w:pStyle w:val="a6"/>
              <w:jc w:val="center"/>
              <w:rPr>
                <w:sz w:val="20"/>
                <w:szCs w:val="20"/>
              </w:rPr>
            </w:pPr>
            <w:r w:rsidRPr="00B62B27">
              <w:rPr>
                <w:sz w:val="20"/>
                <w:szCs w:val="20"/>
              </w:rPr>
              <w:t>км</w:t>
            </w:r>
          </w:p>
        </w:tc>
        <w:tc>
          <w:tcPr>
            <w:tcW w:w="992" w:type="dxa"/>
            <w:vAlign w:val="center"/>
          </w:tcPr>
          <w:p w:rsidR="00B62B27" w:rsidRPr="00B62B27" w:rsidRDefault="00B62B27" w:rsidP="003A0B5C">
            <w:pPr>
              <w:pStyle w:val="a6"/>
              <w:jc w:val="center"/>
              <w:rPr>
                <w:sz w:val="20"/>
                <w:szCs w:val="20"/>
              </w:rPr>
            </w:pPr>
            <w:r w:rsidRPr="00B62B27">
              <w:rPr>
                <w:sz w:val="20"/>
                <w:szCs w:val="20"/>
              </w:rPr>
              <w:t>0</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textDirection w:val="btLr"/>
            <w:vAlign w:val="center"/>
          </w:tcPr>
          <w:p w:rsidR="00B62B27" w:rsidRPr="00B62B27" w:rsidRDefault="00B62B27" w:rsidP="003A0B5C">
            <w:pPr>
              <w:pStyle w:val="a6"/>
              <w:jc w:val="center"/>
              <w:rPr>
                <w:sz w:val="20"/>
                <w:szCs w:val="20"/>
              </w:rPr>
            </w:pPr>
            <w:r w:rsidRPr="00B62B27">
              <w:rPr>
                <w:sz w:val="20"/>
                <w:szCs w:val="20"/>
              </w:rPr>
              <w:t>1,425</w:t>
            </w:r>
          </w:p>
        </w:tc>
        <w:tc>
          <w:tcPr>
            <w:tcW w:w="567" w:type="dxa"/>
            <w:textDirection w:val="btLr"/>
            <w:vAlign w:val="center"/>
          </w:tcPr>
          <w:p w:rsidR="00B62B27" w:rsidRPr="00B62B27" w:rsidRDefault="00B62B27" w:rsidP="003A0B5C">
            <w:pPr>
              <w:pStyle w:val="a6"/>
              <w:jc w:val="center"/>
              <w:rPr>
                <w:sz w:val="20"/>
                <w:szCs w:val="20"/>
              </w:rPr>
            </w:pPr>
            <w:r w:rsidRPr="00B62B27">
              <w:rPr>
                <w:sz w:val="20"/>
                <w:szCs w:val="20"/>
              </w:rPr>
              <w:t>3,324</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r>
      <w:tr w:rsidR="00B62B27" w:rsidRPr="00B62B27" w:rsidTr="003A0B5C">
        <w:tc>
          <w:tcPr>
            <w:tcW w:w="2949" w:type="dxa"/>
          </w:tcPr>
          <w:p w:rsidR="00B62B27" w:rsidRPr="00B62B27" w:rsidRDefault="00B62B27" w:rsidP="003A0B5C">
            <w:pPr>
              <w:pStyle w:val="aff"/>
              <w:ind w:left="0"/>
              <w:rPr>
                <w:rFonts w:ascii="Times New Roman" w:hAnsi="Times New Roman"/>
                <w:sz w:val="24"/>
                <w:szCs w:val="24"/>
              </w:rPr>
            </w:pPr>
            <w:r w:rsidRPr="00B62B27">
              <w:rPr>
                <w:rFonts w:ascii="Times New Roman" w:hAnsi="Times New Roman"/>
              </w:rPr>
              <w:t>3.Количество отремонтированных котельных установок (единиц), при значении базового показателя 0 шт.</w:t>
            </w:r>
          </w:p>
        </w:tc>
        <w:tc>
          <w:tcPr>
            <w:tcW w:w="1134" w:type="dxa"/>
            <w:vAlign w:val="center"/>
          </w:tcPr>
          <w:p w:rsidR="00B62B27" w:rsidRPr="00B62B27" w:rsidRDefault="00B62B27" w:rsidP="003A0B5C">
            <w:pPr>
              <w:pStyle w:val="a6"/>
              <w:jc w:val="center"/>
              <w:rPr>
                <w:sz w:val="20"/>
                <w:szCs w:val="20"/>
              </w:rPr>
            </w:pPr>
            <w:r w:rsidRPr="00B62B27">
              <w:rPr>
                <w:sz w:val="20"/>
                <w:szCs w:val="20"/>
              </w:rPr>
              <w:t>шт.</w:t>
            </w:r>
          </w:p>
        </w:tc>
        <w:tc>
          <w:tcPr>
            <w:tcW w:w="992" w:type="dxa"/>
            <w:vAlign w:val="center"/>
          </w:tcPr>
          <w:p w:rsidR="00B62B27" w:rsidRPr="00B62B27" w:rsidRDefault="00B62B27" w:rsidP="003A0B5C">
            <w:pPr>
              <w:pStyle w:val="a6"/>
              <w:jc w:val="center"/>
              <w:rPr>
                <w:sz w:val="20"/>
                <w:szCs w:val="20"/>
              </w:rPr>
            </w:pPr>
            <w:r w:rsidRPr="00B62B27">
              <w:rPr>
                <w:sz w:val="20"/>
                <w:szCs w:val="20"/>
              </w:rPr>
              <w:t>0</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1</w:t>
            </w:r>
          </w:p>
        </w:tc>
        <w:tc>
          <w:tcPr>
            <w:tcW w:w="567" w:type="dxa"/>
            <w:vAlign w:val="center"/>
          </w:tcPr>
          <w:p w:rsidR="00B62B27" w:rsidRPr="00B62B27" w:rsidRDefault="00B62B27" w:rsidP="003A0B5C">
            <w:pPr>
              <w:pStyle w:val="a6"/>
              <w:jc w:val="center"/>
              <w:rPr>
                <w:sz w:val="20"/>
                <w:szCs w:val="20"/>
              </w:rPr>
            </w:pPr>
            <w:r w:rsidRPr="00B62B27">
              <w:rPr>
                <w:sz w:val="20"/>
                <w:szCs w:val="20"/>
              </w:rPr>
              <w:t>2</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r>
      <w:tr w:rsidR="00B62B27" w:rsidRPr="00B62B27" w:rsidTr="003A0B5C">
        <w:tc>
          <w:tcPr>
            <w:tcW w:w="2949" w:type="dxa"/>
          </w:tcPr>
          <w:p w:rsidR="00B62B27" w:rsidRPr="00B62B27" w:rsidRDefault="00B62B27" w:rsidP="003A0B5C">
            <w:pPr>
              <w:pStyle w:val="aff"/>
              <w:ind w:left="0"/>
              <w:rPr>
                <w:rFonts w:ascii="Times New Roman" w:hAnsi="Times New Roman"/>
              </w:rPr>
            </w:pPr>
            <w:r w:rsidRPr="00B62B27">
              <w:rPr>
                <w:rFonts w:ascii="Times New Roman" w:hAnsi="Times New Roman"/>
              </w:rPr>
              <w:t>4. Количество эффективно функционирующих систем теплоснабжения</w:t>
            </w:r>
          </w:p>
        </w:tc>
        <w:tc>
          <w:tcPr>
            <w:tcW w:w="1134" w:type="dxa"/>
            <w:vAlign w:val="center"/>
          </w:tcPr>
          <w:p w:rsidR="00B62B27" w:rsidRPr="00B62B27" w:rsidRDefault="00B62B27" w:rsidP="003A0B5C">
            <w:pPr>
              <w:pStyle w:val="a6"/>
              <w:jc w:val="center"/>
              <w:rPr>
                <w:sz w:val="20"/>
                <w:szCs w:val="20"/>
              </w:rPr>
            </w:pPr>
            <w:r w:rsidRPr="00B62B27">
              <w:rPr>
                <w:sz w:val="20"/>
                <w:szCs w:val="20"/>
              </w:rPr>
              <w:t>ед.</w:t>
            </w:r>
          </w:p>
        </w:tc>
        <w:tc>
          <w:tcPr>
            <w:tcW w:w="992" w:type="dxa"/>
            <w:vAlign w:val="center"/>
          </w:tcPr>
          <w:p w:rsidR="00B62B27" w:rsidRPr="00B62B27" w:rsidRDefault="00B62B27" w:rsidP="003A0B5C">
            <w:pPr>
              <w:pStyle w:val="a6"/>
              <w:jc w:val="center"/>
              <w:rPr>
                <w:sz w:val="20"/>
                <w:szCs w:val="20"/>
              </w:rPr>
            </w:pPr>
            <w:r w:rsidRPr="00B62B27">
              <w:rPr>
                <w:sz w:val="20"/>
                <w:szCs w:val="20"/>
              </w:rPr>
              <w:t>0</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1</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c>
          <w:tcPr>
            <w:tcW w:w="567" w:type="dxa"/>
            <w:vAlign w:val="center"/>
          </w:tcPr>
          <w:p w:rsidR="00B62B27" w:rsidRPr="00B62B27" w:rsidRDefault="00B62B27" w:rsidP="003A0B5C">
            <w:pPr>
              <w:pStyle w:val="a6"/>
              <w:jc w:val="center"/>
              <w:rPr>
                <w:sz w:val="20"/>
                <w:szCs w:val="20"/>
              </w:rPr>
            </w:pPr>
            <w:r w:rsidRPr="00B62B27">
              <w:rPr>
                <w:sz w:val="20"/>
                <w:szCs w:val="20"/>
              </w:rPr>
              <w:t>-</w:t>
            </w:r>
          </w:p>
        </w:tc>
      </w:tr>
    </w:tbl>
    <w:p w:rsidR="00B62B27" w:rsidRPr="00B62B27" w:rsidRDefault="00B62B27" w:rsidP="00B62B27">
      <w:pPr>
        <w:spacing w:after="0" w:line="240" w:lineRule="auto"/>
        <w:jc w:val="center"/>
        <w:rPr>
          <w:rFonts w:ascii="Times New Roman" w:hAnsi="Times New Roman" w:cs="Times New Roman"/>
          <w:sz w:val="24"/>
          <w:szCs w:val="24"/>
        </w:rPr>
      </w:pPr>
    </w:p>
    <w:p w:rsidR="00B62B27" w:rsidRPr="00B62B27" w:rsidRDefault="00B62B27" w:rsidP="00B62B27">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ab/>
        <w:t>1. Снижение потребляемых энергетических ресурсов (топлива, электрическая энергия).</w:t>
      </w:r>
    </w:p>
    <w:p w:rsidR="00B62B27" w:rsidRPr="00B62B27" w:rsidRDefault="00B62B27" w:rsidP="00B62B27">
      <w:pPr>
        <w:spacing w:after="0" w:line="240" w:lineRule="auto"/>
        <w:ind w:firstLine="708"/>
        <w:jc w:val="both"/>
        <w:rPr>
          <w:rFonts w:ascii="Times New Roman" w:hAnsi="Times New Roman" w:cs="Times New Roman"/>
          <w:sz w:val="24"/>
          <w:szCs w:val="24"/>
        </w:rPr>
      </w:pPr>
      <w:r w:rsidRPr="00B62B27">
        <w:rPr>
          <w:rFonts w:ascii="Times New Roman" w:hAnsi="Times New Roman" w:cs="Times New Roman"/>
          <w:sz w:val="24"/>
          <w:szCs w:val="24"/>
        </w:rPr>
        <w:t>2. Количество населения, для которого улучшится качество предоставляемых коммунальных услуг в результате реализации мероприятий подпрограммы:</w:t>
      </w:r>
    </w:p>
    <w:p w:rsidR="00B62B27" w:rsidRPr="00B62B27" w:rsidRDefault="00B62B27" w:rsidP="00B62B27">
      <w:pPr>
        <w:spacing w:after="0" w:line="240" w:lineRule="auto"/>
        <w:ind w:firstLine="708"/>
        <w:jc w:val="both"/>
        <w:rPr>
          <w:rFonts w:ascii="Times New Roman" w:hAnsi="Times New Roman" w:cs="Times New Roman"/>
          <w:sz w:val="24"/>
          <w:szCs w:val="24"/>
        </w:rPr>
      </w:pPr>
      <w:r w:rsidRPr="00B62B27">
        <w:rPr>
          <w:rFonts w:ascii="Times New Roman" w:hAnsi="Times New Roman" w:cs="Times New Roman"/>
          <w:sz w:val="24"/>
          <w:szCs w:val="24"/>
        </w:rPr>
        <w:t>2.1. Обеспечение теплоснабжения и горячего водоснабжения от котельной № 1 по ул. Советской Армии д.1Б г. Тейково:</w:t>
      </w:r>
    </w:p>
    <w:p w:rsidR="00B62B27" w:rsidRPr="00B62B27" w:rsidRDefault="00B62B27" w:rsidP="00B62B27">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- 35 многоквартирных домов с численностью населения 5 тыс. человек;</w:t>
      </w:r>
    </w:p>
    <w:p w:rsidR="00B62B27" w:rsidRPr="00B62B27" w:rsidRDefault="00B62B27" w:rsidP="00B62B27">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 xml:space="preserve">- 2 </w:t>
      </w:r>
      <w:proofErr w:type="gramStart"/>
      <w:r w:rsidRPr="00B62B27">
        <w:rPr>
          <w:rFonts w:ascii="Times New Roman" w:hAnsi="Times New Roman" w:cs="Times New Roman"/>
          <w:sz w:val="24"/>
          <w:szCs w:val="24"/>
        </w:rPr>
        <w:t>социально-значимых</w:t>
      </w:r>
      <w:proofErr w:type="gramEnd"/>
      <w:r w:rsidRPr="00B62B27">
        <w:rPr>
          <w:rFonts w:ascii="Times New Roman" w:hAnsi="Times New Roman" w:cs="Times New Roman"/>
          <w:sz w:val="24"/>
          <w:szCs w:val="24"/>
        </w:rPr>
        <w:t xml:space="preserve"> объекта (сады, школы).</w:t>
      </w:r>
    </w:p>
    <w:p w:rsidR="00B62B27" w:rsidRPr="00B62B27" w:rsidRDefault="00B62B27" w:rsidP="00B62B27">
      <w:pPr>
        <w:spacing w:after="0" w:line="240" w:lineRule="auto"/>
        <w:ind w:firstLine="708"/>
        <w:jc w:val="both"/>
        <w:rPr>
          <w:rFonts w:ascii="Times New Roman" w:hAnsi="Times New Roman" w:cs="Times New Roman"/>
          <w:sz w:val="24"/>
          <w:szCs w:val="24"/>
        </w:rPr>
      </w:pPr>
      <w:r w:rsidRPr="00B62B27">
        <w:rPr>
          <w:rFonts w:ascii="Times New Roman" w:hAnsi="Times New Roman" w:cs="Times New Roman"/>
          <w:sz w:val="24"/>
          <w:szCs w:val="24"/>
        </w:rPr>
        <w:t xml:space="preserve">2.2. Обеспечение теплоснабжения и горячего водоснабжения от котельной № 4 по ул. </w:t>
      </w:r>
      <w:proofErr w:type="spellStart"/>
      <w:r w:rsidRPr="00B62B27">
        <w:rPr>
          <w:rFonts w:ascii="Times New Roman" w:hAnsi="Times New Roman" w:cs="Times New Roman"/>
          <w:sz w:val="24"/>
          <w:szCs w:val="24"/>
        </w:rPr>
        <w:t>Неделина</w:t>
      </w:r>
      <w:proofErr w:type="spellEnd"/>
      <w:r w:rsidRPr="00B62B27">
        <w:rPr>
          <w:rFonts w:ascii="Times New Roman" w:hAnsi="Times New Roman" w:cs="Times New Roman"/>
          <w:sz w:val="24"/>
          <w:szCs w:val="24"/>
        </w:rPr>
        <w:t xml:space="preserve"> д.20-а г. Тейково:</w:t>
      </w:r>
    </w:p>
    <w:p w:rsidR="00B62B27" w:rsidRPr="00B62B27" w:rsidRDefault="00B62B27" w:rsidP="00B62B27">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- 37 многоквартирных домов с численностью населения 6 тыс. человек;</w:t>
      </w:r>
    </w:p>
    <w:p w:rsidR="00B62B27" w:rsidRPr="00B62B27" w:rsidRDefault="00B62B27" w:rsidP="00B62B27">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 xml:space="preserve">- 5 </w:t>
      </w:r>
      <w:proofErr w:type="gramStart"/>
      <w:r w:rsidRPr="00B62B27">
        <w:rPr>
          <w:rFonts w:ascii="Times New Roman" w:hAnsi="Times New Roman" w:cs="Times New Roman"/>
          <w:sz w:val="24"/>
          <w:szCs w:val="24"/>
        </w:rPr>
        <w:t>социально-значимых</w:t>
      </w:r>
      <w:proofErr w:type="gramEnd"/>
      <w:r w:rsidRPr="00B62B27">
        <w:rPr>
          <w:rFonts w:ascii="Times New Roman" w:hAnsi="Times New Roman" w:cs="Times New Roman"/>
          <w:sz w:val="24"/>
          <w:szCs w:val="24"/>
        </w:rPr>
        <w:t xml:space="preserve"> объекта (сады, школы);</w:t>
      </w:r>
    </w:p>
    <w:p w:rsidR="00B62B27" w:rsidRPr="00B62B27" w:rsidRDefault="00B62B27" w:rsidP="00B62B27">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 войсковая часть № 34048.</w:t>
      </w:r>
    </w:p>
    <w:p w:rsidR="00B62B27" w:rsidRPr="00B62B27" w:rsidRDefault="00B62B27" w:rsidP="00B62B27">
      <w:pPr>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 xml:space="preserve">3. Доля ненормативных потерь на сетях теплоснабжения, горячего водоснабжения снизится с 30% до 10%. </w:t>
      </w:r>
    </w:p>
    <w:p w:rsidR="00B62B27" w:rsidRPr="00B62B27" w:rsidRDefault="00B62B27" w:rsidP="00B62B27">
      <w:pPr>
        <w:spacing w:after="0" w:line="240" w:lineRule="auto"/>
        <w:ind w:firstLine="709"/>
        <w:jc w:val="both"/>
        <w:rPr>
          <w:rFonts w:ascii="Times New Roman" w:hAnsi="Times New Roman" w:cs="Times New Roman"/>
          <w:sz w:val="24"/>
          <w:szCs w:val="24"/>
        </w:rPr>
      </w:pPr>
      <w:r w:rsidRPr="00B62B27">
        <w:rPr>
          <w:rFonts w:ascii="Times New Roman" w:hAnsi="Times New Roman" w:cs="Times New Roman"/>
          <w:sz w:val="24"/>
          <w:szCs w:val="24"/>
        </w:rPr>
        <w:t>4. Доля использования композитных материалов (конструкций и изделий из них) в сфере ЖКХ возрастет на 10%.</w:t>
      </w:r>
    </w:p>
    <w:p w:rsidR="00B62B27" w:rsidRPr="00B62B27" w:rsidRDefault="00B62B27" w:rsidP="00B62B27">
      <w:pPr>
        <w:tabs>
          <w:tab w:val="left" w:pos="-3240"/>
        </w:tabs>
        <w:spacing w:after="0" w:line="240" w:lineRule="auto"/>
        <w:ind w:firstLine="709"/>
        <w:rPr>
          <w:rFonts w:ascii="Times New Roman" w:hAnsi="Times New Roman" w:cs="Times New Roman"/>
          <w:sz w:val="24"/>
          <w:szCs w:val="24"/>
        </w:rPr>
      </w:pPr>
    </w:p>
    <w:p w:rsidR="00B62B27" w:rsidRPr="00B62B27" w:rsidRDefault="00B62B27" w:rsidP="00B62B27">
      <w:pPr>
        <w:tabs>
          <w:tab w:val="left" w:pos="-3240"/>
        </w:tabs>
        <w:spacing w:after="0" w:line="240" w:lineRule="auto"/>
        <w:ind w:firstLine="709"/>
        <w:rPr>
          <w:rFonts w:ascii="Times New Roman" w:hAnsi="Times New Roman" w:cs="Times New Roman"/>
          <w:sz w:val="24"/>
          <w:szCs w:val="24"/>
        </w:rPr>
      </w:pPr>
      <w:r w:rsidRPr="00B62B27">
        <w:rPr>
          <w:rFonts w:ascii="Times New Roman" w:hAnsi="Times New Roman" w:cs="Times New Roman"/>
          <w:sz w:val="24"/>
          <w:szCs w:val="24"/>
        </w:rPr>
        <w:t>5. Объемы ресурсного обеспечения мероприятий подпрограммы</w:t>
      </w:r>
    </w:p>
    <w:p w:rsidR="00B62B27" w:rsidRPr="00B62B27" w:rsidRDefault="00B62B27" w:rsidP="00B62B27">
      <w:pPr>
        <w:pStyle w:val="aff"/>
        <w:ind w:left="0"/>
        <w:jc w:val="center"/>
        <w:rPr>
          <w:rFonts w:ascii="Times New Roman" w:hAnsi="Times New Roman"/>
          <w:sz w:val="24"/>
          <w:szCs w:val="24"/>
        </w:rPr>
      </w:pPr>
      <w:r w:rsidRPr="00B62B27">
        <w:rPr>
          <w:rFonts w:ascii="Times New Roman" w:hAnsi="Times New Roman"/>
          <w:sz w:val="24"/>
          <w:szCs w:val="24"/>
        </w:rPr>
        <w:t xml:space="preserve">                                                                                                                                                       (тыс. руб.)</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
        <w:gridCol w:w="2128"/>
        <w:gridCol w:w="652"/>
        <w:gridCol w:w="766"/>
        <w:gridCol w:w="708"/>
        <w:gridCol w:w="690"/>
        <w:gridCol w:w="1295"/>
        <w:gridCol w:w="709"/>
        <w:gridCol w:w="708"/>
        <w:gridCol w:w="851"/>
        <w:gridCol w:w="709"/>
        <w:gridCol w:w="708"/>
      </w:tblGrid>
      <w:tr w:rsidR="00B62B27" w:rsidRPr="00B62B27" w:rsidTr="003A0B5C">
        <w:trPr>
          <w:trHeight w:val="508"/>
        </w:trPr>
        <w:tc>
          <w:tcPr>
            <w:tcW w:w="388" w:type="dxa"/>
          </w:tcPr>
          <w:p w:rsidR="00B62B27" w:rsidRPr="00B62B27" w:rsidRDefault="00B62B27" w:rsidP="003A0B5C">
            <w:pPr>
              <w:pStyle w:val="aff"/>
              <w:ind w:left="0"/>
              <w:rPr>
                <w:rFonts w:ascii="Times New Roman" w:hAnsi="Times New Roman"/>
              </w:rPr>
            </w:pPr>
            <w:r w:rsidRPr="00B62B27">
              <w:rPr>
                <w:rFonts w:ascii="Times New Roman" w:hAnsi="Times New Roman"/>
              </w:rPr>
              <w:t>№</w:t>
            </w:r>
          </w:p>
          <w:p w:rsidR="00B62B27" w:rsidRPr="00B62B27" w:rsidRDefault="00B62B27" w:rsidP="003A0B5C">
            <w:pPr>
              <w:pStyle w:val="aff"/>
              <w:ind w:left="0"/>
              <w:rPr>
                <w:rFonts w:ascii="Times New Roman" w:hAnsi="Times New Roman"/>
              </w:rPr>
            </w:pPr>
            <w:proofErr w:type="gramStart"/>
            <w:r w:rsidRPr="00B62B27">
              <w:rPr>
                <w:rFonts w:ascii="Times New Roman" w:hAnsi="Times New Roman"/>
              </w:rPr>
              <w:t>п</w:t>
            </w:r>
            <w:proofErr w:type="gramEnd"/>
            <w:r w:rsidRPr="00B62B27">
              <w:rPr>
                <w:rFonts w:ascii="Times New Roman" w:hAnsi="Times New Roman"/>
              </w:rPr>
              <w:lastRenderedPageBreak/>
              <w:t>/п</w:t>
            </w:r>
          </w:p>
        </w:tc>
        <w:tc>
          <w:tcPr>
            <w:tcW w:w="2128" w:type="dxa"/>
          </w:tcPr>
          <w:p w:rsidR="00B62B27" w:rsidRPr="00B62B27" w:rsidRDefault="00B62B27" w:rsidP="003A0B5C">
            <w:pPr>
              <w:pStyle w:val="aff"/>
              <w:ind w:left="0"/>
              <w:rPr>
                <w:rFonts w:ascii="Times New Roman" w:hAnsi="Times New Roman"/>
              </w:rPr>
            </w:pPr>
            <w:r w:rsidRPr="00B62B27">
              <w:rPr>
                <w:rFonts w:ascii="Times New Roman" w:hAnsi="Times New Roman"/>
              </w:rPr>
              <w:lastRenderedPageBreak/>
              <w:t>Наименование мероприятия/</w:t>
            </w:r>
          </w:p>
          <w:p w:rsidR="00B62B27" w:rsidRPr="00B62B27" w:rsidRDefault="00B62B27" w:rsidP="003A0B5C">
            <w:pPr>
              <w:pStyle w:val="aff"/>
              <w:ind w:left="0"/>
              <w:rPr>
                <w:rFonts w:ascii="Times New Roman" w:hAnsi="Times New Roman"/>
              </w:rPr>
            </w:pPr>
            <w:r w:rsidRPr="00B62B27">
              <w:rPr>
                <w:rFonts w:ascii="Times New Roman" w:hAnsi="Times New Roman"/>
              </w:rPr>
              <w:lastRenderedPageBreak/>
              <w:t>Источник ресурсного обеспечения</w:t>
            </w:r>
          </w:p>
        </w:tc>
        <w:tc>
          <w:tcPr>
            <w:tcW w:w="652" w:type="dxa"/>
          </w:tcPr>
          <w:p w:rsidR="00B62B27" w:rsidRPr="00B62B27" w:rsidRDefault="00B62B27" w:rsidP="003A0B5C">
            <w:pPr>
              <w:pStyle w:val="aff"/>
              <w:ind w:left="0"/>
              <w:jc w:val="center"/>
              <w:rPr>
                <w:rFonts w:ascii="Times New Roman" w:hAnsi="Times New Roman"/>
              </w:rPr>
            </w:pPr>
            <w:r w:rsidRPr="00B62B27">
              <w:rPr>
                <w:rFonts w:ascii="Times New Roman" w:hAnsi="Times New Roman"/>
              </w:rPr>
              <w:lastRenderedPageBreak/>
              <w:t>Исполн</w:t>
            </w:r>
            <w:r w:rsidRPr="00B62B27">
              <w:rPr>
                <w:rFonts w:ascii="Times New Roman" w:hAnsi="Times New Roman"/>
              </w:rPr>
              <w:lastRenderedPageBreak/>
              <w:t>итель</w:t>
            </w:r>
          </w:p>
        </w:tc>
        <w:tc>
          <w:tcPr>
            <w:tcW w:w="766" w:type="dxa"/>
            <w:vAlign w:val="center"/>
          </w:tcPr>
          <w:p w:rsidR="00B62B27" w:rsidRPr="00B62B27" w:rsidRDefault="00B62B27" w:rsidP="003A0B5C">
            <w:pPr>
              <w:pStyle w:val="aff"/>
              <w:ind w:left="0"/>
              <w:jc w:val="center"/>
              <w:rPr>
                <w:rFonts w:ascii="Times New Roman" w:hAnsi="Times New Roman"/>
                <w:sz w:val="16"/>
                <w:szCs w:val="16"/>
              </w:rPr>
            </w:pPr>
            <w:r w:rsidRPr="00B62B27">
              <w:rPr>
                <w:rFonts w:ascii="Times New Roman" w:hAnsi="Times New Roman"/>
                <w:sz w:val="16"/>
                <w:szCs w:val="16"/>
              </w:rPr>
              <w:lastRenderedPageBreak/>
              <w:t>2016</w:t>
            </w:r>
          </w:p>
        </w:tc>
        <w:tc>
          <w:tcPr>
            <w:tcW w:w="708" w:type="dxa"/>
            <w:vAlign w:val="center"/>
          </w:tcPr>
          <w:p w:rsidR="00B62B27" w:rsidRPr="00B62B27" w:rsidRDefault="00B62B27" w:rsidP="003A0B5C">
            <w:pPr>
              <w:pStyle w:val="aff"/>
              <w:ind w:left="0"/>
              <w:jc w:val="center"/>
              <w:rPr>
                <w:rFonts w:ascii="Times New Roman" w:hAnsi="Times New Roman"/>
                <w:sz w:val="16"/>
                <w:szCs w:val="16"/>
              </w:rPr>
            </w:pPr>
            <w:r w:rsidRPr="00B62B27">
              <w:rPr>
                <w:rFonts w:ascii="Times New Roman" w:hAnsi="Times New Roman"/>
                <w:sz w:val="16"/>
                <w:szCs w:val="16"/>
              </w:rPr>
              <w:t>2017</w:t>
            </w:r>
          </w:p>
        </w:tc>
        <w:tc>
          <w:tcPr>
            <w:tcW w:w="690" w:type="dxa"/>
            <w:vAlign w:val="center"/>
          </w:tcPr>
          <w:p w:rsidR="00B62B27" w:rsidRPr="00B62B27" w:rsidRDefault="00B62B27" w:rsidP="003A0B5C">
            <w:pPr>
              <w:pStyle w:val="aff"/>
              <w:ind w:left="0"/>
              <w:jc w:val="center"/>
              <w:rPr>
                <w:rFonts w:ascii="Times New Roman" w:hAnsi="Times New Roman"/>
                <w:sz w:val="16"/>
                <w:szCs w:val="16"/>
              </w:rPr>
            </w:pPr>
            <w:r w:rsidRPr="00B62B27">
              <w:rPr>
                <w:rFonts w:ascii="Times New Roman" w:hAnsi="Times New Roman"/>
                <w:sz w:val="16"/>
                <w:szCs w:val="16"/>
              </w:rPr>
              <w:t>2018</w:t>
            </w:r>
          </w:p>
        </w:tc>
        <w:tc>
          <w:tcPr>
            <w:tcW w:w="1295" w:type="dxa"/>
            <w:vAlign w:val="center"/>
          </w:tcPr>
          <w:p w:rsidR="00B62B27" w:rsidRPr="00B62B27" w:rsidRDefault="00B62B27" w:rsidP="003A0B5C">
            <w:pPr>
              <w:pStyle w:val="aff"/>
              <w:ind w:left="0"/>
              <w:jc w:val="center"/>
              <w:rPr>
                <w:rFonts w:ascii="Times New Roman" w:hAnsi="Times New Roman"/>
                <w:sz w:val="16"/>
                <w:szCs w:val="16"/>
              </w:rPr>
            </w:pPr>
            <w:r w:rsidRPr="00B62B27">
              <w:rPr>
                <w:rFonts w:ascii="Times New Roman" w:hAnsi="Times New Roman"/>
                <w:sz w:val="16"/>
                <w:szCs w:val="16"/>
              </w:rPr>
              <w:t>2019</w:t>
            </w:r>
          </w:p>
        </w:tc>
        <w:tc>
          <w:tcPr>
            <w:tcW w:w="709" w:type="dxa"/>
            <w:vAlign w:val="center"/>
          </w:tcPr>
          <w:p w:rsidR="00B62B27" w:rsidRPr="00B62B27" w:rsidRDefault="00B62B27" w:rsidP="003A0B5C">
            <w:pPr>
              <w:pStyle w:val="aff"/>
              <w:ind w:left="0"/>
              <w:jc w:val="center"/>
              <w:rPr>
                <w:rFonts w:ascii="Times New Roman" w:hAnsi="Times New Roman"/>
                <w:sz w:val="16"/>
                <w:szCs w:val="16"/>
              </w:rPr>
            </w:pPr>
            <w:r w:rsidRPr="00B62B27">
              <w:rPr>
                <w:rFonts w:ascii="Times New Roman" w:hAnsi="Times New Roman"/>
                <w:sz w:val="16"/>
                <w:szCs w:val="16"/>
              </w:rPr>
              <w:t>2020</w:t>
            </w:r>
          </w:p>
        </w:tc>
        <w:tc>
          <w:tcPr>
            <w:tcW w:w="708" w:type="dxa"/>
            <w:vAlign w:val="center"/>
          </w:tcPr>
          <w:p w:rsidR="00B62B27" w:rsidRPr="00B62B27" w:rsidRDefault="00B62B27" w:rsidP="003A0B5C">
            <w:pPr>
              <w:pStyle w:val="aff"/>
              <w:ind w:left="0"/>
              <w:jc w:val="center"/>
              <w:rPr>
                <w:rFonts w:ascii="Times New Roman" w:hAnsi="Times New Roman"/>
                <w:sz w:val="16"/>
                <w:szCs w:val="16"/>
              </w:rPr>
            </w:pPr>
            <w:r w:rsidRPr="00B62B27">
              <w:rPr>
                <w:rFonts w:ascii="Times New Roman" w:hAnsi="Times New Roman"/>
                <w:sz w:val="16"/>
                <w:szCs w:val="16"/>
              </w:rPr>
              <w:t>2021</w:t>
            </w:r>
          </w:p>
        </w:tc>
        <w:tc>
          <w:tcPr>
            <w:tcW w:w="851" w:type="dxa"/>
            <w:vAlign w:val="center"/>
          </w:tcPr>
          <w:p w:rsidR="00B62B27" w:rsidRPr="00B62B27" w:rsidRDefault="00B62B27" w:rsidP="003A0B5C">
            <w:pPr>
              <w:pStyle w:val="aff"/>
              <w:ind w:left="0"/>
              <w:jc w:val="center"/>
              <w:rPr>
                <w:rFonts w:ascii="Times New Roman" w:hAnsi="Times New Roman"/>
                <w:sz w:val="16"/>
                <w:szCs w:val="16"/>
              </w:rPr>
            </w:pPr>
            <w:r w:rsidRPr="00B62B27">
              <w:rPr>
                <w:rFonts w:ascii="Times New Roman" w:hAnsi="Times New Roman"/>
                <w:sz w:val="16"/>
                <w:szCs w:val="16"/>
              </w:rPr>
              <w:t>2022</w:t>
            </w:r>
          </w:p>
        </w:tc>
        <w:tc>
          <w:tcPr>
            <w:tcW w:w="709" w:type="dxa"/>
            <w:vAlign w:val="center"/>
          </w:tcPr>
          <w:p w:rsidR="00B62B27" w:rsidRPr="00B62B27" w:rsidRDefault="00B62B27" w:rsidP="003A0B5C">
            <w:pPr>
              <w:pStyle w:val="aff"/>
              <w:ind w:left="0"/>
              <w:jc w:val="center"/>
              <w:rPr>
                <w:rFonts w:ascii="Times New Roman" w:hAnsi="Times New Roman"/>
                <w:sz w:val="16"/>
                <w:szCs w:val="16"/>
              </w:rPr>
            </w:pPr>
            <w:r w:rsidRPr="00B62B27">
              <w:rPr>
                <w:rFonts w:ascii="Times New Roman" w:hAnsi="Times New Roman"/>
                <w:sz w:val="16"/>
                <w:szCs w:val="16"/>
              </w:rPr>
              <w:t>2023</w:t>
            </w:r>
          </w:p>
        </w:tc>
        <w:tc>
          <w:tcPr>
            <w:tcW w:w="708" w:type="dxa"/>
            <w:vAlign w:val="center"/>
          </w:tcPr>
          <w:p w:rsidR="00B62B27" w:rsidRPr="00B62B27" w:rsidRDefault="00B62B27" w:rsidP="003A0B5C">
            <w:pPr>
              <w:pStyle w:val="aff"/>
              <w:ind w:left="0"/>
              <w:jc w:val="center"/>
              <w:rPr>
                <w:rFonts w:ascii="Times New Roman" w:hAnsi="Times New Roman"/>
                <w:sz w:val="16"/>
                <w:szCs w:val="16"/>
              </w:rPr>
            </w:pPr>
            <w:r w:rsidRPr="00B62B27">
              <w:rPr>
                <w:rFonts w:ascii="Times New Roman" w:hAnsi="Times New Roman"/>
                <w:sz w:val="16"/>
                <w:szCs w:val="16"/>
              </w:rPr>
              <w:t>2024</w:t>
            </w:r>
          </w:p>
        </w:tc>
      </w:tr>
      <w:tr w:rsidR="00B62B27" w:rsidRPr="00B62B27" w:rsidTr="00B62B27">
        <w:trPr>
          <w:trHeight w:val="253"/>
        </w:trPr>
        <w:tc>
          <w:tcPr>
            <w:tcW w:w="388" w:type="dxa"/>
          </w:tcPr>
          <w:p w:rsidR="00B62B27" w:rsidRPr="00B62B27" w:rsidRDefault="00B62B27" w:rsidP="003A0B5C">
            <w:pPr>
              <w:pStyle w:val="aff"/>
              <w:ind w:left="0"/>
              <w:rPr>
                <w:rFonts w:ascii="Times New Roman" w:hAnsi="Times New Roman"/>
              </w:rPr>
            </w:pPr>
          </w:p>
        </w:tc>
        <w:tc>
          <w:tcPr>
            <w:tcW w:w="2128" w:type="dxa"/>
          </w:tcPr>
          <w:p w:rsidR="00B62B27" w:rsidRPr="00B62B27" w:rsidRDefault="00B62B27" w:rsidP="003A0B5C">
            <w:pPr>
              <w:pStyle w:val="aff"/>
              <w:ind w:left="0"/>
              <w:rPr>
                <w:rFonts w:ascii="Times New Roman" w:hAnsi="Times New Roman"/>
              </w:rPr>
            </w:pPr>
            <w:r w:rsidRPr="00B62B27">
              <w:rPr>
                <w:rFonts w:ascii="Times New Roman" w:hAnsi="Times New Roman"/>
              </w:rPr>
              <w:t>Подпрограмма, всего:</w:t>
            </w:r>
          </w:p>
        </w:tc>
        <w:tc>
          <w:tcPr>
            <w:tcW w:w="652" w:type="dxa"/>
          </w:tcPr>
          <w:p w:rsidR="00B62B27" w:rsidRPr="00B62B27" w:rsidRDefault="00B62B27" w:rsidP="003A0B5C">
            <w:pPr>
              <w:pStyle w:val="aff"/>
              <w:ind w:left="0"/>
              <w:rPr>
                <w:rFonts w:ascii="Times New Roman" w:hAnsi="Times New Roman"/>
              </w:rPr>
            </w:pPr>
          </w:p>
        </w:tc>
        <w:tc>
          <w:tcPr>
            <w:tcW w:w="766"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690"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1295"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8 000,00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shd w:val="clear" w:color="auto" w:fill="auto"/>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500,00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r>
      <w:tr w:rsidR="00B62B27" w:rsidRPr="00B62B27" w:rsidTr="003A0B5C">
        <w:trPr>
          <w:trHeight w:val="270"/>
        </w:trPr>
        <w:tc>
          <w:tcPr>
            <w:tcW w:w="388" w:type="dxa"/>
          </w:tcPr>
          <w:p w:rsidR="00B62B27" w:rsidRPr="00B62B27" w:rsidRDefault="00B62B27" w:rsidP="003A0B5C">
            <w:pPr>
              <w:pStyle w:val="aff"/>
              <w:ind w:left="0"/>
              <w:rPr>
                <w:rFonts w:ascii="Times New Roman" w:hAnsi="Times New Roman"/>
              </w:rPr>
            </w:pPr>
          </w:p>
        </w:tc>
        <w:tc>
          <w:tcPr>
            <w:tcW w:w="2128" w:type="dxa"/>
          </w:tcPr>
          <w:p w:rsidR="00B62B27" w:rsidRPr="00B62B27" w:rsidRDefault="00B62B27" w:rsidP="003A0B5C">
            <w:pPr>
              <w:pStyle w:val="aff"/>
              <w:ind w:left="0"/>
              <w:rPr>
                <w:rFonts w:ascii="Times New Roman" w:hAnsi="Times New Roman"/>
              </w:rPr>
            </w:pPr>
            <w:r w:rsidRPr="00B62B27">
              <w:rPr>
                <w:rFonts w:ascii="Times New Roman" w:hAnsi="Times New Roman"/>
              </w:rPr>
              <w:t>Бюджетные ассигнования:</w:t>
            </w:r>
          </w:p>
        </w:tc>
        <w:tc>
          <w:tcPr>
            <w:tcW w:w="652" w:type="dxa"/>
          </w:tcPr>
          <w:p w:rsidR="00B62B27" w:rsidRPr="00B62B27" w:rsidRDefault="00B62B27" w:rsidP="003A0B5C">
            <w:pPr>
              <w:pStyle w:val="aff"/>
              <w:ind w:left="0"/>
              <w:rPr>
                <w:rFonts w:ascii="Times New Roman" w:hAnsi="Times New Roman"/>
              </w:rPr>
            </w:pPr>
          </w:p>
        </w:tc>
        <w:tc>
          <w:tcPr>
            <w:tcW w:w="766"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690"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1295"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500,00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r>
      <w:tr w:rsidR="00B62B27" w:rsidRPr="00B62B27" w:rsidTr="003A0B5C">
        <w:trPr>
          <w:trHeight w:val="253"/>
        </w:trPr>
        <w:tc>
          <w:tcPr>
            <w:tcW w:w="388" w:type="dxa"/>
          </w:tcPr>
          <w:p w:rsidR="00B62B27" w:rsidRPr="00B62B27" w:rsidRDefault="00B62B27" w:rsidP="003A0B5C">
            <w:pPr>
              <w:pStyle w:val="aff"/>
              <w:ind w:left="0"/>
              <w:rPr>
                <w:rFonts w:ascii="Times New Roman" w:hAnsi="Times New Roman"/>
              </w:rPr>
            </w:pPr>
          </w:p>
        </w:tc>
        <w:tc>
          <w:tcPr>
            <w:tcW w:w="2128" w:type="dxa"/>
          </w:tcPr>
          <w:p w:rsidR="00B62B27" w:rsidRPr="00B62B27" w:rsidRDefault="00B62B27" w:rsidP="003A0B5C">
            <w:pPr>
              <w:pStyle w:val="aff"/>
              <w:ind w:left="0"/>
              <w:rPr>
                <w:rFonts w:ascii="Times New Roman" w:hAnsi="Times New Roman"/>
              </w:rPr>
            </w:pPr>
            <w:r w:rsidRPr="00B62B27">
              <w:rPr>
                <w:rFonts w:ascii="Times New Roman" w:hAnsi="Times New Roman"/>
              </w:rPr>
              <w:t>- местный бюджет</w:t>
            </w:r>
          </w:p>
        </w:tc>
        <w:tc>
          <w:tcPr>
            <w:tcW w:w="652" w:type="dxa"/>
          </w:tcPr>
          <w:p w:rsidR="00B62B27" w:rsidRPr="00B62B27" w:rsidRDefault="00B62B27" w:rsidP="003A0B5C">
            <w:pPr>
              <w:pStyle w:val="aff"/>
              <w:ind w:left="0"/>
              <w:rPr>
                <w:rFonts w:ascii="Times New Roman" w:hAnsi="Times New Roman"/>
              </w:rPr>
            </w:pPr>
          </w:p>
        </w:tc>
        <w:tc>
          <w:tcPr>
            <w:tcW w:w="766"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690"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1295"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8 000,00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500,00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r>
      <w:tr w:rsidR="00B62B27" w:rsidRPr="00B62B27" w:rsidTr="003A0B5C">
        <w:trPr>
          <w:trHeight w:val="270"/>
        </w:trPr>
        <w:tc>
          <w:tcPr>
            <w:tcW w:w="388" w:type="dxa"/>
          </w:tcPr>
          <w:p w:rsidR="00B62B27" w:rsidRPr="00B62B27" w:rsidRDefault="00B62B27" w:rsidP="003A0B5C">
            <w:pPr>
              <w:pStyle w:val="aff"/>
              <w:ind w:left="0"/>
              <w:rPr>
                <w:rFonts w:ascii="Times New Roman" w:hAnsi="Times New Roman"/>
              </w:rPr>
            </w:pPr>
          </w:p>
        </w:tc>
        <w:tc>
          <w:tcPr>
            <w:tcW w:w="2128" w:type="dxa"/>
          </w:tcPr>
          <w:p w:rsidR="00B62B27" w:rsidRPr="00B62B27" w:rsidRDefault="00B62B27" w:rsidP="003A0B5C">
            <w:pPr>
              <w:pStyle w:val="aff"/>
              <w:ind w:left="0"/>
              <w:rPr>
                <w:rFonts w:ascii="Times New Roman" w:hAnsi="Times New Roman"/>
              </w:rPr>
            </w:pPr>
            <w:r w:rsidRPr="00B62B27">
              <w:rPr>
                <w:rFonts w:ascii="Times New Roman" w:hAnsi="Times New Roman"/>
              </w:rPr>
              <w:t>- областной бюджет</w:t>
            </w:r>
          </w:p>
        </w:tc>
        <w:tc>
          <w:tcPr>
            <w:tcW w:w="652" w:type="dxa"/>
          </w:tcPr>
          <w:p w:rsidR="00B62B27" w:rsidRPr="00B62B27" w:rsidRDefault="00B62B27" w:rsidP="003A0B5C">
            <w:pPr>
              <w:pStyle w:val="aff"/>
              <w:ind w:left="0"/>
              <w:rPr>
                <w:rFonts w:ascii="Times New Roman" w:hAnsi="Times New Roman"/>
              </w:rPr>
            </w:pPr>
          </w:p>
        </w:tc>
        <w:tc>
          <w:tcPr>
            <w:tcW w:w="766"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690"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1295"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r>
      <w:tr w:rsidR="00B62B27" w:rsidRPr="00B62B27" w:rsidTr="003A0B5C">
        <w:trPr>
          <w:trHeight w:val="270"/>
        </w:trPr>
        <w:tc>
          <w:tcPr>
            <w:tcW w:w="388" w:type="dxa"/>
            <w:vMerge w:val="restart"/>
          </w:tcPr>
          <w:p w:rsidR="00B62B27" w:rsidRPr="00B62B27" w:rsidRDefault="00B62B27" w:rsidP="003A0B5C">
            <w:pPr>
              <w:pStyle w:val="aff"/>
              <w:ind w:left="0"/>
              <w:rPr>
                <w:rFonts w:ascii="Times New Roman" w:hAnsi="Times New Roman"/>
              </w:rPr>
            </w:pPr>
            <w:r w:rsidRPr="00B62B27">
              <w:rPr>
                <w:rFonts w:ascii="Times New Roman" w:hAnsi="Times New Roman"/>
              </w:rPr>
              <w:t>1.</w:t>
            </w:r>
          </w:p>
        </w:tc>
        <w:tc>
          <w:tcPr>
            <w:tcW w:w="2128" w:type="dxa"/>
          </w:tcPr>
          <w:p w:rsidR="00B62B27" w:rsidRPr="00B62B27" w:rsidRDefault="00B62B27" w:rsidP="003A0B5C">
            <w:pPr>
              <w:pStyle w:val="aff"/>
              <w:ind w:left="0"/>
              <w:rPr>
                <w:rFonts w:ascii="Times New Roman" w:eastAsia="Times New Roman" w:hAnsi="Times New Roman"/>
                <w:bCs/>
                <w:color w:val="2C2D2E"/>
                <w:sz w:val="30"/>
                <w:szCs w:val="30"/>
              </w:rPr>
            </w:pPr>
            <w:r w:rsidRPr="00B62B27">
              <w:rPr>
                <w:rFonts w:ascii="Times New Roman" w:hAnsi="Times New Roman"/>
              </w:rPr>
              <w:t>«</w:t>
            </w:r>
            <w:r w:rsidRPr="007A50C5">
              <w:rPr>
                <w:rFonts w:ascii="Times New Roman" w:eastAsia="Times New Roman" w:hAnsi="Times New Roman"/>
                <w:sz w:val="20"/>
                <w:szCs w:val="20"/>
              </w:rPr>
              <w:t>Предоставление субсидий на реализацию мероприятий по организации теплоснабжения населения в границах городского округа Тейково</w:t>
            </w:r>
            <w:r w:rsidRPr="00B62B27">
              <w:rPr>
                <w:rFonts w:ascii="Times New Roman" w:eastAsia="Times New Roman" w:hAnsi="Times New Roman"/>
                <w:sz w:val="20"/>
                <w:szCs w:val="20"/>
              </w:rPr>
              <w:t xml:space="preserve">» </w:t>
            </w:r>
            <w:r w:rsidRPr="00B62B27">
              <w:rPr>
                <w:rFonts w:ascii="Times New Roman" w:hAnsi="Times New Roman"/>
              </w:rPr>
              <w:t>Бюджетные ассигнования:</w:t>
            </w:r>
          </w:p>
        </w:tc>
        <w:tc>
          <w:tcPr>
            <w:tcW w:w="652" w:type="dxa"/>
          </w:tcPr>
          <w:p w:rsidR="00B62B27" w:rsidRPr="00B62B27" w:rsidRDefault="00B62B27" w:rsidP="003A0B5C">
            <w:pPr>
              <w:pStyle w:val="aff"/>
              <w:ind w:left="0"/>
              <w:rPr>
                <w:rFonts w:ascii="Times New Roman" w:hAnsi="Times New Roman"/>
              </w:rPr>
            </w:pPr>
          </w:p>
        </w:tc>
        <w:tc>
          <w:tcPr>
            <w:tcW w:w="766"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690"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1295"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8 000,00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r>
      <w:tr w:rsidR="00B62B27" w:rsidRPr="00B62B27" w:rsidTr="003A0B5C">
        <w:trPr>
          <w:trHeight w:val="270"/>
        </w:trPr>
        <w:tc>
          <w:tcPr>
            <w:tcW w:w="388" w:type="dxa"/>
            <w:vMerge/>
          </w:tcPr>
          <w:p w:rsidR="00B62B27" w:rsidRPr="00B62B27" w:rsidRDefault="00B62B27" w:rsidP="003A0B5C">
            <w:pPr>
              <w:pStyle w:val="aff"/>
              <w:ind w:left="0"/>
              <w:rPr>
                <w:rFonts w:ascii="Times New Roman" w:hAnsi="Times New Roman"/>
              </w:rPr>
            </w:pPr>
          </w:p>
        </w:tc>
        <w:tc>
          <w:tcPr>
            <w:tcW w:w="2128" w:type="dxa"/>
          </w:tcPr>
          <w:p w:rsidR="00B62B27" w:rsidRPr="00B62B27" w:rsidRDefault="00B62B27" w:rsidP="003A0B5C">
            <w:pPr>
              <w:pStyle w:val="aff"/>
              <w:ind w:left="0"/>
              <w:rPr>
                <w:rFonts w:ascii="Times New Roman" w:hAnsi="Times New Roman"/>
              </w:rPr>
            </w:pPr>
            <w:r w:rsidRPr="00B62B27">
              <w:rPr>
                <w:rFonts w:ascii="Times New Roman" w:hAnsi="Times New Roman"/>
              </w:rPr>
              <w:t>- местный бюджет</w:t>
            </w:r>
          </w:p>
        </w:tc>
        <w:tc>
          <w:tcPr>
            <w:tcW w:w="652" w:type="dxa"/>
          </w:tcPr>
          <w:p w:rsidR="00B62B27" w:rsidRPr="00B62B27" w:rsidRDefault="00B62B27" w:rsidP="003A0B5C">
            <w:pPr>
              <w:pStyle w:val="aff"/>
              <w:ind w:left="0"/>
              <w:rPr>
                <w:rFonts w:ascii="Times New Roman" w:hAnsi="Times New Roman"/>
              </w:rPr>
            </w:pPr>
          </w:p>
        </w:tc>
        <w:tc>
          <w:tcPr>
            <w:tcW w:w="766"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690"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1295"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8 000,00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r>
      <w:tr w:rsidR="00B62B27" w:rsidRPr="00B62B27" w:rsidTr="003A0B5C">
        <w:trPr>
          <w:trHeight w:val="270"/>
        </w:trPr>
        <w:tc>
          <w:tcPr>
            <w:tcW w:w="388" w:type="dxa"/>
            <w:vMerge/>
          </w:tcPr>
          <w:p w:rsidR="00B62B27" w:rsidRPr="00B62B27" w:rsidRDefault="00B62B27" w:rsidP="003A0B5C">
            <w:pPr>
              <w:pStyle w:val="aff"/>
              <w:ind w:left="0"/>
              <w:rPr>
                <w:rFonts w:ascii="Times New Roman" w:hAnsi="Times New Roman"/>
              </w:rPr>
            </w:pPr>
          </w:p>
        </w:tc>
        <w:tc>
          <w:tcPr>
            <w:tcW w:w="2128" w:type="dxa"/>
          </w:tcPr>
          <w:p w:rsidR="00B62B27" w:rsidRPr="00B62B27" w:rsidRDefault="00B62B27" w:rsidP="003A0B5C">
            <w:pPr>
              <w:pStyle w:val="aff"/>
              <w:ind w:left="0"/>
              <w:rPr>
                <w:rFonts w:ascii="Times New Roman" w:hAnsi="Times New Roman"/>
              </w:rPr>
            </w:pPr>
            <w:r w:rsidRPr="00B62B27">
              <w:rPr>
                <w:rFonts w:ascii="Times New Roman" w:hAnsi="Times New Roman"/>
              </w:rPr>
              <w:t>- областной бюджет</w:t>
            </w:r>
          </w:p>
        </w:tc>
        <w:tc>
          <w:tcPr>
            <w:tcW w:w="652" w:type="dxa"/>
          </w:tcPr>
          <w:p w:rsidR="00B62B27" w:rsidRPr="00B62B27" w:rsidRDefault="00B62B27" w:rsidP="003A0B5C">
            <w:pPr>
              <w:pStyle w:val="aff"/>
              <w:ind w:left="0"/>
              <w:rPr>
                <w:rFonts w:ascii="Times New Roman" w:hAnsi="Times New Roman"/>
              </w:rPr>
            </w:pPr>
          </w:p>
        </w:tc>
        <w:tc>
          <w:tcPr>
            <w:tcW w:w="766"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690"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1295"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r>
      <w:tr w:rsidR="00B62B27" w:rsidRPr="00B62B27" w:rsidTr="00B62B27">
        <w:trPr>
          <w:trHeight w:val="270"/>
        </w:trPr>
        <w:tc>
          <w:tcPr>
            <w:tcW w:w="388" w:type="dxa"/>
            <w:vMerge w:val="restart"/>
          </w:tcPr>
          <w:p w:rsidR="00B62B27" w:rsidRPr="00B62B27" w:rsidRDefault="00B62B27" w:rsidP="003A0B5C">
            <w:pPr>
              <w:pStyle w:val="aff"/>
              <w:ind w:left="0"/>
              <w:rPr>
                <w:rFonts w:ascii="Times New Roman" w:hAnsi="Times New Roman"/>
              </w:rPr>
            </w:pPr>
            <w:r w:rsidRPr="00B62B27">
              <w:rPr>
                <w:rFonts w:ascii="Times New Roman" w:hAnsi="Times New Roman"/>
              </w:rPr>
              <w:t>2.</w:t>
            </w:r>
          </w:p>
        </w:tc>
        <w:tc>
          <w:tcPr>
            <w:tcW w:w="2128" w:type="dxa"/>
          </w:tcPr>
          <w:p w:rsidR="00B62B27" w:rsidRPr="00B62B27" w:rsidRDefault="00B62B27" w:rsidP="003A0B5C">
            <w:pPr>
              <w:pStyle w:val="aff"/>
              <w:ind w:left="0"/>
              <w:rPr>
                <w:rFonts w:ascii="Times New Roman" w:hAnsi="Times New Roman"/>
              </w:rPr>
            </w:pPr>
            <w:r w:rsidRPr="00B62B27">
              <w:rPr>
                <w:rFonts w:ascii="Times New Roman" w:hAnsi="Times New Roman"/>
              </w:rPr>
              <w:t>«Выполнение требований, установленных правилами оценки готовности городского округа Тейково Ивановской области к отопительному периоду». Бюджетные ассигнования:</w:t>
            </w:r>
          </w:p>
        </w:tc>
        <w:tc>
          <w:tcPr>
            <w:tcW w:w="652" w:type="dxa"/>
          </w:tcPr>
          <w:p w:rsidR="00B62B27" w:rsidRPr="00B62B27" w:rsidRDefault="00B62B27" w:rsidP="003A0B5C">
            <w:pPr>
              <w:pStyle w:val="aff"/>
              <w:ind w:left="0"/>
              <w:rPr>
                <w:rFonts w:ascii="Times New Roman" w:hAnsi="Times New Roman"/>
              </w:rPr>
            </w:pPr>
            <w:r w:rsidRPr="00B62B27">
              <w:rPr>
                <w:rFonts w:ascii="Times New Roman" w:hAnsi="Times New Roman"/>
              </w:rPr>
              <w:t>ОГИ</w:t>
            </w:r>
          </w:p>
        </w:tc>
        <w:tc>
          <w:tcPr>
            <w:tcW w:w="766"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690"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1295"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shd w:val="clear" w:color="auto" w:fill="auto"/>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500,00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r>
      <w:tr w:rsidR="00B62B27" w:rsidRPr="00B62B27" w:rsidTr="003A0B5C">
        <w:trPr>
          <w:trHeight w:val="270"/>
        </w:trPr>
        <w:tc>
          <w:tcPr>
            <w:tcW w:w="388" w:type="dxa"/>
            <w:vMerge/>
          </w:tcPr>
          <w:p w:rsidR="00B62B27" w:rsidRPr="00B62B27" w:rsidRDefault="00B62B27" w:rsidP="003A0B5C">
            <w:pPr>
              <w:pStyle w:val="aff"/>
              <w:ind w:left="0"/>
              <w:rPr>
                <w:rFonts w:ascii="Times New Roman" w:hAnsi="Times New Roman"/>
              </w:rPr>
            </w:pPr>
          </w:p>
        </w:tc>
        <w:tc>
          <w:tcPr>
            <w:tcW w:w="2128" w:type="dxa"/>
          </w:tcPr>
          <w:p w:rsidR="00B62B27" w:rsidRPr="00B62B27" w:rsidRDefault="00B62B27" w:rsidP="003A0B5C">
            <w:pPr>
              <w:pStyle w:val="aff"/>
              <w:ind w:left="0"/>
              <w:rPr>
                <w:rFonts w:ascii="Times New Roman" w:hAnsi="Times New Roman"/>
              </w:rPr>
            </w:pPr>
            <w:r w:rsidRPr="00B62B27">
              <w:rPr>
                <w:rFonts w:ascii="Times New Roman" w:hAnsi="Times New Roman"/>
              </w:rPr>
              <w:t>- местный бюджет</w:t>
            </w:r>
          </w:p>
        </w:tc>
        <w:tc>
          <w:tcPr>
            <w:tcW w:w="652" w:type="dxa"/>
          </w:tcPr>
          <w:p w:rsidR="00B62B27" w:rsidRPr="00B62B27" w:rsidRDefault="00B62B27" w:rsidP="003A0B5C">
            <w:pPr>
              <w:pStyle w:val="aff"/>
              <w:ind w:left="0"/>
              <w:rPr>
                <w:rFonts w:ascii="Times New Roman" w:hAnsi="Times New Roman"/>
              </w:rPr>
            </w:pPr>
          </w:p>
        </w:tc>
        <w:tc>
          <w:tcPr>
            <w:tcW w:w="766"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690"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1295"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500,00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r>
      <w:tr w:rsidR="00B62B27" w:rsidRPr="00B62B27" w:rsidTr="003A0B5C">
        <w:trPr>
          <w:trHeight w:val="270"/>
        </w:trPr>
        <w:tc>
          <w:tcPr>
            <w:tcW w:w="388" w:type="dxa"/>
            <w:vMerge/>
          </w:tcPr>
          <w:p w:rsidR="00B62B27" w:rsidRPr="00B62B27" w:rsidRDefault="00B62B27" w:rsidP="003A0B5C">
            <w:pPr>
              <w:pStyle w:val="aff"/>
              <w:ind w:left="0"/>
              <w:rPr>
                <w:rFonts w:ascii="Times New Roman" w:hAnsi="Times New Roman"/>
              </w:rPr>
            </w:pPr>
          </w:p>
        </w:tc>
        <w:tc>
          <w:tcPr>
            <w:tcW w:w="2128" w:type="dxa"/>
          </w:tcPr>
          <w:p w:rsidR="00B62B27" w:rsidRPr="00B62B27" w:rsidRDefault="00B62B27" w:rsidP="003A0B5C">
            <w:pPr>
              <w:pStyle w:val="aff"/>
              <w:ind w:left="0"/>
              <w:rPr>
                <w:rFonts w:ascii="Times New Roman" w:hAnsi="Times New Roman"/>
              </w:rPr>
            </w:pPr>
            <w:r w:rsidRPr="00B62B27">
              <w:rPr>
                <w:rFonts w:ascii="Times New Roman" w:hAnsi="Times New Roman"/>
              </w:rPr>
              <w:t>- областной бюджет</w:t>
            </w:r>
          </w:p>
        </w:tc>
        <w:tc>
          <w:tcPr>
            <w:tcW w:w="652" w:type="dxa"/>
          </w:tcPr>
          <w:p w:rsidR="00B62B27" w:rsidRPr="00B62B27" w:rsidRDefault="00B62B27" w:rsidP="003A0B5C">
            <w:pPr>
              <w:pStyle w:val="aff"/>
              <w:ind w:left="0"/>
              <w:rPr>
                <w:rFonts w:ascii="Times New Roman" w:hAnsi="Times New Roman"/>
              </w:rPr>
            </w:pPr>
          </w:p>
        </w:tc>
        <w:tc>
          <w:tcPr>
            <w:tcW w:w="766"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690"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1295"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9"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708" w:type="dxa"/>
            <w:vAlign w:val="center"/>
          </w:tcPr>
          <w:p w:rsidR="00B62B27" w:rsidRPr="00B62B27" w:rsidRDefault="00B62B27" w:rsidP="003A0B5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r>
    </w:tbl>
    <w:p w:rsidR="00B62B27" w:rsidRPr="00B62B27" w:rsidRDefault="00B62B27" w:rsidP="00B62B27">
      <w:pPr>
        <w:pStyle w:val="aff"/>
        <w:ind w:left="0"/>
        <w:jc w:val="center"/>
        <w:rPr>
          <w:rFonts w:ascii="Times New Roman" w:hAnsi="Times New Roman"/>
          <w:sz w:val="24"/>
          <w:szCs w:val="24"/>
        </w:rPr>
      </w:pPr>
    </w:p>
    <w:p w:rsidR="00B62B27" w:rsidRPr="00B62B27" w:rsidRDefault="00B62B27" w:rsidP="00B62B27">
      <w:pPr>
        <w:pStyle w:val="afd"/>
        <w:ind w:firstLine="708"/>
        <w:rPr>
          <w:rFonts w:ascii="Times New Roman" w:hAnsi="Times New Roman"/>
          <w:sz w:val="24"/>
          <w:szCs w:val="24"/>
        </w:rPr>
      </w:pPr>
      <w:r w:rsidRPr="00B62B27">
        <w:rPr>
          <w:rFonts w:ascii="Times New Roman" w:hAnsi="Times New Roman"/>
          <w:sz w:val="24"/>
          <w:szCs w:val="24"/>
        </w:rPr>
        <w:t>6. Ожидаемые результаты реализации мероприятий подпрограммы</w:t>
      </w:r>
    </w:p>
    <w:p w:rsidR="00B62B27" w:rsidRPr="00B62B27" w:rsidRDefault="00B62B27" w:rsidP="00B62B27">
      <w:pPr>
        <w:pStyle w:val="afd"/>
        <w:ind w:firstLine="708"/>
        <w:jc w:val="both"/>
        <w:rPr>
          <w:rFonts w:ascii="Times New Roman" w:hAnsi="Times New Roman"/>
          <w:sz w:val="24"/>
          <w:szCs w:val="24"/>
        </w:rPr>
      </w:pPr>
      <w:r w:rsidRPr="00B62B27">
        <w:rPr>
          <w:rFonts w:ascii="Times New Roman" w:hAnsi="Times New Roman"/>
          <w:sz w:val="24"/>
          <w:szCs w:val="24"/>
        </w:rPr>
        <w:t>Мероприятия, запланированные и выполненные в 2018 году, являются первоочередными и необходимыми для технического перевооружения котельных и являющихся неотъемлемой частью для организации надежного теплоснабжения потребителей тепловой энергии на нужды отопления и горячего водоснабжения микрорайона Красные Сосенки городского округа Тейково.</w:t>
      </w:r>
    </w:p>
    <w:p w:rsidR="00B62B27" w:rsidRPr="00B62B27" w:rsidRDefault="00B62B27" w:rsidP="00B62B27">
      <w:pPr>
        <w:pStyle w:val="afd"/>
        <w:ind w:firstLine="708"/>
        <w:jc w:val="both"/>
        <w:rPr>
          <w:rFonts w:ascii="Times New Roman" w:hAnsi="Times New Roman"/>
          <w:sz w:val="24"/>
          <w:szCs w:val="24"/>
        </w:rPr>
      </w:pPr>
      <w:r w:rsidRPr="00B62B27">
        <w:rPr>
          <w:rFonts w:ascii="Times New Roman" w:hAnsi="Times New Roman"/>
          <w:sz w:val="24"/>
          <w:szCs w:val="24"/>
        </w:rPr>
        <w:t xml:space="preserve">Кроме того, реализация мероприятий подпрограммы приведет </w:t>
      </w:r>
      <w:proofErr w:type="gramStart"/>
      <w:r w:rsidRPr="00B62B27">
        <w:rPr>
          <w:rFonts w:ascii="Times New Roman" w:hAnsi="Times New Roman"/>
          <w:sz w:val="24"/>
          <w:szCs w:val="24"/>
        </w:rPr>
        <w:t>к</w:t>
      </w:r>
      <w:proofErr w:type="gramEnd"/>
      <w:r w:rsidRPr="00B62B27">
        <w:rPr>
          <w:rFonts w:ascii="Times New Roman" w:hAnsi="Times New Roman"/>
          <w:sz w:val="24"/>
          <w:szCs w:val="24"/>
        </w:rPr>
        <w:t>:</w:t>
      </w:r>
    </w:p>
    <w:p w:rsidR="00B62B27" w:rsidRPr="00B62B27" w:rsidRDefault="00B62B27" w:rsidP="00B62B27">
      <w:pPr>
        <w:pStyle w:val="aff"/>
        <w:ind w:left="0"/>
        <w:rPr>
          <w:rFonts w:ascii="Times New Roman" w:hAnsi="Times New Roman"/>
          <w:sz w:val="24"/>
          <w:szCs w:val="24"/>
        </w:rPr>
      </w:pPr>
      <w:r w:rsidRPr="00B62B27">
        <w:rPr>
          <w:rFonts w:ascii="Times New Roman" w:hAnsi="Times New Roman"/>
          <w:sz w:val="24"/>
          <w:szCs w:val="24"/>
        </w:rPr>
        <w:t>1. Обеспечению надежного, бесперебойного и качественного снабжения потребителей тепловой энергии.</w:t>
      </w:r>
    </w:p>
    <w:p w:rsidR="00B62B27" w:rsidRPr="00B62B27" w:rsidRDefault="00B62B27" w:rsidP="00B62B27">
      <w:pPr>
        <w:pStyle w:val="aff"/>
        <w:ind w:left="0"/>
        <w:rPr>
          <w:rFonts w:ascii="Times New Roman" w:hAnsi="Times New Roman"/>
          <w:sz w:val="24"/>
          <w:szCs w:val="24"/>
        </w:rPr>
      </w:pPr>
      <w:r w:rsidRPr="00B62B27">
        <w:rPr>
          <w:rFonts w:ascii="Times New Roman" w:hAnsi="Times New Roman"/>
          <w:sz w:val="24"/>
          <w:szCs w:val="24"/>
        </w:rPr>
        <w:t>2. Уменьшению стоимости производственных затрат на выработку тепловой энергии.</w:t>
      </w:r>
    </w:p>
    <w:p w:rsidR="00B62B27" w:rsidRPr="00B62B27" w:rsidRDefault="00B62B27" w:rsidP="00B62B27">
      <w:pPr>
        <w:pStyle w:val="aff"/>
        <w:ind w:left="0"/>
        <w:rPr>
          <w:rFonts w:ascii="Times New Roman" w:hAnsi="Times New Roman"/>
          <w:sz w:val="24"/>
          <w:szCs w:val="24"/>
        </w:rPr>
      </w:pPr>
      <w:r w:rsidRPr="00B62B27">
        <w:rPr>
          <w:rFonts w:ascii="Times New Roman" w:hAnsi="Times New Roman"/>
          <w:sz w:val="24"/>
          <w:szCs w:val="24"/>
        </w:rPr>
        <w:t>3.Экономии топлива и снижение затрат на его приобретение.</w:t>
      </w:r>
    </w:p>
    <w:p w:rsidR="00B62B27" w:rsidRPr="00B62B27" w:rsidRDefault="00B62B27" w:rsidP="00B62B27">
      <w:pPr>
        <w:pStyle w:val="aff"/>
        <w:ind w:left="0"/>
        <w:rPr>
          <w:rFonts w:ascii="Times New Roman" w:hAnsi="Times New Roman"/>
          <w:sz w:val="24"/>
          <w:szCs w:val="24"/>
        </w:rPr>
      </w:pPr>
      <w:r w:rsidRPr="00B62B27">
        <w:rPr>
          <w:rFonts w:ascii="Times New Roman" w:hAnsi="Times New Roman"/>
          <w:sz w:val="24"/>
          <w:szCs w:val="24"/>
        </w:rPr>
        <w:t xml:space="preserve">4. Обеспечению энергосбережения и </w:t>
      </w:r>
      <w:proofErr w:type="spellStart"/>
      <w:r w:rsidRPr="00B62B27">
        <w:rPr>
          <w:rFonts w:ascii="Times New Roman" w:hAnsi="Times New Roman"/>
          <w:sz w:val="24"/>
          <w:szCs w:val="24"/>
        </w:rPr>
        <w:t>ресурсоснабжения</w:t>
      </w:r>
      <w:proofErr w:type="spellEnd"/>
      <w:r w:rsidRPr="00B62B27">
        <w:rPr>
          <w:rFonts w:ascii="Times New Roman" w:hAnsi="Times New Roman"/>
          <w:sz w:val="24"/>
          <w:szCs w:val="24"/>
        </w:rPr>
        <w:t xml:space="preserve"> в процессе выработки тепловой энергии.</w:t>
      </w:r>
    </w:p>
    <w:p w:rsidR="00B62B27" w:rsidRPr="00B62B27" w:rsidRDefault="00B62B27" w:rsidP="00B62B27">
      <w:pPr>
        <w:pStyle w:val="afd"/>
        <w:jc w:val="both"/>
        <w:rPr>
          <w:rFonts w:ascii="Times New Roman" w:hAnsi="Times New Roman"/>
          <w:sz w:val="24"/>
          <w:szCs w:val="24"/>
        </w:rPr>
      </w:pPr>
      <w:r w:rsidRPr="00B62B27">
        <w:rPr>
          <w:rFonts w:ascii="Times New Roman" w:hAnsi="Times New Roman"/>
          <w:sz w:val="24"/>
          <w:szCs w:val="24"/>
        </w:rPr>
        <w:t>5. Улучшению экологической ситуации в микрорайоне Красные Сосенки городского округа Тейково.</w:t>
      </w:r>
    </w:p>
    <w:p w:rsidR="00B62B27" w:rsidRPr="00B62B27" w:rsidRDefault="00B62B27" w:rsidP="00B62B27">
      <w:pPr>
        <w:spacing w:after="0" w:line="240" w:lineRule="auto"/>
        <w:jc w:val="right"/>
        <w:rPr>
          <w:rFonts w:ascii="Times New Roman" w:hAnsi="Times New Roman" w:cs="Times New Roman"/>
          <w:sz w:val="24"/>
          <w:szCs w:val="24"/>
        </w:rPr>
      </w:pPr>
    </w:p>
    <w:p w:rsidR="00B62B27" w:rsidRPr="00B62B27" w:rsidRDefault="00B62B27" w:rsidP="00B62B27">
      <w:pPr>
        <w:spacing w:after="0" w:line="240" w:lineRule="auto"/>
        <w:jc w:val="both"/>
        <w:rPr>
          <w:rFonts w:ascii="Times New Roman" w:hAnsi="Times New Roman" w:cs="Times New Roman"/>
          <w:sz w:val="24"/>
          <w:szCs w:val="24"/>
        </w:rPr>
      </w:pPr>
    </w:p>
    <w:p w:rsidR="00B62B27" w:rsidRPr="00B62B27" w:rsidRDefault="00B62B27" w:rsidP="00B62B27">
      <w:pPr>
        <w:spacing w:after="0" w:line="240" w:lineRule="auto"/>
        <w:rPr>
          <w:rFonts w:ascii="Times New Roman" w:hAnsi="Times New Roman" w:cs="Times New Roman"/>
          <w:sz w:val="24"/>
          <w:szCs w:val="24"/>
        </w:rPr>
      </w:pPr>
    </w:p>
    <w:p w:rsidR="00B62B27" w:rsidRPr="00B62B27" w:rsidRDefault="00B62B27" w:rsidP="00B62B27">
      <w:pPr>
        <w:spacing w:after="0" w:line="240" w:lineRule="auto"/>
        <w:ind w:firstLine="567"/>
        <w:jc w:val="both"/>
        <w:rPr>
          <w:rFonts w:ascii="Times New Roman" w:hAnsi="Times New Roman" w:cs="Times New Roman"/>
          <w:sz w:val="24"/>
          <w:szCs w:val="24"/>
        </w:rPr>
      </w:pPr>
    </w:p>
    <w:p w:rsidR="006B3177" w:rsidRPr="00B62B27" w:rsidRDefault="00B62B27" w:rsidP="00B62B27">
      <w:pPr>
        <w:spacing w:after="0"/>
        <w:jc w:val="right"/>
        <w:rPr>
          <w:rFonts w:ascii="Times New Roman" w:hAnsi="Times New Roman" w:cs="Times New Roman"/>
          <w:sz w:val="24"/>
          <w:szCs w:val="24"/>
        </w:rPr>
      </w:pPr>
      <w:r w:rsidRPr="00B62B27">
        <w:rPr>
          <w:rFonts w:ascii="Times New Roman" w:hAnsi="Times New Roman" w:cs="Times New Roman"/>
          <w:sz w:val="24"/>
          <w:szCs w:val="24"/>
        </w:rPr>
        <w:br w:type="page"/>
      </w:r>
      <w:r w:rsidR="006B3177" w:rsidRPr="00B62B27">
        <w:rPr>
          <w:rFonts w:ascii="Times New Roman" w:hAnsi="Times New Roman" w:cs="Times New Roman"/>
          <w:sz w:val="24"/>
          <w:szCs w:val="24"/>
        </w:rPr>
        <w:lastRenderedPageBreak/>
        <w:t>Приложение № 12</w:t>
      </w:r>
    </w:p>
    <w:p w:rsidR="006B3177" w:rsidRPr="00B62B27" w:rsidRDefault="006B3177"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6B3177" w:rsidRPr="00B62B27" w:rsidRDefault="006B3177"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6B3177" w:rsidRPr="00B62B27" w:rsidRDefault="006B3177"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6B3177" w:rsidRPr="00B62B27" w:rsidRDefault="006B3177"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6B3620" w:rsidRPr="00B62B27" w:rsidRDefault="006B3620" w:rsidP="002325DD">
      <w:pPr>
        <w:spacing w:after="0" w:line="240" w:lineRule="auto"/>
        <w:ind w:right="-1"/>
        <w:jc w:val="center"/>
        <w:rPr>
          <w:rFonts w:ascii="Times New Roman" w:hAnsi="Times New Roman" w:cs="Times New Roman"/>
          <w:sz w:val="24"/>
          <w:szCs w:val="24"/>
        </w:rPr>
      </w:pPr>
    </w:p>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bCs/>
          <w:sz w:val="24"/>
          <w:szCs w:val="24"/>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2325DD" w:rsidRPr="00B62B27" w:rsidTr="002325DD">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Наименование</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2325DD" w:rsidRPr="00B62B27" w:rsidRDefault="002325DD" w:rsidP="002325DD">
            <w:pPr>
              <w:spacing w:after="0" w:line="240" w:lineRule="auto"/>
              <w:jc w:val="both"/>
              <w:rPr>
                <w:rFonts w:ascii="Times New Roman" w:hAnsi="Times New Roman" w:cs="Times New Roman"/>
                <w:bCs/>
                <w:sz w:val="24"/>
                <w:szCs w:val="24"/>
              </w:rPr>
            </w:pPr>
            <w:r w:rsidRPr="00B62B27">
              <w:rPr>
                <w:rFonts w:ascii="Times New Roman" w:hAnsi="Times New Roman" w:cs="Times New Roman"/>
                <w:bCs/>
                <w:sz w:val="24"/>
                <w:szCs w:val="24"/>
              </w:rPr>
              <w:t>Формирование современной городской среды (далее – подпрограмма)</w:t>
            </w:r>
          </w:p>
        </w:tc>
      </w:tr>
      <w:tr w:rsidR="002325DD" w:rsidRPr="00B62B27" w:rsidTr="002325DD">
        <w:tc>
          <w:tcPr>
            <w:tcW w:w="1443" w:type="pct"/>
            <w:tcBorders>
              <w:top w:val="single" w:sz="4" w:space="0" w:color="auto"/>
              <w:left w:val="single" w:sz="4" w:space="0" w:color="auto"/>
              <w:bottom w:val="single" w:sz="4" w:space="0" w:color="auto"/>
              <w:right w:val="single" w:sz="4" w:space="0" w:color="auto"/>
            </w:tcBorders>
            <w:shd w:val="clear" w:color="auto" w:fill="auto"/>
          </w:tcPr>
          <w:p w:rsidR="002325DD" w:rsidRPr="00B62B27" w:rsidRDefault="002325DD" w:rsidP="002325DD">
            <w:pPr>
              <w:spacing w:after="0" w:line="240" w:lineRule="auto"/>
              <w:rPr>
                <w:rFonts w:ascii="Times New Roman" w:eastAsia="Calibri" w:hAnsi="Times New Roman" w:cs="Times New Roman"/>
                <w:sz w:val="24"/>
                <w:szCs w:val="24"/>
                <w:lang w:val="en-US"/>
              </w:rPr>
            </w:pPr>
            <w:r w:rsidRPr="00B62B27">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2018-2024</w:t>
            </w:r>
          </w:p>
        </w:tc>
      </w:tr>
      <w:tr w:rsidR="002325DD" w:rsidRPr="00B62B27" w:rsidTr="002325DD">
        <w:tc>
          <w:tcPr>
            <w:tcW w:w="1443" w:type="pct"/>
            <w:tcBorders>
              <w:top w:val="single" w:sz="4" w:space="0" w:color="auto"/>
              <w:left w:val="single" w:sz="4" w:space="0" w:color="auto"/>
              <w:bottom w:val="single" w:sz="4" w:space="0" w:color="auto"/>
              <w:right w:val="single" w:sz="4" w:space="0" w:color="auto"/>
            </w:tcBorders>
            <w:shd w:val="clear" w:color="auto" w:fill="auto"/>
          </w:tcPr>
          <w:p w:rsidR="002325DD" w:rsidRPr="00B62B27" w:rsidRDefault="002325DD" w:rsidP="002325DD">
            <w:pPr>
              <w:spacing w:after="0" w:line="240" w:lineRule="auto"/>
              <w:rPr>
                <w:rFonts w:ascii="Times New Roman" w:eastAsia="Calibri" w:hAnsi="Times New Roman" w:cs="Times New Roman"/>
                <w:sz w:val="24"/>
                <w:szCs w:val="24"/>
                <w:lang w:val="en-US"/>
              </w:rPr>
            </w:pPr>
            <w:r w:rsidRPr="00B62B27">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325DD" w:rsidRPr="00B62B27" w:rsidRDefault="002325DD" w:rsidP="002325DD">
            <w:pPr>
              <w:spacing w:after="0" w:line="240" w:lineRule="auto"/>
              <w:jc w:val="both"/>
              <w:rPr>
                <w:rFonts w:ascii="Times New Roman" w:eastAsia="Calibri" w:hAnsi="Times New Roman" w:cs="Times New Roman"/>
                <w:sz w:val="24"/>
                <w:szCs w:val="24"/>
              </w:rPr>
            </w:pPr>
            <w:r w:rsidRPr="00B62B27">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2325DD" w:rsidRPr="00B62B27" w:rsidRDefault="002325DD" w:rsidP="002325DD">
            <w:pPr>
              <w:spacing w:after="0" w:line="240" w:lineRule="auto"/>
              <w:jc w:val="both"/>
              <w:rPr>
                <w:rFonts w:ascii="Times New Roman" w:eastAsia="Calibri" w:hAnsi="Times New Roman" w:cs="Times New Roman"/>
                <w:sz w:val="24"/>
                <w:szCs w:val="24"/>
              </w:rPr>
            </w:pPr>
            <w:r w:rsidRPr="00B62B27">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МКУ городского округа Тейково «Служба Заказчика»</w:t>
            </w:r>
          </w:p>
        </w:tc>
      </w:tr>
      <w:tr w:rsidR="002325DD" w:rsidRPr="00B62B27" w:rsidTr="002325DD">
        <w:tc>
          <w:tcPr>
            <w:tcW w:w="1443" w:type="pct"/>
            <w:tcBorders>
              <w:top w:val="single" w:sz="4" w:space="0" w:color="auto"/>
              <w:left w:val="single" w:sz="4" w:space="0" w:color="auto"/>
              <w:bottom w:val="single" w:sz="4" w:space="0" w:color="auto"/>
              <w:right w:val="single" w:sz="4" w:space="0" w:color="auto"/>
            </w:tcBorders>
            <w:shd w:val="clear" w:color="auto" w:fill="auto"/>
          </w:tcPr>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325DD" w:rsidRPr="00B62B27" w:rsidRDefault="002325DD" w:rsidP="002325DD">
            <w:pPr>
              <w:spacing w:after="0" w:line="240" w:lineRule="auto"/>
              <w:jc w:val="both"/>
              <w:rPr>
                <w:rFonts w:ascii="Times New Roman" w:eastAsia="Calibri" w:hAnsi="Times New Roman" w:cs="Times New Roman"/>
                <w:sz w:val="24"/>
                <w:szCs w:val="24"/>
              </w:rPr>
            </w:pPr>
            <w:r w:rsidRPr="00B62B27">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2325DD" w:rsidRPr="00B62B27" w:rsidTr="002325DD">
        <w:tc>
          <w:tcPr>
            <w:tcW w:w="1443" w:type="pct"/>
            <w:tcBorders>
              <w:top w:val="single" w:sz="4" w:space="0" w:color="auto"/>
              <w:left w:val="single" w:sz="4" w:space="0" w:color="auto"/>
              <w:bottom w:val="single" w:sz="4" w:space="0" w:color="auto"/>
              <w:right w:val="single" w:sz="4" w:space="0" w:color="auto"/>
            </w:tcBorders>
            <w:shd w:val="clear" w:color="auto" w:fill="auto"/>
          </w:tcPr>
          <w:p w:rsidR="002325DD" w:rsidRPr="00B62B27" w:rsidRDefault="002325DD" w:rsidP="002325DD">
            <w:pPr>
              <w:spacing w:after="0" w:line="240" w:lineRule="auto"/>
              <w:rPr>
                <w:rFonts w:ascii="Times New Roman" w:eastAsia="Calibri" w:hAnsi="Times New Roman" w:cs="Times New Roman"/>
                <w:sz w:val="24"/>
                <w:szCs w:val="24"/>
                <w:lang w:val="en-US"/>
              </w:rPr>
            </w:pPr>
            <w:r w:rsidRPr="00B62B27">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325DD" w:rsidRPr="00B62B27" w:rsidRDefault="002325DD" w:rsidP="002325DD">
            <w:pPr>
              <w:autoSpaceDE w:val="0"/>
              <w:autoSpaceDN w:val="0"/>
              <w:adjustRightInd w:val="0"/>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Повышение уровня благоустройства дворовых территорий городского округа Тейково.</w:t>
            </w:r>
          </w:p>
          <w:p w:rsidR="002325DD" w:rsidRPr="00B62B27" w:rsidRDefault="002325DD" w:rsidP="002325DD">
            <w:pPr>
              <w:autoSpaceDE w:val="0"/>
              <w:autoSpaceDN w:val="0"/>
              <w:adjustRightInd w:val="0"/>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2325DD" w:rsidRPr="00B62B27" w:rsidRDefault="002325DD" w:rsidP="002325DD">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2325DD" w:rsidRPr="00B62B27" w:rsidRDefault="002325DD" w:rsidP="002325DD">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2325DD" w:rsidRPr="00B62B27" w:rsidRDefault="002325DD" w:rsidP="002325DD">
            <w:pPr>
              <w:spacing w:after="0" w:line="240" w:lineRule="auto"/>
              <w:jc w:val="both"/>
              <w:rPr>
                <w:rFonts w:ascii="Times New Roman" w:eastAsia="Calibri" w:hAnsi="Times New Roman" w:cs="Times New Roman"/>
                <w:sz w:val="24"/>
                <w:szCs w:val="24"/>
              </w:rPr>
            </w:pPr>
            <w:r w:rsidRPr="00B62B27">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2325DD" w:rsidRPr="00B62B27" w:rsidTr="002325DD">
        <w:tc>
          <w:tcPr>
            <w:tcW w:w="1443" w:type="pct"/>
            <w:tcBorders>
              <w:top w:val="single" w:sz="4" w:space="0" w:color="auto"/>
              <w:left w:val="single" w:sz="4" w:space="0" w:color="auto"/>
              <w:bottom w:val="single" w:sz="4" w:space="0" w:color="auto"/>
              <w:right w:val="single" w:sz="4" w:space="0" w:color="auto"/>
            </w:tcBorders>
            <w:shd w:val="clear" w:color="auto" w:fill="auto"/>
          </w:tcPr>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Объём ресурсного обеспечения мероприятий</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 xml:space="preserve">Общий объём бюджетных  ассигнований*: </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313 790,48566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2018 год – 12 132,49655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2019 год – 76 895,07007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2020 год – 107 800,58449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2021 год – 11 631,088160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2022 год – 103 658,48039 тыс. руб.;</w:t>
            </w:r>
          </w:p>
          <w:p w:rsidR="002325DD" w:rsidRPr="00B62B27" w:rsidRDefault="002325DD" w:rsidP="002325DD">
            <w:pPr>
              <w:pStyle w:val="aff"/>
              <w:ind w:left="0"/>
              <w:rPr>
                <w:rFonts w:ascii="Times New Roman" w:hAnsi="Times New Roman"/>
                <w:sz w:val="24"/>
                <w:szCs w:val="24"/>
              </w:rPr>
            </w:pPr>
            <w:r w:rsidRPr="00B62B27">
              <w:rPr>
                <w:rFonts w:ascii="Times New Roman" w:hAnsi="Times New Roman"/>
                <w:sz w:val="24"/>
                <w:szCs w:val="24"/>
              </w:rPr>
              <w:t>2023 год – 836,38300 тыс. руб.;</w:t>
            </w:r>
          </w:p>
          <w:p w:rsidR="002325DD" w:rsidRPr="00B62B27" w:rsidRDefault="002325DD" w:rsidP="002325DD">
            <w:pPr>
              <w:pStyle w:val="aff"/>
              <w:ind w:left="0"/>
              <w:rPr>
                <w:rFonts w:ascii="Times New Roman" w:hAnsi="Times New Roman"/>
                <w:sz w:val="24"/>
                <w:szCs w:val="24"/>
              </w:rPr>
            </w:pPr>
            <w:r w:rsidRPr="00B62B27">
              <w:rPr>
                <w:rFonts w:ascii="Times New Roman" w:hAnsi="Times New Roman"/>
                <w:sz w:val="24"/>
                <w:szCs w:val="24"/>
              </w:rPr>
              <w:t>2024 год – 836,38300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 xml:space="preserve">   - местный бюджет:</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2018 год – 807,835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2019 год – 395,07007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2020 год – 2 735,83074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2021 год – 4 271,90066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2022 год – 1 689,08903 тыс. руб.;</w:t>
            </w:r>
          </w:p>
          <w:p w:rsidR="002325DD" w:rsidRPr="00B62B27" w:rsidRDefault="002325DD" w:rsidP="002325DD">
            <w:pPr>
              <w:pStyle w:val="aff"/>
              <w:ind w:left="0"/>
              <w:rPr>
                <w:rFonts w:ascii="Times New Roman" w:hAnsi="Times New Roman"/>
                <w:sz w:val="24"/>
                <w:szCs w:val="24"/>
              </w:rPr>
            </w:pPr>
            <w:r w:rsidRPr="00B62B27">
              <w:rPr>
                <w:rFonts w:ascii="Times New Roman" w:hAnsi="Times New Roman"/>
                <w:sz w:val="24"/>
                <w:szCs w:val="24"/>
              </w:rPr>
              <w:t>2023 год – 836,38300 тыс. руб.;</w:t>
            </w:r>
          </w:p>
          <w:p w:rsidR="002325DD" w:rsidRPr="00B62B27" w:rsidRDefault="002325DD" w:rsidP="002325DD">
            <w:pPr>
              <w:pStyle w:val="aff"/>
              <w:ind w:left="0"/>
              <w:rPr>
                <w:rFonts w:ascii="Times New Roman" w:hAnsi="Times New Roman"/>
                <w:sz w:val="24"/>
                <w:szCs w:val="24"/>
              </w:rPr>
            </w:pPr>
            <w:r w:rsidRPr="00B62B27">
              <w:rPr>
                <w:rFonts w:ascii="Times New Roman" w:hAnsi="Times New Roman"/>
                <w:sz w:val="24"/>
                <w:szCs w:val="24"/>
              </w:rPr>
              <w:t>2024 год – 836,38300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 xml:space="preserve">   - областной бюджет:</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2018 год – 11 324,66155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2019 год – 1 500,000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2020 год – 33 527,55375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2021 год – 7 359,18750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2022 год – 5 966,89136 тыс. руб.;</w:t>
            </w:r>
          </w:p>
          <w:p w:rsidR="002325DD" w:rsidRPr="00B62B27" w:rsidRDefault="002325DD" w:rsidP="002325DD">
            <w:pPr>
              <w:pStyle w:val="aff"/>
              <w:ind w:left="0"/>
              <w:rPr>
                <w:rFonts w:ascii="Times New Roman" w:hAnsi="Times New Roman"/>
                <w:sz w:val="24"/>
                <w:szCs w:val="24"/>
              </w:rPr>
            </w:pPr>
            <w:r w:rsidRPr="00B62B27">
              <w:rPr>
                <w:rFonts w:ascii="Times New Roman" w:hAnsi="Times New Roman"/>
                <w:sz w:val="24"/>
                <w:szCs w:val="24"/>
              </w:rPr>
              <w:lastRenderedPageBreak/>
              <w:t>2023 год – 0,000 тыс. руб.;</w:t>
            </w:r>
          </w:p>
          <w:p w:rsidR="002325DD" w:rsidRPr="00B62B27" w:rsidRDefault="002325DD" w:rsidP="002325DD">
            <w:pPr>
              <w:pStyle w:val="aff"/>
              <w:ind w:left="0"/>
              <w:rPr>
                <w:rFonts w:ascii="Times New Roman" w:hAnsi="Times New Roman"/>
                <w:sz w:val="24"/>
                <w:szCs w:val="24"/>
              </w:rPr>
            </w:pPr>
            <w:r w:rsidRPr="00B62B27">
              <w:rPr>
                <w:rFonts w:ascii="Times New Roman" w:hAnsi="Times New Roman"/>
                <w:sz w:val="24"/>
                <w:szCs w:val="24"/>
              </w:rPr>
              <w:t>2024 год – 0,000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 xml:space="preserve">   - федеральный бюджет:</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2017 год – 0,000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2018 год – 0,000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2019 год – 75 000,000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2020 год – 71 537,20000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2021 год – 0,00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eastAsia="Calibri" w:hAnsi="Times New Roman" w:cs="Times New Roman"/>
                <w:sz w:val="24"/>
                <w:szCs w:val="24"/>
              </w:rPr>
              <w:t>2022 год – 96 002,50000 тыс. руб.;</w:t>
            </w:r>
          </w:p>
          <w:p w:rsidR="002325DD" w:rsidRPr="00B62B27" w:rsidRDefault="002325DD" w:rsidP="002325DD">
            <w:pPr>
              <w:pStyle w:val="aff"/>
              <w:ind w:left="0"/>
              <w:rPr>
                <w:rFonts w:ascii="Times New Roman" w:hAnsi="Times New Roman"/>
                <w:sz w:val="24"/>
                <w:szCs w:val="24"/>
              </w:rPr>
            </w:pPr>
            <w:r w:rsidRPr="00B62B27">
              <w:rPr>
                <w:rFonts w:ascii="Times New Roman" w:hAnsi="Times New Roman"/>
                <w:sz w:val="24"/>
                <w:szCs w:val="24"/>
              </w:rPr>
              <w:t>2023 год – 0,000 тыс. руб.;</w:t>
            </w:r>
          </w:p>
          <w:p w:rsidR="002325DD" w:rsidRPr="00B62B27" w:rsidRDefault="002325DD" w:rsidP="002325DD">
            <w:pPr>
              <w:spacing w:after="0" w:line="240" w:lineRule="auto"/>
              <w:rPr>
                <w:rFonts w:ascii="Times New Roman" w:eastAsia="Calibri" w:hAnsi="Times New Roman" w:cs="Times New Roman"/>
                <w:sz w:val="24"/>
                <w:szCs w:val="24"/>
              </w:rPr>
            </w:pPr>
            <w:r w:rsidRPr="00B62B27">
              <w:rPr>
                <w:rFonts w:ascii="Times New Roman" w:hAnsi="Times New Roman" w:cs="Times New Roman"/>
                <w:sz w:val="24"/>
                <w:szCs w:val="24"/>
              </w:rPr>
              <w:t>2024 год – 0,000 тыс. руб.</w:t>
            </w:r>
          </w:p>
        </w:tc>
      </w:tr>
    </w:tbl>
    <w:p w:rsidR="002325DD" w:rsidRPr="00B62B27" w:rsidRDefault="002325DD" w:rsidP="002325DD">
      <w:pPr>
        <w:autoSpaceDE w:val="0"/>
        <w:autoSpaceDN w:val="0"/>
        <w:adjustRightInd w:val="0"/>
        <w:spacing w:after="0" w:line="240" w:lineRule="auto"/>
        <w:ind w:firstLine="709"/>
        <w:jc w:val="both"/>
        <w:rPr>
          <w:rFonts w:ascii="Times New Roman" w:hAnsi="Times New Roman" w:cs="Times New Roman"/>
          <w:sz w:val="24"/>
          <w:szCs w:val="24"/>
        </w:rPr>
      </w:pPr>
    </w:p>
    <w:p w:rsidR="002325DD" w:rsidRPr="00B62B27" w:rsidRDefault="002325DD" w:rsidP="002325DD">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2325DD" w:rsidRPr="00B62B27" w:rsidRDefault="002325DD" w:rsidP="002325DD">
      <w:pPr>
        <w:spacing w:after="0" w:line="240" w:lineRule="auto"/>
        <w:ind w:firstLine="709"/>
        <w:jc w:val="both"/>
        <w:rPr>
          <w:rFonts w:ascii="Times New Roman" w:hAnsi="Times New Roman" w:cs="Times New Roman"/>
          <w:sz w:val="24"/>
          <w:szCs w:val="24"/>
        </w:rPr>
      </w:pPr>
    </w:p>
    <w:p w:rsidR="002325DD" w:rsidRPr="00B62B27" w:rsidRDefault="002325DD" w:rsidP="002325DD">
      <w:pPr>
        <w:spacing w:after="0" w:line="240" w:lineRule="auto"/>
        <w:ind w:right="-1"/>
        <w:jc w:val="right"/>
        <w:rPr>
          <w:rFonts w:ascii="Times New Roman" w:hAnsi="Times New Roman" w:cs="Times New Roman"/>
          <w:sz w:val="24"/>
          <w:szCs w:val="24"/>
        </w:rPr>
      </w:pPr>
    </w:p>
    <w:p w:rsidR="002325DD" w:rsidRPr="00B62B27" w:rsidRDefault="002325DD" w:rsidP="002325DD">
      <w:pPr>
        <w:spacing w:after="0" w:line="240" w:lineRule="auto"/>
        <w:ind w:right="-1"/>
        <w:jc w:val="right"/>
        <w:rPr>
          <w:rFonts w:ascii="Times New Roman" w:hAnsi="Times New Roman" w:cs="Times New Roman"/>
          <w:sz w:val="24"/>
          <w:szCs w:val="24"/>
        </w:rPr>
      </w:pPr>
    </w:p>
    <w:p w:rsidR="002325DD" w:rsidRPr="00B62B27" w:rsidRDefault="002325DD">
      <w:pPr>
        <w:rPr>
          <w:rFonts w:ascii="Times New Roman" w:hAnsi="Times New Roman" w:cs="Times New Roman"/>
          <w:sz w:val="24"/>
          <w:szCs w:val="24"/>
        </w:rPr>
      </w:pPr>
      <w:r w:rsidRPr="00B62B27">
        <w:rPr>
          <w:rFonts w:ascii="Times New Roman" w:hAnsi="Times New Roman" w:cs="Times New Roman"/>
          <w:sz w:val="24"/>
          <w:szCs w:val="24"/>
        </w:rPr>
        <w:br w:type="page"/>
      </w:r>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13</w:t>
      </w:r>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2325DD" w:rsidRPr="00B62B27" w:rsidRDefault="002325DD" w:rsidP="002325DD">
      <w:pPr>
        <w:spacing w:after="0" w:line="240" w:lineRule="auto"/>
        <w:ind w:right="-1"/>
        <w:jc w:val="center"/>
        <w:rPr>
          <w:rFonts w:ascii="Times New Roman" w:hAnsi="Times New Roman" w:cs="Times New Roman"/>
          <w:sz w:val="24"/>
          <w:szCs w:val="24"/>
        </w:rPr>
      </w:pPr>
      <w:bookmarkStart w:id="0" w:name="_GoBack"/>
      <w:bookmarkEnd w:id="0"/>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eastAsia="Calibri" w:hAnsi="Times New Roman" w:cs="Times New Roman"/>
          <w:sz w:val="24"/>
          <w:szCs w:val="24"/>
          <w:lang w:eastAsia="en-US"/>
        </w:rPr>
        <w:t>Таблица 1</w:t>
      </w:r>
      <w:r w:rsidRPr="00B62B27">
        <w:rPr>
          <w:rFonts w:ascii="Times New Roman" w:hAnsi="Times New Roman" w:cs="Times New Roman"/>
          <w:sz w:val="24"/>
          <w:szCs w:val="24"/>
        </w:rPr>
        <w:t>.</w:t>
      </w:r>
    </w:p>
    <w:p w:rsidR="002325DD" w:rsidRPr="00B62B27" w:rsidRDefault="002325DD" w:rsidP="002325DD">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2"/>
        <w:gridCol w:w="2268"/>
        <w:gridCol w:w="852"/>
        <w:gridCol w:w="992"/>
        <w:gridCol w:w="992"/>
        <w:gridCol w:w="996"/>
        <w:gridCol w:w="992"/>
        <w:gridCol w:w="992"/>
        <w:gridCol w:w="849"/>
        <w:gridCol w:w="843"/>
      </w:tblGrid>
      <w:tr w:rsidR="002325DD" w:rsidRPr="00B62B27" w:rsidTr="002325DD">
        <w:tc>
          <w:tcPr>
            <w:tcW w:w="328" w:type="pct"/>
            <w:gridSpan w:val="2"/>
            <w:vMerge w:val="restart"/>
            <w:shd w:val="clear" w:color="auto" w:fill="auto"/>
            <w:vAlign w:val="center"/>
          </w:tcPr>
          <w:p w:rsidR="002325DD" w:rsidRPr="00B62B27" w:rsidRDefault="002325DD"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 xml:space="preserve">№ </w:t>
            </w:r>
            <w:proofErr w:type="gramStart"/>
            <w:r w:rsidRPr="00B62B27">
              <w:rPr>
                <w:rFonts w:ascii="Times New Roman" w:hAnsi="Times New Roman" w:cs="Times New Roman"/>
                <w:sz w:val="24"/>
                <w:szCs w:val="24"/>
              </w:rPr>
              <w:t>п</w:t>
            </w:r>
            <w:proofErr w:type="gramEnd"/>
            <w:r w:rsidRPr="00B62B27">
              <w:rPr>
                <w:rFonts w:ascii="Times New Roman" w:hAnsi="Times New Roman" w:cs="Times New Roman"/>
                <w:sz w:val="24"/>
                <w:szCs w:val="24"/>
              </w:rPr>
              <w:t>/п</w:t>
            </w:r>
          </w:p>
        </w:tc>
        <w:tc>
          <w:tcPr>
            <w:tcW w:w="1083" w:type="pct"/>
            <w:vMerge w:val="restart"/>
            <w:shd w:val="clear" w:color="auto" w:fill="auto"/>
            <w:vAlign w:val="center"/>
          </w:tcPr>
          <w:p w:rsidR="002325DD" w:rsidRPr="00B62B27" w:rsidRDefault="002325DD"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Наименование основного мероприятия (мероприятий)</w:t>
            </w:r>
          </w:p>
        </w:tc>
        <w:tc>
          <w:tcPr>
            <w:tcW w:w="407" w:type="pct"/>
            <w:vMerge w:val="restart"/>
            <w:shd w:val="clear" w:color="auto" w:fill="auto"/>
            <w:vAlign w:val="center"/>
          </w:tcPr>
          <w:p w:rsidR="002325DD" w:rsidRPr="00B62B27" w:rsidRDefault="002325DD"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Ед</w:t>
            </w:r>
            <w:proofErr w:type="gramStart"/>
            <w:r w:rsidRPr="00B62B27">
              <w:rPr>
                <w:rFonts w:ascii="Times New Roman" w:hAnsi="Times New Roman" w:cs="Times New Roman"/>
                <w:sz w:val="24"/>
                <w:szCs w:val="24"/>
              </w:rPr>
              <w:t>.и</w:t>
            </w:r>
            <w:proofErr w:type="gramEnd"/>
            <w:r w:rsidRPr="00B62B27">
              <w:rPr>
                <w:rFonts w:ascii="Times New Roman" w:hAnsi="Times New Roman" w:cs="Times New Roman"/>
                <w:sz w:val="24"/>
                <w:szCs w:val="24"/>
              </w:rPr>
              <w:t>змерения</w:t>
            </w:r>
          </w:p>
        </w:tc>
        <w:tc>
          <w:tcPr>
            <w:tcW w:w="3181" w:type="pct"/>
            <w:gridSpan w:val="7"/>
            <w:shd w:val="clear" w:color="auto" w:fill="auto"/>
            <w:vAlign w:val="center"/>
          </w:tcPr>
          <w:p w:rsidR="002325DD" w:rsidRPr="00B62B27" w:rsidRDefault="002325DD"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Значение показателей (индикаторов)</w:t>
            </w:r>
          </w:p>
        </w:tc>
      </w:tr>
      <w:tr w:rsidR="002325DD" w:rsidRPr="00B62B27" w:rsidTr="002325DD">
        <w:tc>
          <w:tcPr>
            <w:tcW w:w="328" w:type="pct"/>
            <w:gridSpan w:val="2"/>
            <w:vMerge/>
            <w:shd w:val="clear" w:color="auto" w:fill="auto"/>
            <w:vAlign w:val="center"/>
          </w:tcPr>
          <w:p w:rsidR="002325DD" w:rsidRPr="00B62B27" w:rsidRDefault="002325DD" w:rsidP="002325DD">
            <w:pPr>
              <w:autoSpaceDE w:val="0"/>
              <w:autoSpaceDN w:val="0"/>
              <w:adjustRightInd w:val="0"/>
              <w:spacing w:after="0" w:line="240" w:lineRule="auto"/>
              <w:ind w:right="-1"/>
              <w:rPr>
                <w:rFonts w:ascii="Times New Roman" w:hAnsi="Times New Roman" w:cs="Times New Roman"/>
                <w:sz w:val="24"/>
                <w:szCs w:val="24"/>
              </w:rPr>
            </w:pPr>
          </w:p>
        </w:tc>
        <w:tc>
          <w:tcPr>
            <w:tcW w:w="1083" w:type="pct"/>
            <w:vMerge/>
            <w:shd w:val="clear" w:color="auto" w:fill="auto"/>
            <w:vAlign w:val="center"/>
          </w:tcPr>
          <w:p w:rsidR="002325DD" w:rsidRPr="00B62B27" w:rsidRDefault="002325DD" w:rsidP="002325DD">
            <w:pPr>
              <w:autoSpaceDE w:val="0"/>
              <w:autoSpaceDN w:val="0"/>
              <w:adjustRightInd w:val="0"/>
              <w:spacing w:after="0" w:line="240" w:lineRule="auto"/>
              <w:ind w:right="-1"/>
              <w:rPr>
                <w:rFonts w:ascii="Times New Roman" w:hAnsi="Times New Roman" w:cs="Times New Roman"/>
                <w:sz w:val="24"/>
                <w:szCs w:val="24"/>
              </w:rPr>
            </w:pPr>
          </w:p>
        </w:tc>
        <w:tc>
          <w:tcPr>
            <w:tcW w:w="407" w:type="pct"/>
            <w:vMerge/>
            <w:shd w:val="clear" w:color="auto" w:fill="auto"/>
            <w:vAlign w:val="center"/>
          </w:tcPr>
          <w:p w:rsidR="002325DD" w:rsidRPr="00B62B27" w:rsidRDefault="002325DD" w:rsidP="002325DD">
            <w:pPr>
              <w:autoSpaceDE w:val="0"/>
              <w:autoSpaceDN w:val="0"/>
              <w:adjustRightInd w:val="0"/>
              <w:spacing w:after="0" w:line="240" w:lineRule="auto"/>
              <w:ind w:right="-1"/>
              <w:rPr>
                <w:rFonts w:ascii="Times New Roman" w:hAnsi="Times New Roman" w:cs="Times New Roman"/>
                <w:sz w:val="24"/>
                <w:szCs w:val="24"/>
              </w:rPr>
            </w:pPr>
          </w:p>
        </w:tc>
        <w:tc>
          <w:tcPr>
            <w:tcW w:w="474"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2018</w:t>
            </w:r>
          </w:p>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факт</w:t>
            </w:r>
          </w:p>
        </w:tc>
        <w:tc>
          <w:tcPr>
            <w:tcW w:w="474"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2019</w:t>
            </w:r>
          </w:p>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факт</w:t>
            </w:r>
          </w:p>
        </w:tc>
        <w:tc>
          <w:tcPr>
            <w:tcW w:w="476"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2020</w:t>
            </w:r>
          </w:p>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факт</w:t>
            </w:r>
          </w:p>
        </w:tc>
        <w:tc>
          <w:tcPr>
            <w:tcW w:w="474"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2021</w:t>
            </w:r>
          </w:p>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факт</w:t>
            </w:r>
          </w:p>
        </w:tc>
        <w:tc>
          <w:tcPr>
            <w:tcW w:w="474"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2022</w:t>
            </w:r>
          </w:p>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план</w:t>
            </w:r>
          </w:p>
        </w:tc>
        <w:tc>
          <w:tcPr>
            <w:tcW w:w="406"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2023</w:t>
            </w:r>
          </w:p>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план</w:t>
            </w:r>
          </w:p>
        </w:tc>
        <w:tc>
          <w:tcPr>
            <w:tcW w:w="403"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2024</w:t>
            </w:r>
          </w:p>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план</w:t>
            </w:r>
          </w:p>
        </w:tc>
      </w:tr>
      <w:tr w:rsidR="002325DD" w:rsidRPr="00B62B27" w:rsidTr="002325DD">
        <w:tc>
          <w:tcPr>
            <w:tcW w:w="5000" w:type="pct"/>
            <w:gridSpan w:val="11"/>
            <w:shd w:val="clear" w:color="auto" w:fill="auto"/>
            <w:vAlign w:val="center"/>
          </w:tcPr>
          <w:p w:rsidR="002325DD" w:rsidRPr="00B62B27" w:rsidRDefault="00444E0E" w:rsidP="00444E0E">
            <w:pPr>
              <w:autoSpaceDE w:val="0"/>
              <w:autoSpaceDN w:val="0"/>
              <w:adjustRightInd w:val="0"/>
              <w:spacing w:after="0" w:line="240" w:lineRule="auto"/>
              <w:ind w:left="360" w:right="-1"/>
              <w:jc w:val="center"/>
              <w:rPr>
                <w:rFonts w:ascii="Times New Roman" w:hAnsi="Times New Roman" w:cs="Times New Roman"/>
                <w:sz w:val="24"/>
                <w:szCs w:val="24"/>
              </w:rPr>
            </w:pPr>
            <w:r>
              <w:rPr>
                <w:rFonts w:ascii="Times New Roman" w:hAnsi="Times New Roman" w:cs="Times New Roman"/>
                <w:sz w:val="24"/>
                <w:szCs w:val="24"/>
              </w:rPr>
              <w:t>1.</w:t>
            </w:r>
            <w:r w:rsidR="002325DD" w:rsidRPr="00B62B27">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2325DD" w:rsidRPr="00B62B27" w:rsidTr="002325DD">
        <w:tc>
          <w:tcPr>
            <w:tcW w:w="322" w:type="pct"/>
            <w:shd w:val="clear" w:color="auto" w:fill="auto"/>
            <w:vAlign w:val="center"/>
          </w:tcPr>
          <w:p w:rsidR="002325DD" w:rsidRPr="00B62B27" w:rsidRDefault="002325DD"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1.1</w:t>
            </w:r>
          </w:p>
        </w:tc>
        <w:tc>
          <w:tcPr>
            <w:tcW w:w="1090" w:type="pct"/>
            <w:gridSpan w:val="2"/>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Количество благоустроенных дворовых территорий</w:t>
            </w:r>
          </w:p>
        </w:tc>
        <w:tc>
          <w:tcPr>
            <w:tcW w:w="407"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ед.</w:t>
            </w:r>
          </w:p>
        </w:tc>
        <w:tc>
          <w:tcPr>
            <w:tcW w:w="474"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20</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476"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c>
          <w:tcPr>
            <w:tcW w:w="406"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c>
          <w:tcPr>
            <w:tcW w:w="403"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r>
      <w:tr w:rsidR="002325DD" w:rsidRPr="00B62B27" w:rsidTr="002325DD">
        <w:tc>
          <w:tcPr>
            <w:tcW w:w="322" w:type="pct"/>
            <w:shd w:val="clear" w:color="auto" w:fill="auto"/>
            <w:vAlign w:val="center"/>
          </w:tcPr>
          <w:p w:rsidR="002325DD" w:rsidRPr="00B62B27" w:rsidRDefault="002325DD" w:rsidP="002325DD">
            <w:pPr>
              <w:autoSpaceDE w:val="0"/>
              <w:autoSpaceDN w:val="0"/>
              <w:adjustRightInd w:val="0"/>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1.2</w:t>
            </w:r>
          </w:p>
        </w:tc>
        <w:tc>
          <w:tcPr>
            <w:tcW w:w="1090" w:type="pct"/>
            <w:gridSpan w:val="2"/>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Количество благоустроенных общественных территорий</w:t>
            </w:r>
          </w:p>
        </w:tc>
        <w:tc>
          <w:tcPr>
            <w:tcW w:w="407"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ед.</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76"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06"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c>
          <w:tcPr>
            <w:tcW w:w="403"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r>
      <w:tr w:rsidR="002325DD" w:rsidRPr="00B62B27" w:rsidTr="002325DD">
        <w:tc>
          <w:tcPr>
            <w:tcW w:w="322"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1.3</w:t>
            </w:r>
          </w:p>
        </w:tc>
        <w:tc>
          <w:tcPr>
            <w:tcW w:w="1090" w:type="pct"/>
            <w:gridSpan w:val="2"/>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Проект «Реновация парка «Красные Сосенки и набережной реки Вязьма»</w:t>
            </w:r>
          </w:p>
        </w:tc>
        <w:tc>
          <w:tcPr>
            <w:tcW w:w="407"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ед.</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950" w:type="pct"/>
            <w:gridSpan w:val="2"/>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406"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403"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0*</w:t>
            </w:r>
          </w:p>
        </w:tc>
      </w:tr>
      <w:tr w:rsidR="002325DD" w:rsidRPr="00B62B27" w:rsidTr="002325DD">
        <w:tc>
          <w:tcPr>
            <w:tcW w:w="322"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1.4</w:t>
            </w:r>
          </w:p>
        </w:tc>
        <w:tc>
          <w:tcPr>
            <w:tcW w:w="1090" w:type="pct"/>
            <w:gridSpan w:val="2"/>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ед.</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6"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7</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06"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03"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r>
      <w:tr w:rsidR="002325DD" w:rsidRPr="00B62B27" w:rsidTr="002325DD">
        <w:tc>
          <w:tcPr>
            <w:tcW w:w="322"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1.5</w:t>
            </w:r>
          </w:p>
        </w:tc>
        <w:tc>
          <w:tcPr>
            <w:tcW w:w="1090" w:type="pct"/>
            <w:gridSpan w:val="2"/>
            <w:shd w:val="clear" w:color="auto" w:fill="auto"/>
            <w:vAlign w:val="center"/>
          </w:tcPr>
          <w:p w:rsidR="002325DD" w:rsidRPr="00B62B27" w:rsidRDefault="002325DD" w:rsidP="002325DD">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ед.</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6"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3</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7</w:t>
            </w:r>
          </w:p>
        </w:tc>
        <w:tc>
          <w:tcPr>
            <w:tcW w:w="406"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c>
          <w:tcPr>
            <w:tcW w:w="403"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r>
      <w:tr w:rsidR="002325DD" w:rsidRPr="00B62B27" w:rsidTr="002325DD">
        <w:tc>
          <w:tcPr>
            <w:tcW w:w="322"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1.6</w:t>
            </w:r>
          </w:p>
        </w:tc>
        <w:tc>
          <w:tcPr>
            <w:tcW w:w="1090" w:type="pct"/>
            <w:gridSpan w:val="2"/>
            <w:shd w:val="clear" w:color="auto" w:fill="auto"/>
            <w:vAlign w:val="center"/>
          </w:tcPr>
          <w:p w:rsidR="002325DD" w:rsidRPr="00B62B27" w:rsidRDefault="002325DD" w:rsidP="002325DD">
            <w:pPr>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Проект «Красные сосенки – территория осознанности и добрососедства»</w:t>
            </w:r>
          </w:p>
        </w:tc>
        <w:tc>
          <w:tcPr>
            <w:tcW w:w="407" w:type="pct"/>
            <w:shd w:val="clear" w:color="auto" w:fill="auto"/>
            <w:vAlign w:val="center"/>
          </w:tcPr>
          <w:p w:rsidR="002325DD" w:rsidRPr="00B62B27" w:rsidRDefault="002325DD" w:rsidP="002325DD">
            <w:pPr>
              <w:autoSpaceDE w:val="0"/>
              <w:autoSpaceDN w:val="0"/>
              <w:adjustRightInd w:val="0"/>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ед.</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6"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474"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406"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c>
          <w:tcPr>
            <w:tcW w:w="403" w:type="pct"/>
            <w:shd w:val="clear" w:color="auto" w:fill="auto"/>
            <w:vAlign w:val="center"/>
          </w:tcPr>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х*</w:t>
            </w:r>
          </w:p>
        </w:tc>
      </w:tr>
    </w:tbl>
    <w:p w:rsidR="002325DD" w:rsidRPr="00B62B27" w:rsidRDefault="002325DD" w:rsidP="002325DD">
      <w:pPr>
        <w:pStyle w:val="ConsPlusNormal0"/>
        <w:rPr>
          <w:sz w:val="24"/>
          <w:szCs w:val="24"/>
        </w:rPr>
      </w:pPr>
    </w:p>
    <w:p w:rsidR="002325DD" w:rsidRPr="00B62B27" w:rsidRDefault="002325DD" w:rsidP="002325DD">
      <w:pPr>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B62B27">
        <w:rPr>
          <w:rFonts w:ascii="Times New Roman" w:eastAsia="Calibri" w:hAnsi="Times New Roman" w:cs="Times New Roman"/>
          <w:sz w:val="24"/>
          <w:szCs w:val="24"/>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2325DD" w:rsidRPr="00B62B27" w:rsidRDefault="002325DD" w:rsidP="002325DD">
      <w:pPr>
        <w:tabs>
          <w:tab w:val="left" w:pos="1215"/>
        </w:tabs>
        <w:spacing w:after="0" w:line="240" w:lineRule="auto"/>
        <w:ind w:right="-1"/>
        <w:jc w:val="both"/>
        <w:rPr>
          <w:rFonts w:ascii="Times New Roman" w:hAnsi="Times New Roman" w:cs="Times New Roman"/>
          <w:sz w:val="24"/>
          <w:szCs w:val="24"/>
        </w:rPr>
      </w:pPr>
      <w:r w:rsidRPr="00B62B27">
        <w:rPr>
          <w:rFonts w:ascii="Times New Roman" w:hAnsi="Times New Roman" w:cs="Times New Roman"/>
          <w:sz w:val="24"/>
          <w:szCs w:val="24"/>
        </w:rPr>
        <w:tab/>
      </w:r>
    </w:p>
    <w:p w:rsidR="002325DD" w:rsidRPr="00B62B27" w:rsidRDefault="002325DD">
      <w:pPr>
        <w:rPr>
          <w:rFonts w:ascii="Times New Roman" w:hAnsi="Times New Roman" w:cs="Times New Roman"/>
          <w:sz w:val="24"/>
          <w:szCs w:val="24"/>
        </w:rPr>
      </w:pPr>
      <w:r w:rsidRPr="00B62B27">
        <w:rPr>
          <w:rFonts w:ascii="Times New Roman" w:hAnsi="Times New Roman" w:cs="Times New Roman"/>
          <w:sz w:val="24"/>
          <w:szCs w:val="24"/>
        </w:rPr>
        <w:br w:type="page"/>
      </w:r>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14</w:t>
      </w:r>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2325DD"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2325DD" w:rsidRPr="00B62B27" w:rsidRDefault="002325DD" w:rsidP="002325DD">
      <w:pPr>
        <w:spacing w:after="0" w:line="240" w:lineRule="auto"/>
        <w:ind w:right="-1"/>
        <w:jc w:val="center"/>
        <w:rPr>
          <w:rFonts w:ascii="Times New Roman" w:hAnsi="Times New Roman" w:cs="Times New Roman"/>
          <w:sz w:val="24"/>
          <w:szCs w:val="24"/>
        </w:rPr>
      </w:pPr>
    </w:p>
    <w:p w:rsidR="002325DD" w:rsidRPr="00B62B27" w:rsidRDefault="002325DD" w:rsidP="002325DD">
      <w:pPr>
        <w:tabs>
          <w:tab w:val="left" w:pos="-5387"/>
        </w:tabs>
        <w:spacing w:after="0" w:line="240" w:lineRule="auto"/>
        <w:ind w:firstLine="567"/>
        <w:jc w:val="right"/>
        <w:rPr>
          <w:rFonts w:ascii="Times New Roman" w:hAnsi="Times New Roman" w:cs="Times New Roman"/>
          <w:sz w:val="24"/>
          <w:szCs w:val="24"/>
        </w:rPr>
      </w:pPr>
      <w:r w:rsidRPr="00B62B27">
        <w:rPr>
          <w:rFonts w:ascii="Times New Roman" w:hAnsi="Times New Roman" w:cs="Times New Roman"/>
          <w:sz w:val="24"/>
          <w:szCs w:val="24"/>
        </w:rPr>
        <w:t xml:space="preserve">Таблица 2 </w:t>
      </w:r>
    </w:p>
    <w:p w:rsidR="002325DD" w:rsidRPr="00B62B27" w:rsidRDefault="002325DD" w:rsidP="002325DD">
      <w:pPr>
        <w:autoSpaceDE w:val="0"/>
        <w:autoSpaceDN w:val="0"/>
        <w:adjustRightInd w:val="0"/>
        <w:spacing w:after="0" w:line="240" w:lineRule="auto"/>
        <w:ind w:firstLine="709"/>
        <w:jc w:val="right"/>
        <w:rPr>
          <w:rFonts w:ascii="Times New Roman" w:hAnsi="Times New Roman" w:cs="Times New Roman"/>
          <w:sz w:val="24"/>
          <w:szCs w:val="24"/>
          <w:lang w:eastAsia="en-US"/>
        </w:rPr>
      </w:pPr>
      <w:r w:rsidRPr="00B62B27">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1106"/>
        <w:gridCol w:w="1944"/>
        <w:gridCol w:w="899"/>
        <w:gridCol w:w="899"/>
        <w:gridCol w:w="918"/>
        <w:gridCol w:w="918"/>
        <w:gridCol w:w="918"/>
        <w:gridCol w:w="899"/>
        <w:gridCol w:w="899"/>
      </w:tblGrid>
      <w:tr w:rsidR="002325DD" w:rsidRPr="00B62B27" w:rsidTr="002325DD">
        <w:trPr>
          <w:trHeight w:val="1124"/>
        </w:trPr>
        <w:tc>
          <w:tcPr>
            <w:tcW w:w="491" w:type="pct"/>
            <w:shd w:val="clear" w:color="auto" w:fill="auto"/>
            <w:vAlign w:val="center"/>
          </w:tcPr>
          <w:p w:rsidR="002325DD" w:rsidRPr="00B62B27" w:rsidRDefault="002325DD" w:rsidP="002325DD">
            <w:pPr>
              <w:spacing w:after="0" w:line="240" w:lineRule="auto"/>
              <w:jc w:val="center"/>
              <w:rPr>
                <w:rFonts w:ascii="Times New Roman" w:hAnsi="Times New Roman" w:cs="Times New Roman"/>
                <w:sz w:val="20"/>
                <w:szCs w:val="20"/>
              </w:rPr>
            </w:pPr>
            <w:bookmarkStart w:id="1" w:name="RANGE!B2:I33"/>
            <w:r w:rsidRPr="00B62B27">
              <w:rPr>
                <w:rFonts w:ascii="Times New Roman" w:hAnsi="Times New Roman" w:cs="Times New Roman"/>
                <w:sz w:val="20"/>
                <w:szCs w:val="20"/>
              </w:rPr>
              <w:t>Наименование</w:t>
            </w:r>
            <w:bookmarkEnd w:id="1"/>
          </w:p>
        </w:tc>
        <w:tc>
          <w:tcPr>
            <w:tcW w:w="532"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Ответственный исполнитель, соисполнитель, государственный (муниципальный) заказчик-координатор, участник</w:t>
            </w:r>
          </w:p>
        </w:tc>
        <w:tc>
          <w:tcPr>
            <w:tcW w:w="933"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Источник финансирования/ Наименование мероприятия</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Объемы бюджетных ассигнований на 2018 год (тыс. руб.)</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Объемы бюджетных ассигнований на 2019 год (тыс. руб.)</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Объемы бюджетных ассигнований на 2020 год (тыс. руб.)</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Объемы бюджетных ассигнований на 2021 год (тыс. руб.)</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Объемы бюджетных ассигнований на 2022 год (тыс. руб.)</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Объемы бюджетных ассигнований на 2023 год (тыс. руб.)</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Объемы бюджетных ассигнований на 2024 год (тыс. руб.)</w:t>
            </w:r>
          </w:p>
        </w:tc>
      </w:tr>
      <w:tr w:rsidR="002325DD" w:rsidRPr="00B62B27" w:rsidTr="002325DD">
        <w:trPr>
          <w:trHeight w:val="960"/>
        </w:trPr>
        <w:tc>
          <w:tcPr>
            <w:tcW w:w="491" w:type="pct"/>
            <w:vMerge w:val="restart"/>
            <w:shd w:val="clear" w:color="auto" w:fill="auto"/>
            <w:vAlign w:val="center"/>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Программа «Формирование современной городской среды» на 2018-2024 годы</w:t>
            </w:r>
          </w:p>
        </w:tc>
        <w:tc>
          <w:tcPr>
            <w:tcW w:w="532"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3"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Итого по Программе</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12 132,49655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76895,07007</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107 800,58449</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11 631,08816</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103 658,48039</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836,38300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836,38300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p>
        </w:tc>
        <w:tc>
          <w:tcPr>
            <w:tcW w:w="532" w:type="pct"/>
            <w:vMerge w:val="restar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Муниципальный заказчик – МКУ «Служба заказчика»</w:t>
            </w:r>
          </w:p>
        </w:tc>
        <w:tc>
          <w:tcPr>
            <w:tcW w:w="933"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Местный бюджет, из них:</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807,835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395,07007</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2735,83074</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lang w:val="en-US"/>
              </w:rPr>
            </w:pPr>
            <w:r w:rsidRPr="00B62B27">
              <w:rPr>
                <w:rFonts w:ascii="Times New Roman" w:hAnsi="Times New Roman" w:cs="Times New Roman"/>
                <w:b/>
                <w:bCs/>
                <w:sz w:val="20"/>
                <w:szCs w:val="20"/>
              </w:rPr>
              <w:t>4 271,900</w:t>
            </w:r>
            <w:r w:rsidRPr="00B62B27">
              <w:rPr>
                <w:rFonts w:ascii="Times New Roman" w:hAnsi="Times New Roman" w:cs="Times New Roman"/>
                <w:b/>
                <w:bCs/>
                <w:sz w:val="20"/>
                <w:szCs w:val="20"/>
                <w:lang w:val="en-US"/>
              </w:rPr>
              <w:t>66</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1 689,08903</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836,38300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836,38300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экспертиза смет</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211,80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12,00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260,703</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260,703</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Очистка пруда в местечке Красные Сосенки</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600,00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Разработка чертежей МАФ для проекта «Реновация парка «Красные Сосенки»</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300,00</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Осуществление авторского надзора</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59,92418</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15,70623</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Осуществление строительного контроля</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300,00000</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155,41312</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598,63471</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roofErr w:type="gramStart"/>
            <w:r w:rsidRPr="00B62B27">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170,00000</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711"/>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roofErr w:type="spellStart"/>
            <w:r w:rsidRPr="00B62B27">
              <w:rPr>
                <w:rFonts w:ascii="Times New Roman" w:hAnsi="Times New Roman" w:cs="Times New Roman"/>
                <w:sz w:val="20"/>
                <w:szCs w:val="20"/>
              </w:rPr>
              <w:t>софинансирование</w:t>
            </w:r>
            <w:proofErr w:type="spellEnd"/>
            <w:r w:rsidRPr="00B62B27">
              <w:rPr>
                <w:rFonts w:ascii="Times New Roman" w:hAnsi="Times New Roman" w:cs="Times New Roman"/>
                <w:sz w:val="20"/>
                <w:szCs w:val="20"/>
              </w:rPr>
              <w:t xml:space="preserve"> 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596,035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0,78947</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16,13902</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3,15789</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13,82376</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575,68</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575,68</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roofErr w:type="spellStart"/>
            <w:r w:rsidRPr="00B62B27">
              <w:rPr>
                <w:rFonts w:ascii="Times New Roman" w:hAnsi="Times New Roman" w:cs="Times New Roman"/>
                <w:sz w:val="20"/>
                <w:szCs w:val="20"/>
              </w:rPr>
              <w:t>Софинансирование</w:t>
            </w:r>
            <w:proofErr w:type="spellEnd"/>
            <w:r w:rsidRPr="00B62B27">
              <w:rPr>
                <w:rFonts w:ascii="Times New Roman" w:hAnsi="Times New Roman" w:cs="Times New Roman"/>
                <w:sz w:val="20"/>
                <w:szCs w:val="20"/>
              </w:rPr>
              <w:t xml:space="preserve"> организации благоустройства территорий в рамках поддержки местных инициатив  </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954,47500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roofErr w:type="spellStart"/>
            <w:r w:rsidRPr="00B62B27">
              <w:rPr>
                <w:rFonts w:ascii="Times New Roman" w:hAnsi="Times New Roman" w:cs="Times New Roman"/>
                <w:sz w:val="20"/>
                <w:szCs w:val="20"/>
              </w:rPr>
              <w:t>Софинансирование</w:t>
            </w:r>
            <w:proofErr w:type="spellEnd"/>
            <w:r w:rsidRPr="00B62B27">
              <w:rPr>
                <w:rFonts w:ascii="Times New Roman" w:hAnsi="Times New Roman" w:cs="Times New Roman"/>
                <w:sz w:val="20"/>
                <w:szCs w:val="20"/>
              </w:rPr>
              <w:t xml:space="preserve"> организации благоустройства территорий в рамках поддержки инициативных проектов</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rPr>
            </w:pPr>
            <w:r w:rsidRPr="00B62B27">
              <w:rPr>
                <w:rFonts w:ascii="Times New Roman" w:hAnsi="Times New Roman" w:cs="Times New Roman"/>
                <w:sz w:val="20"/>
                <w:szCs w:val="20"/>
              </w:rPr>
              <w:t>453,06250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rPr>
            </w:pPr>
            <w:r w:rsidRPr="00B62B27">
              <w:rPr>
                <w:rFonts w:ascii="Times New Roman" w:hAnsi="Times New Roman" w:cs="Times New Roman"/>
                <w:sz w:val="20"/>
                <w:szCs w:val="20"/>
              </w:rPr>
              <w:t>1 006,63056</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Средства собственников</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382,2806</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7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проект «Реновация парка «Красные Сосенки» и набережной реки Вязьма»</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right"/>
              <w:rPr>
                <w:rFonts w:ascii="Times New Roman" w:hAnsi="Times New Roman" w:cs="Times New Roman"/>
                <w:sz w:val="20"/>
                <w:szCs w:val="20"/>
              </w:rPr>
            </w:pPr>
            <w:r w:rsidRPr="00B62B27">
              <w:rPr>
                <w:rFonts w:ascii="Times New Roman" w:hAnsi="Times New Roman" w:cs="Times New Roman"/>
                <w:sz w:val="20"/>
                <w:szCs w:val="20"/>
              </w:rPr>
              <w:t>- проектно- сметная документация</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right"/>
              <w:rPr>
                <w:rFonts w:ascii="Times New Roman" w:hAnsi="Times New Roman" w:cs="Times New Roman"/>
                <w:sz w:val="20"/>
                <w:szCs w:val="20"/>
              </w:rPr>
            </w:pPr>
            <w:r w:rsidRPr="00B62B27">
              <w:rPr>
                <w:rFonts w:ascii="Times New Roman" w:hAnsi="Times New Roman" w:cs="Times New Roman"/>
                <w:sz w:val="20"/>
                <w:szCs w:val="20"/>
              </w:rPr>
              <w:t>- реализация проекта (благоустройство территории)</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50,00000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2 656,20211</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285,29254</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Осуществление строительного </w:t>
            </w:r>
            <w:proofErr w:type="gramStart"/>
            <w:r w:rsidRPr="00B62B27">
              <w:rPr>
                <w:rFonts w:ascii="Times New Roman" w:hAnsi="Times New Roman" w:cs="Times New Roman"/>
                <w:sz w:val="20"/>
                <w:szCs w:val="20"/>
              </w:rPr>
              <w:t>контроля за</w:t>
            </w:r>
            <w:proofErr w:type="gramEnd"/>
            <w:r w:rsidRPr="00B62B27">
              <w:rPr>
                <w:rFonts w:ascii="Times New Roman" w:hAnsi="Times New Roman" w:cs="Times New Roman"/>
                <w:sz w:val="20"/>
                <w:szCs w:val="20"/>
              </w:rPr>
              <w:t xml:space="preserve"> реализацией </w:t>
            </w:r>
            <w:r w:rsidRPr="00B62B27">
              <w:rPr>
                <w:rFonts w:ascii="Times New Roman" w:hAnsi="Times New Roman" w:cs="Times New Roman"/>
                <w:sz w:val="20"/>
                <w:szCs w:val="20"/>
              </w:rPr>
              <w:lastRenderedPageBreak/>
              <w:t>инициативных проектов</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lastRenderedPageBreak/>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48,73241</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70,00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250,00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Реконструкция системы видеонаблюдения</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140,00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549,62640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72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 xml:space="preserve">Всего выделено средств (областной бюджет с учетом объема </w:t>
            </w:r>
            <w:proofErr w:type="spellStart"/>
            <w:r w:rsidRPr="00B62B27">
              <w:rPr>
                <w:rFonts w:ascii="Times New Roman" w:hAnsi="Times New Roman" w:cs="Times New Roman"/>
                <w:sz w:val="20"/>
                <w:szCs w:val="20"/>
              </w:rPr>
              <w:t>софинансирования</w:t>
            </w:r>
            <w:proofErr w:type="spellEnd"/>
            <w:r w:rsidRPr="00B62B27">
              <w:rPr>
                <w:rFonts w:ascii="Times New Roman" w:hAnsi="Times New Roman" w:cs="Times New Roman"/>
                <w:sz w:val="20"/>
                <w:szCs w:val="20"/>
              </w:rPr>
              <w:t xml:space="preserve"> из федерального бюджета), в т.ч.:</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11 324,66155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76 500,00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105 064,75375</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7 359,18750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101 969,39136</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федеральный бюджет</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10531,93524</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76485,00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71 537,20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5 940,00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96 002,50000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областной бюджет</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792,72631</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15,00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33 527,55375</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1419,1875</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5 966,89136</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993"/>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ИТОГО</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12 132,49655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76 895,07007</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107 800,58449</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11 631,088160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103 658,48039</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836,38300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836,38300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p>
        </w:tc>
        <w:tc>
          <w:tcPr>
            <w:tcW w:w="532"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В том числе по объектам:</w:t>
            </w:r>
          </w:p>
        </w:tc>
        <w:tc>
          <w:tcPr>
            <w:tcW w:w="933"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 </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 </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 </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 </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p>
        </w:tc>
      </w:tr>
      <w:tr w:rsidR="002325DD" w:rsidRPr="00B62B27" w:rsidTr="002325DD">
        <w:trPr>
          <w:trHeight w:val="241"/>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val="restar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дворовые территории</w:t>
            </w: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Местный бюджет</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683,57225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260,703</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260,703</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right"/>
              <w:rPr>
                <w:rFonts w:ascii="Times New Roman" w:hAnsi="Times New Roman" w:cs="Times New Roman"/>
                <w:sz w:val="20"/>
                <w:szCs w:val="20"/>
              </w:rPr>
            </w:pPr>
            <w:r w:rsidRPr="00B62B27">
              <w:rPr>
                <w:rFonts w:ascii="Times New Roman" w:hAnsi="Times New Roman" w:cs="Times New Roman"/>
                <w:sz w:val="20"/>
                <w:szCs w:val="20"/>
              </w:rPr>
              <w:t>экспертиза смет</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200,00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 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260,703</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260,703</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right"/>
              <w:rPr>
                <w:rFonts w:ascii="Times New Roman" w:hAnsi="Times New Roman" w:cs="Times New Roman"/>
                <w:sz w:val="20"/>
                <w:szCs w:val="20"/>
              </w:rPr>
            </w:pPr>
            <w:proofErr w:type="spellStart"/>
            <w:r w:rsidRPr="00B62B27">
              <w:rPr>
                <w:rFonts w:ascii="Times New Roman" w:hAnsi="Times New Roman" w:cs="Times New Roman"/>
                <w:sz w:val="20"/>
                <w:szCs w:val="20"/>
              </w:rPr>
              <w:t>софинансирование</w:t>
            </w:r>
            <w:proofErr w:type="spellEnd"/>
            <w:r w:rsidRPr="00B62B27">
              <w:rPr>
                <w:rFonts w:ascii="Times New Roman" w:hAnsi="Times New Roman" w:cs="Times New Roman"/>
                <w:sz w:val="20"/>
                <w:szCs w:val="20"/>
              </w:rPr>
              <w:t xml:space="preserve"> 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483,57225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0,00 </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0,00</w:t>
            </w:r>
          </w:p>
        </w:tc>
      </w:tr>
      <w:tr w:rsidR="002325DD" w:rsidRPr="00B62B27" w:rsidTr="002325DD">
        <w:trPr>
          <w:trHeight w:val="72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Всего выделено средств (областной бюджет с учетом объема </w:t>
            </w:r>
            <w:proofErr w:type="spellStart"/>
            <w:r w:rsidRPr="00B62B27">
              <w:rPr>
                <w:rFonts w:ascii="Times New Roman" w:hAnsi="Times New Roman" w:cs="Times New Roman"/>
                <w:sz w:val="20"/>
                <w:szCs w:val="20"/>
              </w:rPr>
              <w:t>софинансирования</w:t>
            </w:r>
            <w:proofErr w:type="spellEnd"/>
            <w:r w:rsidRPr="00B62B27">
              <w:rPr>
                <w:rFonts w:ascii="Times New Roman" w:hAnsi="Times New Roman" w:cs="Times New Roman"/>
                <w:sz w:val="20"/>
                <w:szCs w:val="20"/>
              </w:rPr>
              <w:t xml:space="preserve"> из федерального бюджета), в т.ч.:</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9 187,873</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right"/>
              <w:rPr>
                <w:rFonts w:ascii="Times New Roman" w:hAnsi="Times New Roman" w:cs="Times New Roman"/>
                <w:sz w:val="20"/>
                <w:szCs w:val="20"/>
              </w:rPr>
            </w:pPr>
            <w:r w:rsidRPr="00B62B27">
              <w:rPr>
                <w:rFonts w:ascii="Times New Roman" w:hAnsi="Times New Roman" w:cs="Times New Roman"/>
                <w:sz w:val="20"/>
                <w:szCs w:val="20"/>
              </w:rPr>
              <w:t>федеральный бюджет</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8 544,72064</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right"/>
              <w:rPr>
                <w:rFonts w:ascii="Times New Roman" w:hAnsi="Times New Roman" w:cs="Times New Roman"/>
                <w:sz w:val="20"/>
                <w:szCs w:val="20"/>
              </w:rPr>
            </w:pPr>
            <w:r w:rsidRPr="00B62B27">
              <w:rPr>
                <w:rFonts w:ascii="Times New Roman" w:hAnsi="Times New Roman" w:cs="Times New Roman"/>
                <w:sz w:val="20"/>
                <w:szCs w:val="20"/>
              </w:rPr>
              <w:t>областной бюджет</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643,15211</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собственников</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ИТОГО по мероприятию</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9871,445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260,703</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260,703</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val="restar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w:t>
            </w:r>
            <w:r w:rsidRPr="00B62B27">
              <w:rPr>
                <w:rFonts w:ascii="Times New Roman" w:hAnsi="Times New Roman" w:cs="Times New Roman"/>
                <w:sz w:val="20"/>
                <w:szCs w:val="20"/>
              </w:rPr>
              <w:lastRenderedPageBreak/>
              <w:t>общественные  территории</w:t>
            </w: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lastRenderedPageBreak/>
              <w:t xml:space="preserve">Местный бюджет, </w:t>
            </w:r>
            <w:r w:rsidRPr="00B62B27">
              <w:rPr>
                <w:rFonts w:ascii="Times New Roman" w:hAnsi="Times New Roman" w:cs="Times New Roman"/>
                <w:sz w:val="20"/>
                <w:szCs w:val="20"/>
              </w:rPr>
              <w:lastRenderedPageBreak/>
              <w:t>из них:</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lastRenderedPageBreak/>
              <w:t>124,262</w:t>
            </w:r>
            <w:r w:rsidRPr="00B62B27">
              <w:rPr>
                <w:rFonts w:ascii="Times New Roman" w:hAnsi="Times New Roman" w:cs="Times New Roman"/>
                <w:b/>
                <w:sz w:val="20"/>
                <w:szCs w:val="20"/>
              </w:rPr>
              <w:lastRenderedPageBreak/>
              <w:t>75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lastRenderedPageBreak/>
              <w:t>395,070</w:t>
            </w:r>
            <w:r w:rsidRPr="00B62B27">
              <w:rPr>
                <w:rFonts w:ascii="Times New Roman" w:hAnsi="Times New Roman" w:cs="Times New Roman"/>
                <w:b/>
                <w:sz w:val="20"/>
                <w:szCs w:val="20"/>
              </w:rPr>
              <w:lastRenderedPageBreak/>
              <w:t>07</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lastRenderedPageBreak/>
              <w:t>1 781,35</w:t>
            </w:r>
            <w:r w:rsidRPr="00B62B27">
              <w:rPr>
                <w:rFonts w:ascii="Times New Roman" w:hAnsi="Times New Roman" w:cs="Times New Roman"/>
                <w:b/>
                <w:sz w:val="20"/>
                <w:szCs w:val="20"/>
              </w:rPr>
              <w:lastRenderedPageBreak/>
              <w:t>574</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lang w:val="en-US"/>
              </w:rPr>
              <w:lastRenderedPageBreak/>
              <w:t>3 770</w:t>
            </w:r>
            <w:r w:rsidRPr="00B62B27">
              <w:rPr>
                <w:rFonts w:ascii="Times New Roman" w:hAnsi="Times New Roman" w:cs="Times New Roman"/>
                <w:b/>
                <w:bCs/>
                <w:sz w:val="20"/>
                <w:szCs w:val="20"/>
              </w:rPr>
              <w:t>,</w:t>
            </w:r>
            <w:r w:rsidRPr="00B62B27">
              <w:rPr>
                <w:rFonts w:ascii="Times New Roman" w:hAnsi="Times New Roman" w:cs="Times New Roman"/>
                <w:b/>
                <w:bCs/>
                <w:sz w:val="20"/>
                <w:szCs w:val="20"/>
                <w:lang w:val="en-US"/>
              </w:rPr>
              <w:t>10</w:t>
            </w:r>
            <w:r w:rsidRPr="00B62B27">
              <w:rPr>
                <w:rFonts w:ascii="Times New Roman" w:hAnsi="Times New Roman" w:cs="Times New Roman"/>
                <w:b/>
                <w:bCs/>
                <w:sz w:val="20"/>
                <w:szCs w:val="20"/>
                <w:lang w:val="en-US"/>
              </w:rPr>
              <w:lastRenderedPageBreak/>
              <w:t>5</w:t>
            </w:r>
            <w:r w:rsidRPr="00B62B27">
              <w:rPr>
                <w:rFonts w:ascii="Times New Roman" w:hAnsi="Times New Roman" w:cs="Times New Roman"/>
                <w:b/>
                <w:bCs/>
                <w:sz w:val="20"/>
                <w:szCs w:val="20"/>
              </w:rPr>
              <w:t>75</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lastRenderedPageBreak/>
              <w:t>612,458</w:t>
            </w:r>
            <w:r w:rsidRPr="00B62B27">
              <w:rPr>
                <w:rFonts w:ascii="Times New Roman" w:hAnsi="Times New Roman" w:cs="Times New Roman"/>
                <w:b/>
                <w:bCs/>
                <w:sz w:val="20"/>
                <w:szCs w:val="20"/>
              </w:rPr>
              <w:lastRenderedPageBreak/>
              <w:t>47</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lastRenderedPageBreak/>
              <w:t>575,680</w:t>
            </w:r>
            <w:r w:rsidRPr="00B62B27">
              <w:rPr>
                <w:rFonts w:ascii="Times New Roman" w:hAnsi="Times New Roman" w:cs="Times New Roman"/>
                <w:b/>
                <w:bCs/>
                <w:sz w:val="20"/>
                <w:szCs w:val="20"/>
              </w:rPr>
              <w:lastRenderedPageBreak/>
              <w:t>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lastRenderedPageBreak/>
              <w:t>575,680</w:t>
            </w:r>
            <w:r w:rsidRPr="00B62B27">
              <w:rPr>
                <w:rFonts w:ascii="Times New Roman" w:hAnsi="Times New Roman" w:cs="Times New Roman"/>
                <w:b/>
                <w:bCs/>
                <w:sz w:val="20"/>
                <w:szCs w:val="20"/>
              </w:rPr>
              <w:lastRenderedPageBreak/>
              <w:t>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экспертиза смет</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11,80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12,00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313"/>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Очистка пруда в местечке Красные Сосенки</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600,00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312"/>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Разработка чертежей МАФ для проекта «Реновация парка «Красные Сосенки»</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300,00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312"/>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Осуществление авторского надзора</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59,92418</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15,70623</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312"/>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Осуществление строительного контроля</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300,00000</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155,41312</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598,63471</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312"/>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roofErr w:type="gramStart"/>
            <w:r w:rsidRPr="00B62B27">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170,00000</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roofErr w:type="spellStart"/>
            <w:r w:rsidRPr="00B62B27">
              <w:rPr>
                <w:rFonts w:ascii="Times New Roman" w:hAnsi="Times New Roman" w:cs="Times New Roman"/>
                <w:sz w:val="20"/>
                <w:szCs w:val="20"/>
              </w:rPr>
              <w:t>софинансирование</w:t>
            </w:r>
            <w:proofErr w:type="spellEnd"/>
            <w:r w:rsidRPr="00B62B27">
              <w:rPr>
                <w:rFonts w:ascii="Times New Roman" w:hAnsi="Times New Roman" w:cs="Times New Roman"/>
                <w:sz w:val="20"/>
                <w:szCs w:val="20"/>
              </w:rPr>
              <w:t xml:space="preserve"> 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112,46275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0,78947</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16,13902</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3,15789</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bCs/>
                <w:sz w:val="20"/>
                <w:szCs w:val="20"/>
              </w:rPr>
              <w:t>13,82376</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bCs/>
                <w:sz w:val="20"/>
                <w:szCs w:val="20"/>
              </w:rPr>
              <w:t>575,68000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bCs/>
                <w:sz w:val="20"/>
                <w:szCs w:val="20"/>
              </w:rPr>
              <w:t>575,68000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Разработка проекта по благоустройству общественной территории </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382,2806</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50,00000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285,29254</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2 656,20211</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Изготовление топографической съемки земельного участка расположенного по адресу: Ивановская </w:t>
            </w:r>
            <w:r w:rsidRPr="00B62B27">
              <w:rPr>
                <w:rFonts w:ascii="Times New Roman" w:hAnsi="Times New Roman" w:cs="Times New Roman"/>
                <w:sz w:val="20"/>
                <w:szCs w:val="20"/>
              </w:rPr>
              <w:lastRenderedPageBreak/>
              <w:t>область, г. Тейково, ул. Гвардейская</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lastRenderedPageBreak/>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250,00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Реконструкция системы видеонаблюдения</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140,00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557"/>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549,62640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72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Всего выделено средств (областной бюджет с учетом объема </w:t>
            </w:r>
            <w:proofErr w:type="spellStart"/>
            <w:r w:rsidRPr="00B62B27">
              <w:rPr>
                <w:rFonts w:ascii="Times New Roman" w:hAnsi="Times New Roman" w:cs="Times New Roman"/>
                <w:sz w:val="20"/>
                <w:szCs w:val="20"/>
              </w:rPr>
              <w:t>софинансирования</w:t>
            </w:r>
            <w:proofErr w:type="spellEnd"/>
            <w:r w:rsidRPr="00B62B27">
              <w:rPr>
                <w:rFonts w:ascii="Times New Roman" w:hAnsi="Times New Roman" w:cs="Times New Roman"/>
                <w:sz w:val="20"/>
                <w:szCs w:val="20"/>
              </w:rPr>
              <w:t xml:space="preserve"> из федерального бюджета), в т.ч.:</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2 136,7888</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1500,00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30 664,12875</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6 000,00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26 265,15152</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right"/>
              <w:rPr>
                <w:rFonts w:ascii="Times New Roman" w:hAnsi="Times New Roman" w:cs="Times New Roman"/>
                <w:sz w:val="20"/>
                <w:szCs w:val="20"/>
              </w:rPr>
            </w:pPr>
            <w:r w:rsidRPr="00B62B27">
              <w:rPr>
                <w:rFonts w:ascii="Times New Roman" w:hAnsi="Times New Roman" w:cs="Times New Roman"/>
                <w:sz w:val="20"/>
                <w:szCs w:val="20"/>
              </w:rPr>
              <w:t>федеральный бюджет</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1 987,2146</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1485,00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30 357,48749</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5 940,00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26 002,50000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right"/>
              <w:rPr>
                <w:rFonts w:ascii="Times New Roman" w:hAnsi="Times New Roman" w:cs="Times New Roman"/>
                <w:sz w:val="20"/>
                <w:szCs w:val="20"/>
              </w:rPr>
            </w:pPr>
            <w:r w:rsidRPr="00B62B27">
              <w:rPr>
                <w:rFonts w:ascii="Times New Roman" w:hAnsi="Times New Roman" w:cs="Times New Roman"/>
                <w:sz w:val="20"/>
                <w:szCs w:val="20"/>
              </w:rPr>
              <w:t>областной бюджет</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149,5742</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15,00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306,</w:t>
            </w:r>
          </w:p>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64126</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60,00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262,65152</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собственников</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ИТОГО по мероприятию</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2 261,05155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1 897,78947</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sz w:val="20"/>
                <w:szCs w:val="20"/>
              </w:rPr>
              <w:t>32 445,48449</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9 770,10575</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26 877,60999</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bCs/>
                <w:sz w:val="20"/>
                <w:szCs w:val="20"/>
              </w:rPr>
              <w:t>575,68000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b/>
                <w:bCs/>
                <w:sz w:val="20"/>
                <w:szCs w:val="20"/>
              </w:rPr>
              <w:t>575,68000</w:t>
            </w:r>
          </w:p>
        </w:tc>
      </w:tr>
      <w:tr w:rsidR="002325DD" w:rsidRPr="00B62B27" w:rsidTr="002325DD">
        <w:trPr>
          <w:trHeight w:val="48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val="restar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проект «Реновация парка «Красные Сосенки» и набережной реки Вязьма»</w:t>
            </w:r>
          </w:p>
        </w:tc>
        <w:tc>
          <w:tcPr>
            <w:tcW w:w="933"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 проектно- сметная документация</w:t>
            </w:r>
          </w:p>
        </w:tc>
        <w:tc>
          <w:tcPr>
            <w:tcW w:w="431"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noWrap/>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Местный бюджет</w:t>
            </w:r>
          </w:p>
        </w:tc>
        <w:tc>
          <w:tcPr>
            <w:tcW w:w="431"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72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Всего выделено средств (областной бюджет с учетом объема </w:t>
            </w:r>
            <w:proofErr w:type="spellStart"/>
            <w:r w:rsidRPr="00B62B27">
              <w:rPr>
                <w:rFonts w:ascii="Times New Roman" w:hAnsi="Times New Roman" w:cs="Times New Roman"/>
                <w:sz w:val="20"/>
                <w:szCs w:val="20"/>
              </w:rPr>
              <w:t>софинансирования</w:t>
            </w:r>
            <w:proofErr w:type="spellEnd"/>
            <w:r w:rsidRPr="00B62B27">
              <w:rPr>
                <w:rFonts w:ascii="Times New Roman" w:hAnsi="Times New Roman" w:cs="Times New Roman"/>
                <w:sz w:val="20"/>
                <w:szCs w:val="20"/>
              </w:rPr>
              <w:t xml:space="preserve"> из федерального бюджета), в т.ч.:</w:t>
            </w:r>
          </w:p>
        </w:tc>
        <w:tc>
          <w:tcPr>
            <w:tcW w:w="431"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75000,00</w:t>
            </w:r>
          </w:p>
        </w:tc>
        <w:tc>
          <w:tcPr>
            <w:tcW w:w="440"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71 537,20000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right"/>
              <w:rPr>
                <w:rFonts w:ascii="Times New Roman" w:hAnsi="Times New Roman" w:cs="Times New Roman"/>
                <w:sz w:val="20"/>
                <w:szCs w:val="20"/>
              </w:rPr>
            </w:pPr>
            <w:r w:rsidRPr="00B62B27">
              <w:rPr>
                <w:rFonts w:ascii="Times New Roman" w:hAnsi="Times New Roman" w:cs="Times New Roman"/>
                <w:sz w:val="20"/>
                <w:szCs w:val="20"/>
              </w:rPr>
              <w:t>федеральный бюджет</w:t>
            </w:r>
          </w:p>
        </w:tc>
        <w:tc>
          <w:tcPr>
            <w:tcW w:w="431"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75000,00</w:t>
            </w:r>
          </w:p>
        </w:tc>
        <w:tc>
          <w:tcPr>
            <w:tcW w:w="440"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71 537,20000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right"/>
              <w:rPr>
                <w:rFonts w:ascii="Times New Roman" w:hAnsi="Times New Roman" w:cs="Times New Roman"/>
                <w:sz w:val="20"/>
                <w:szCs w:val="20"/>
              </w:rPr>
            </w:pPr>
            <w:r w:rsidRPr="00B62B27">
              <w:rPr>
                <w:rFonts w:ascii="Times New Roman" w:hAnsi="Times New Roman" w:cs="Times New Roman"/>
                <w:sz w:val="20"/>
                <w:szCs w:val="20"/>
              </w:rPr>
              <w:t>областной бюджет</w:t>
            </w:r>
          </w:p>
        </w:tc>
        <w:tc>
          <w:tcPr>
            <w:tcW w:w="431"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noWrap/>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собственников</w:t>
            </w:r>
          </w:p>
        </w:tc>
        <w:tc>
          <w:tcPr>
            <w:tcW w:w="431"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ИТОГО по мероприятию</w:t>
            </w:r>
          </w:p>
        </w:tc>
        <w:tc>
          <w:tcPr>
            <w:tcW w:w="431"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bCs/>
                <w:sz w:val="20"/>
                <w:szCs w:val="20"/>
              </w:rPr>
              <w:t>75000,00</w:t>
            </w:r>
          </w:p>
        </w:tc>
        <w:tc>
          <w:tcPr>
            <w:tcW w:w="440" w:type="pct"/>
            <w:shd w:val="clear" w:color="auto" w:fill="auto"/>
            <w:noWrap/>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71 537,20000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val="restart"/>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проект «Красные сосенки – территория осознанности и добрососедства»</w:t>
            </w:r>
          </w:p>
        </w:tc>
        <w:tc>
          <w:tcPr>
            <w:tcW w:w="933" w:type="pct"/>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Всего выделено средств, в т.ч.:</w:t>
            </w:r>
          </w:p>
        </w:tc>
        <w:tc>
          <w:tcPr>
            <w:tcW w:w="431" w:type="pct"/>
            <w:shd w:val="clear" w:color="auto" w:fill="auto"/>
            <w:noWrap/>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70 000,00</w:t>
            </w:r>
          </w:p>
        </w:tc>
        <w:tc>
          <w:tcPr>
            <w:tcW w:w="431" w:type="pct"/>
            <w:shd w:val="clear" w:color="auto" w:fill="auto"/>
          </w:tcPr>
          <w:p w:rsidR="002325DD" w:rsidRPr="00B62B27" w:rsidRDefault="002325DD" w:rsidP="002325DD">
            <w:pPr>
              <w:spacing w:after="0" w:line="240" w:lineRule="auto"/>
              <w:rPr>
                <w:rFonts w:ascii="Times New Roman" w:hAnsi="Times New Roman" w:cs="Times New Roman"/>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rPr>
                <w:rFonts w:ascii="Times New Roman" w:hAnsi="Times New Roman" w:cs="Times New Roman"/>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sz w:val="20"/>
                <w:szCs w:val="20"/>
              </w:rPr>
              <w:t>федеральный бюджет</w:t>
            </w:r>
          </w:p>
        </w:tc>
        <w:tc>
          <w:tcPr>
            <w:tcW w:w="431" w:type="pct"/>
            <w:shd w:val="clear" w:color="auto" w:fill="auto"/>
            <w:noWrap/>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sz w:val="20"/>
                <w:szCs w:val="20"/>
              </w:rPr>
              <w:t>0,00</w:t>
            </w:r>
          </w:p>
        </w:tc>
        <w:tc>
          <w:tcPr>
            <w:tcW w:w="440" w:type="pct"/>
            <w:shd w:val="clear" w:color="auto" w:fill="auto"/>
            <w:noWrap/>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70 000,00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sz w:val="20"/>
                <w:szCs w:val="20"/>
              </w:rPr>
              <w:t>областной бюджет</w:t>
            </w:r>
          </w:p>
        </w:tc>
        <w:tc>
          <w:tcPr>
            <w:tcW w:w="431" w:type="pct"/>
            <w:shd w:val="clear" w:color="auto" w:fill="auto"/>
            <w:noWrap/>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sz w:val="20"/>
                <w:szCs w:val="20"/>
              </w:rPr>
              <w:t>0,00</w:t>
            </w:r>
          </w:p>
        </w:tc>
        <w:tc>
          <w:tcPr>
            <w:tcW w:w="440" w:type="pct"/>
            <w:shd w:val="clear" w:color="auto" w:fill="auto"/>
            <w:noWrap/>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sz w:val="20"/>
                <w:szCs w:val="20"/>
              </w:rPr>
              <w:t>местный бюджет</w:t>
            </w:r>
          </w:p>
        </w:tc>
        <w:tc>
          <w:tcPr>
            <w:tcW w:w="431" w:type="pct"/>
            <w:shd w:val="clear" w:color="auto" w:fill="auto"/>
            <w:noWrap/>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sz w:val="20"/>
                <w:szCs w:val="20"/>
              </w:rPr>
              <w:t>0,00</w:t>
            </w:r>
          </w:p>
        </w:tc>
        <w:tc>
          <w:tcPr>
            <w:tcW w:w="440" w:type="pct"/>
            <w:shd w:val="clear" w:color="auto" w:fill="auto"/>
            <w:noWrap/>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tcPr>
          <w:p w:rsidR="002325DD" w:rsidRPr="00B62B27" w:rsidRDefault="002325DD" w:rsidP="002325DD">
            <w:pPr>
              <w:spacing w:after="0" w:line="240" w:lineRule="auto"/>
              <w:jc w:val="center"/>
              <w:rPr>
                <w:rFonts w:ascii="Times New Roman" w:hAnsi="Times New Roman" w:cs="Times New Roman"/>
                <w:b/>
                <w:bCs/>
                <w:sz w:val="20"/>
                <w:szCs w:val="20"/>
              </w:rPr>
            </w:pPr>
            <w:r w:rsidRPr="00B62B27">
              <w:rPr>
                <w:rFonts w:ascii="Times New Roman" w:hAnsi="Times New Roman" w:cs="Times New Roman"/>
                <w:b/>
                <w:bCs/>
                <w:sz w:val="20"/>
                <w:szCs w:val="20"/>
              </w:rPr>
              <w:t>ИТОГО по мероприятию</w:t>
            </w:r>
          </w:p>
        </w:tc>
        <w:tc>
          <w:tcPr>
            <w:tcW w:w="431" w:type="pct"/>
            <w:shd w:val="clear" w:color="auto" w:fill="auto"/>
            <w:noWrap/>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rPr>
              <w:t>0,00</w:t>
            </w:r>
          </w:p>
        </w:tc>
        <w:tc>
          <w:tcPr>
            <w:tcW w:w="431" w:type="pct"/>
            <w:shd w:val="clear" w:color="auto" w:fill="auto"/>
            <w:noWrap/>
          </w:tcPr>
          <w:p w:rsidR="002325DD" w:rsidRPr="00B62B27" w:rsidRDefault="002325DD" w:rsidP="002325DD">
            <w:pPr>
              <w:spacing w:after="0" w:line="240" w:lineRule="auto"/>
              <w:jc w:val="center"/>
              <w:rPr>
                <w:rFonts w:ascii="Times New Roman" w:hAnsi="Times New Roman" w:cs="Times New Roman"/>
                <w:bCs/>
                <w:sz w:val="20"/>
                <w:szCs w:val="20"/>
              </w:rPr>
            </w:pPr>
            <w:r w:rsidRPr="00B62B27">
              <w:rPr>
                <w:rFonts w:ascii="Times New Roman" w:hAnsi="Times New Roman" w:cs="Times New Roman"/>
              </w:rPr>
              <w:t>0,00</w:t>
            </w:r>
          </w:p>
        </w:tc>
        <w:tc>
          <w:tcPr>
            <w:tcW w:w="440" w:type="pct"/>
            <w:shd w:val="clear" w:color="auto" w:fill="auto"/>
            <w:noWrap/>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rPr>
              <w:t>0,00</w:t>
            </w:r>
          </w:p>
        </w:tc>
        <w:tc>
          <w:tcPr>
            <w:tcW w:w="440"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b/>
                <w:sz w:val="20"/>
                <w:szCs w:val="20"/>
              </w:rPr>
              <w:t>70 000,00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val="restar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Благоустройство </w:t>
            </w:r>
            <w:proofErr w:type="gramStart"/>
            <w:r w:rsidRPr="00B62B27">
              <w:rPr>
                <w:rFonts w:ascii="Times New Roman" w:hAnsi="Times New Roman" w:cs="Times New Roman"/>
                <w:sz w:val="20"/>
                <w:szCs w:val="20"/>
              </w:rPr>
              <w:t xml:space="preserve">территорий проектов </w:t>
            </w:r>
            <w:r w:rsidRPr="00B62B27">
              <w:rPr>
                <w:rFonts w:ascii="Times New Roman" w:hAnsi="Times New Roman" w:cs="Times New Roman"/>
                <w:sz w:val="20"/>
                <w:szCs w:val="20"/>
              </w:rPr>
              <w:lastRenderedPageBreak/>
              <w:t>развития территории городского округа</w:t>
            </w:r>
            <w:proofErr w:type="gramEnd"/>
            <w:r w:rsidRPr="00B62B27">
              <w:rPr>
                <w:rFonts w:ascii="Times New Roman" w:hAnsi="Times New Roman" w:cs="Times New Roman"/>
                <w:sz w:val="20"/>
                <w:szCs w:val="20"/>
              </w:rPr>
              <w:t xml:space="preserve"> Тейково, основанных на местных инициативах в 2020 году</w:t>
            </w:r>
          </w:p>
        </w:tc>
        <w:tc>
          <w:tcPr>
            <w:tcW w:w="933" w:type="pct"/>
            <w:shd w:val="clear" w:color="auto" w:fill="auto"/>
            <w:vAlign w:val="center"/>
            <w:hideMark/>
          </w:tcPr>
          <w:p w:rsidR="002325DD" w:rsidRPr="00B62B27" w:rsidRDefault="002325DD" w:rsidP="002325DD">
            <w:pPr>
              <w:spacing w:after="0" w:line="240" w:lineRule="auto"/>
              <w:jc w:val="both"/>
              <w:rPr>
                <w:rFonts w:ascii="Times New Roman" w:hAnsi="Times New Roman" w:cs="Times New Roman"/>
                <w:sz w:val="20"/>
                <w:szCs w:val="20"/>
              </w:rPr>
            </w:pPr>
            <w:r w:rsidRPr="00B62B27">
              <w:rPr>
                <w:rFonts w:ascii="Times New Roman" w:hAnsi="Times New Roman" w:cs="Times New Roman"/>
                <w:sz w:val="20"/>
                <w:szCs w:val="20"/>
              </w:rPr>
              <w:lastRenderedPageBreak/>
              <w:t>Всего выделено средств,  в т.ч.:</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3 817,90000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областной бюджет</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2 863,425</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местный бюджет, в т.ч.:</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764,75530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846"/>
        </w:trPr>
        <w:tc>
          <w:tcPr>
            <w:tcW w:w="491" w:type="pct"/>
            <w:vMerge/>
            <w:tcBorders>
              <w:bottom w:val="single" w:sz="4" w:space="0" w:color="auto"/>
            </w:tcBorders>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hideMark/>
          </w:tcPr>
          <w:p w:rsidR="002325DD" w:rsidRPr="00B62B27" w:rsidRDefault="002325DD" w:rsidP="002325DD">
            <w:pPr>
              <w:spacing w:after="0" w:line="240" w:lineRule="auto"/>
              <w:rPr>
                <w:rFonts w:ascii="Times New Roman" w:hAnsi="Times New Roman" w:cs="Times New Roman"/>
                <w:sz w:val="20"/>
                <w:szCs w:val="24"/>
              </w:rPr>
            </w:pPr>
            <w:r w:rsidRPr="00B62B27">
              <w:rPr>
                <w:rFonts w:ascii="Times New Roman" w:hAnsi="Times New Roman" w:cs="Times New Roman"/>
                <w:sz w:val="20"/>
                <w:szCs w:val="24"/>
              </w:rPr>
              <w:t>-средства граждан, принявших участие в выдвижении проекта</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147,71970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709"/>
        </w:trPr>
        <w:tc>
          <w:tcPr>
            <w:tcW w:w="491" w:type="pct"/>
            <w:vMerge w:val="restart"/>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hideMark/>
          </w:tcPr>
          <w:p w:rsidR="002325DD" w:rsidRPr="00B62B27" w:rsidRDefault="002325DD" w:rsidP="002325DD">
            <w:pPr>
              <w:spacing w:after="0" w:line="240" w:lineRule="auto"/>
              <w:rPr>
                <w:rFonts w:ascii="Times New Roman" w:hAnsi="Times New Roman" w:cs="Times New Roman"/>
                <w:sz w:val="20"/>
                <w:szCs w:val="24"/>
              </w:rPr>
            </w:pPr>
            <w:r w:rsidRPr="00B62B27">
              <w:rPr>
                <w:rFonts w:ascii="Times New Roman" w:hAnsi="Times New Roman" w:cs="Times New Roman"/>
                <w:sz w:val="20"/>
                <w:szCs w:val="24"/>
              </w:rPr>
              <w:t>- иные внебюджетные  источники</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p>
        </w:tc>
        <w:tc>
          <w:tcPr>
            <w:tcW w:w="440" w:type="pct"/>
            <w:shd w:val="clear" w:color="auto" w:fill="auto"/>
            <w:noWrap/>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42,00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b/>
                <w:bCs/>
                <w:sz w:val="20"/>
                <w:szCs w:val="20"/>
              </w:rPr>
            </w:pPr>
            <w:r w:rsidRPr="00B62B27">
              <w:rPr>
                <w:rFonts w:ascii="Times New Roman" w:hAnsi="Times New Roman" w:cs="Times New Roman"/>
                <w:b/>
                <w:bCs/>
                <w:sz w:val="20"/>
                <w:szCs w:val="20"/>
              </w:rPr>
              <w:t>ИТОГО по мероприятию</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3 817,90000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729"/>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val="restar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Благоустройство территорий в рамках поддержки инициативных проектов</w:t>
            </w:r>
          </w:p>
        </w:tc>
        <w:tc>
          <w:tcPr>
            <w:tcW w:w="933" w:type="pct"/>
            <w:shd w:val="clear" w:color="auto" w:fill="auto"/>
            <w:vAlign w:val="center"/>
            <w:hideMark/>
          </w:tcPr>
          <w:p w:rsidR="002325DD" w:rsidRPr="00B62B27" w:rsidRDefault="002325DD" w:rsidP="002325DD">
            <w:pPr>
              <w:spacing w:after="0" w:line="240" w:lineRule="auto"/>
              <w:jc w:val="both"/>
              <w:rPr>
                <w:rFonts w:ascii="Times New Roman" w:hAnsi="Times New Roman" w:cs="Times New Roman"/>
                <w:b/>
                <w:bCs/>
                <w:sz w:val="20"/>
                <w:szCs w:val="20"/>
              </w:rPr>
            </w:pPr>
            <w:r w:rsidRPr="00B62B27">
              <w:rPr>
                <w:rFonts w:ascii="Times New Roman" w:hAnsi="Times New Roman" w:cs="Times New Roman"/>
                <w:sz w:val="20"/>
                <w:szCs w:val="20"/>
              </w:rPr>
              <w:t>Всего выделено средств,  в т.ч.:</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1 860,98241</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6 780,87040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областной бюджет</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1 359,18750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5 704,23984</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местный бюджет, в т.ч.:</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501,79491</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1 076,63056</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w:t>
            </w:r>
            <w:proofErr w:type="spellStart"/>
            <w:r w:rsidRPr="00B62B27">
              <w:rPr>
                <w:rFonts w:ascii="Times New Roman" w:hAnsi="Times New Roman" w:cs="Times New Roman"/>
                <w:sz w:val="20"/>
                <w:szCs w:val="20"/>
              </w:rPr>
              <w:t>софинансирование</w:t>
            </w:r>
            <w:proofErr w:type="spellEnd"/>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314,07212</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815,00835</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hideMark/>
          </w:tcPr>
          <w:p w:rsidR="002325DD" w:rsidRPr="00B62B27" w:rsidRDefault="002325DD" w:rsidP="002325DD">
            <w:pPr>
              <w:spacing w:after="0" w:line="240" w:lineRule="auto"/>
              <w:rPr>
                <w:rFonts w:ascii="Times New Roman" w:hAnsi="Times New Roman" w:cs="Times New Roman"/>
                <w:sz w:val="20"/>
                <w:szCs w:val="24"/>
              </w:rPr>
            </w:pPr>
            <w:r w:rsidRPr="00B62B27">
              <w:rPr>
                <w:rFonts w:ascii="Times New Roman" w:hAnsi="Times New Roman" w:cs="Times New Roman"/>
                <w:sz w:val="20"/>
                <w:szCs w:val="24"/>
              </w:rPr>
              <w:t>-средства граждан, поддержавших проект</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58,49038</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171,62221</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hideMark/>
          </w:tcPr>
          <w:p w:rsidR="002325DD" w:rsidRPr="00B62B27" w:rsidRDefault="002325DD" w:rsidP="002325DD">
            <w:pPr>
              <w:spacing w:after="0" w:line="240" w:lineRule="auto"/>
              <w:rPr>
                <w:rFonts w:ascii="Times New Roman" w:hAnsi="Times New Roman" w:cs="Times New Roman"/>
                <w:sz w:val="20"/>
                <w:szCs w:val="24"/>
              </w:rPr>
            </w:pPr>
            <w:r w:rsidRPr="00B62B27">
              <w:rPr>
                <w:rFonts w:ascii="Times New Roman" w:hAnsi="Times New Roman" w:cs="Times New Roman"/>
                <w:sz w:val="20"/>
                <w:szCs w:val="24"/>
              </w:rPr>
              <w:t>- инициативные платежи (без учета сре</w:t>
            </w:r>
            <w:proofErr w:type="gramStart"/>
            <w:r w:rsidRPr="00B62B27">
              <w:rPr>
                <w:rFonts w:ascii="Times New Roman" w:hAnsi="Times New Roman" w:cs="Times New Roman"/>
                <w:sz w:val="20"/>
                <w:szCs w:val="24"/>
              </w:rPr>
              <w:t>дств гр</w:t>
            </w:r>
            <w:proofErr w:type="gramEnd"/>
            <w:r w:rsidRPr="00B62B27">
              <w:rPr>
                <w:rFonts w:ascii="Times New Roman" w:hAnsi="Times New Roman" w:cs="Times New Roman"/>
                <w:sz w:val="20"/>
                <w:szCs w:val="24"/>
              </w:rPr>
              <w:t>аждан, поддержавших проект)</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80,50000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20,00000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b/>
                <w:bCs/>
                <w:sz w:val="20"/>
                <w:szCs w:val="20"/>
              </w:rPr>
            </w:pPr>
            <w:r w:rsidRPr="00B62B27">
              <w:rPr>
                <w:rFonts w:ascii="Times New Roman" w:hAnsi="Times New Roman" w:cs="Times New Roman"/>
                <w:sz w:val="20"/>
                <w:szCs w:val="20"/>
              </w:rPr>
              <w:t xml:space="preserve">-осуществление строительного </w:t>
            </w:r>
            <w:proofErr w:type="gramStart"/>
            <w:r w:rsidRPr="00B62B27">
              <w:rPr>
                <w:rFonts w:ascii="Times New Roman" w:hAnsi="Times New Roman" w:cs="Times New Roman"/>
                <w:sz w:val="20"/>
                <w:szCs w:val="20"/>
              </w:rPr>
              <w:t>контроля за</w:t>
            </w:r>
            <w:proofErr w:type="gramEnd"/>
            <w:r w:rsidRPr="00B62B27">
              <w:rPr>
                <w:rFonts w:ascii="Times New Roman" w:hAnsi="Times New Roman" w:cs="Times New Roman"/>
                <w:sz w:val="20"/>
                <w:szCs w:val="20"/>
              </w:rPr>
              <w:t xml:space="preserve"> реализацией инициативных проектов</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48,73241</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70,00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2325DD" w:rsidRPr="00B62B27" w:rsidTr="002325DD">
        <w:trPr>
          <w:trHeight w:val="240"/>
        </w:trPr>
        <w:tc>
          <w:tcPr>
            <w:tcW w:w="491" w:type="pct"/>
            <w:vMerge/>
            <w:tcBorders>
              <w:bottom w:val="single" w:sz="4" w:space="0" w:color="auto"/>
            </w:tcBorders>
            <w:shd w:val="clear" w:color="auto" w:fill="auto"/>
          </w:tcPr>
          <w:p w:rsidR="002325DD" w:rsidRPr="00B62B27" w:rsidRDefault="002325DD" w:rsidP="002325DD">
            <w:pPr>
              <w:spacing w:after="0" w:line="240" w:lineRule="auto"/>
              <w:rPr>
                <w:rFonts w:ascii="Times New Roman" w:hAnsi="Times New Roman" w:cs="Times New Roman"/>
                <w:sz w:val="20"/>
                <w:szCs w:val="20"/>
              </w:rPr>
            </w:pPr>
          </w:p>
        </w:tc>
        <w:tc>
          <w:tcPr>
            <w:tcW w:w="532" w:type="pct"/>
            <w:vMerge/>
            <w:shd w:val="clear" w:color="auto" w:fill="auto"/>
            <w:vAlign w:val="center"/>
            <w:hideMark/>
          </w:tcPr>
          <w:p w:rsidR="002325DD" w:rsidRPr="00B62B27" w:rsidRDefault="002325DD" w:rsidP="002325DD">
            <w:pPr>
              <w:spacing w:after="0" w:line="240" w:lineRule="auto"/>
              <w:rPr>
                <w:rFonts w:ascii="Times New Roman" w:hAnsi="Times New Roman" w:cs="Times New Roman"/>
                <w:sz w:val="20"/>
                <w:szCs w:val="20"/>
              </w:rPr>
            </w:pPr>
          </w:p>
        </w:tc>
        <w:tc>
          <w:tcPr>
            <w:tcW w:w="933" w:type="pct"/>
            <w:shd w:val="clear" w:color="auto" w:fill="auto"/>
            <w:vAlign w:val="center"/>
            <w:hideMark/>
          </w:tcPr>
          <w:p w:rsidR="002325DD" w:rsidRPr="00B62B27" w:rsidRDefault="002325DD" w:rsidP="002325DD">
            <w:pPr>
              <w:spacing w:after="0" w:line="240" w:lineRule="auto"/>
              <w:rPr>
                <w:rFonts w:ascii="Times New Roman" w:hAnsi="Times New Roman" w:cs="Times New Roman"/>
                <w:b/>
                <w:bCs/>
                <w:sz w:val="20"/>
                <w:szCs w:val="20"/>
              </w:rPr>
            </w:pPr>
            <w:r w:rsidRPr="00B62B27">
              <w:rPr>
                <w:rFonts w:ascii="Times New Roman" w:hAnsi="Times New Roman" w:cs="Times New Roman"/>
                <w:b/>
                <w:bCs/>
                <w:sz w:val="20"/>
                <w:szCs w:val="20"/>
              </w:rPr>
              <w:t>ИТОГО по мероприятию</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noWrap/>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1 860,98241</w:t>
            </w:r>
          </w:p>
        </w:tc>
        <w:tc>
          <w:tcPr>
            <w:tcW w:w="440"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b/>
                <w:sz w:val="20"/>
                <w:szCs w:val="20"/>
              </w:rPr>
            </w:pPr>
            <w:r w:rsidRPr="00B62B27">
              <w:rPr>
                <w:rFonts w:ascii="Times New Roman" w:hAnsi="Times New Roman" w:cs="Times New Roman"/>
                <w:b/>
                <w:sz w:val="20"/>
                <w:szCs w:val="20"/>
              </w:rPr>
              <w:t>6 780,87040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431" w:type="pct"/>
            <w:shd w:val="clear" w:color="auto" w:fill="auto"/>
            <w:vAlign w:val="center"/>
            <w:hideMark/>
          </w:tcPr>
          <w:p w:rsidR="002325DD" w:rsidRPr="00B62B27" w:rsidRDefault="002325DD" w:rsidP="002325DD">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bl>
    <w:p w:rsidR="002325DD" w:rsidRPr="00B62B27" w:rsidRDefault="002325DD" w:rsidP="002325DD">
      <w:pPr>
        <w:spacing w:after="0" w:line="240" w:lineRule="auto"/>
        <w:jc w:val="both"/>
        <w:rPr>
          <w:rFonts w:ascii="Times New Roman" w:hAnsi="Times New Roman" w:cs="Times New Roman"/>
          <w:sz w:val="24"/>
          <w:szCs w:val="24"/>
        </w:rPr>
      </w:pPr>
      <w:r w:rsidRPr="00B62B27">
        <w:rPr>
          <w:rFonts w:ascii="Times New Roman" w:hAnsi="Times New Roman" w:cs="Times New Roman"/>
          <w:sz w:val="24"/>
          <w:szCs w:val="24"/>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2325DD" w:rsidRPr="00B62B27" w:rsidRDefault="002325DD">
      <w:pPr>
        <w:rPr>
          <w:rFonts w:ascii="Times New Roman" w:hAnsi="Times New Roman" w:cs="Times New Roman"/>
          <w:sz w:val="24"/>
          <w:szCs w:val="24"/>
        </w:rPr>
      </w:pPr>
      <w:r w:rsidRPr="00B62B27">
        <w:rPr>
          <w:rFonts w:ascii="Times New Roman" w:hAnsi="Times New Roman" w:cs="Times New Roman"/>
          <w:sz w:val="24"/>
          <w:szCs w:val="24"/>
        </w:rPr>
        <w:br w:type="page"/>
      </w:r>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15</w:t>
      </w:r>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2325DD" w:rsidRPr="00B62B27" w:rsidRDefault="002325DD" w:rsidP="002325DD">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Ивановкой области</w:t>
      </w:r>
    </w:p>
    <w:p w:rsidR="00EF58E1" w:rsidRPr="00B62B27" w:rsidRDefault="002325DD" w:rsidP="002325DD">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eastAsia="Calibri" w:hAnsi="Times New Roman" w:cs="Times New Roman"/>
          <w:sz w:val="24"/>
          <w:szCs w:val="24"/>
        </w:rPr>
        <w:t>Таблица 1. Сведения о целевых индикаторах (показателях) реализации подпрограммы.</w:t>
      </w:r>
    </w:p>
    <w:p w:rsidR="00EF58E1" w:rsidRPr="00B62B27" w:rsidRDefault="00EF58E1" w:rsidP="00EF58E1">
      <w:pPr>
        <w:pStyle w:val="afd"/>
        <w:ind w:right="-1"/>
        <w:jc w:val="center"/>
        <w:rPr>
          <w:rFonts w:ascii="Times New Roman" w:hAnsi="Times New Roman"/>
          <w:bCs/>
        </w:rPr>
      </w:pPr>
    </w:p>
    <w:tbl>
      <w:tblPr>
        <w:tblW w:w="494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6"/>
        <w:gridCol w:w="4397"/>
        <w:gridCol w:w="706"/>
        <w:gridCol w:w="1135"/>
        <w:gridCol w:w="1133"/>
        <w:gridCol w:w="1135"/>
        <w:gridCol w:w="1133"/>
      </w:tblGrid>
      <w:tr w:rsidR="00EF58E1" w:rsidRPr="00B62B27" w:rsidTr="00D5079C">
        <w:tc>
          <w:tcPr>
            <w:tcW w:w="277" w:type="pct"/>
            <w:tcBorders>
              <w:top w:val="single" w:sz="4" w:space="0" w:color="auto"/>
              <w:left w:val="single" w:sz="4" w:space="0" w:color="auto"/>
              <w:bottom w:val="single" w:sz="4" w:space="0" w:color="auto"/>
              <w:right w:val="single" w:sz="4" w:space="0" w:color="auto"/>
            </w:tcBorders>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 xml:space="preserve">№ </w:t>
            </w:r>
            <w:proofErr w:type="gramStart"/>
            <w:r w:rsidRPr="00B62B27">
              <w:rPr>
                <w:rFonts w:ascii="Times New Roman" w:hAnsi="Times New Roman"/>
                <w:sz w:val="24"/>
                <w:szCs w:val="24"/>
              </w:rPr>
              <w:t>п</w:t>
            </w:r>
            <w:proofErr w:type="gramEnd"/>
            <w:r w:rsidRPr="00B62B27">
              <w:rPr>
                <w:rFonts w:ascii="Times New Roman" w:hAnsi="Times New Roman"/>
                <w:sz w:val="24"/>
                <w:szCs w:val="24"/>
              </w:rPr>
              <w:t>/п</w:t>
            </w:r>
          </w:p>
        </w:tc>
        <w:tc>
          <w:tcPr>
            <w:tcW w:w="2154" w:type="pct"/>
            <w:tcBorders>
              <w:top w:val="single" w:sz="4" w:space="0" w:color="auto"/>
              <w:left w:val="single" w:sz="4" w:space="0" w:color="auto"/>
              <w:bottom w:val="single" w:sz="4" w:space="0" w:color="auto"/>
              <w:right w:val="single" w:sz="4" w:space="0" w:color="auto"/>
            </w:tcBorders>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Наименование показателя</w:t>
            </w:r>
          </w:p>
        </w:tc>
        <w:tc>
          <w:tcPr>
            <w:tcW w:w="346" w:type="pct"/>
            <w:tcBorders>
              <w:top w:val="single" w:sz="4" w:space="0" w:color="auto"/>
              <w:left w:val="single" w:sz="4" w:space="0" w:color="auto"/>
              <w:bottom w:val="single" w:sz="4" w:space="0" w:color="auto"/>
              <w:right w:val="single" w:sz="4" w:space="0" w:color="auto"/>
            </w:tcBorders>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Ед. изм.</w:t>
            </w:r>
          </w:p>
        </w:tc>
        <w:tc>
          <w:tcPr>
            <w:tcW w:w="556" w:type="pct"/>
            <w:tcBorders>
              <w:top w:val="single" w:sz="4" w:space="0" w:color="auto"/>
              <w:left w:val="single" w:sz="4" w:space="0" w:color="auto"/>
              <w:bottom w:val="single" w:sz="4" w:space="0" w:color="auto"/>
              <w:right w:val="single" w:sz="4" w:space="0" w:color="auto"/>
            </w:tcBorders>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2021</w:t>
            </w:r>
          </w:p>
        </w:tc>
        <w:tc>
          <w:tcPr>
            <w:tcW w:w="555" w:type="pct"/>
            <w:tcBorders>
              <w:top w:val="single" w:sz="4" w:space="0" w:color="auto"/>
              <w:left w:val="single" w:sz="4" w:space="0" w:color="auto"/>
              <w:bottom w:val="single" w:sz="4" w:space="0" w:color="auto"/>
              <w:right w:val="single" w:sz="4" w:space="0" w:color="auto"/>
            </w:tcBorders>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2022</w:t>
            </w:r>
          </w:p>
        </w:tc>
        <w:tc>
          <w:tcPr>
            <w:tcW w:w="556" w:type="pct"/>
            <w:tcBorders>
              <w:top w:val="single" w:sz="4" w:space="0" w:color="auto"/>
              <w:left w:val="single" w:sz="4" w:space="0" w:color="auto"/>
              <w:bottom w:val="single" w:sz="4" w:space="0" w:color="auto"/>
              <w:right w:val="single" w:sz="4" w:space="0" w:color="auto"/>
            </w:tcBorders>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2023</w:t>
            </w:r>
          </w:p>
        </w:tc>
        <w:tc>
          <w:tcPr>
            <w:tcW w:w="555" w:type="pct"/>
            <w:tcBorders>
              <w:top w:val="single" w:sz="4" w:space="0" w:color="auto"/>
              <w:left w:val="single" w:sz="4" w:space="0" w:color="auto"/>
              <w:bottom w:val="single" w:sz="4" w:space="0" w:color="auto"/>
              <w:right w:val="single" w:sz="4" w:space="0" w:color="auto"/>
            </w:tcBorders>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2024</w:t>
            </w:r>
          </w:p>
        </w:tc>
      </w:tr>
      <w:tr w:rsidR="00EF58E1" w:rsidRPr="00B62B27" w:rsidTr="00EF58E1">
        <w:tc>
          <w:tcPr>
            <w:tcW w:w="277" w:type="pct"/>
            <w:tcBorders>
              <w:top w:val="single" w:sz="4" w:space="0" w:color="auto"/>
              <w:left w:val="single" w:sz="4" w:space="0" w:color="auto"/>
              <w:bottom w:val="single" w:sz="4" w:space="0" w:color="auto"/>
              <w:right w:val="single" w:sz="4" w:space="0" w:color="auto"/>
            </w:tcBorders>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1.</w:t>
            </w:r>
          </w:p>
        </w:tc>
        <w:tc>
          <w:tcPr>
            <w:tcW w:w="2154" w:type="pct"/>
            <w:tcBorders>
              <w:top w:val="single" w:sz="4" w:space="0" w:color="auto"/>
              <w:left w:val="single" w:sz="4" w:space="0" w:color="auto"/>
              <w:bottom w:val="single" w:sz="4" w:space="0" w:color="auto"/>
              <w:right w:val="single" w:sz="4" w:space="0" w:color="auto"/>
            </w:tcBorders>
            <w:vAlign w:val="center"/>
            <w:hideMark/>
          </w:tcPr>
          <w:p w:rsidR="00EF58E1" w:rsidRPr="00B62B27" w:rsidRDefault="00EF58E1" w:rsidP="00D5079C">
            <w:pPr>
              <w:pStyle w:val="afd"/>
              <w:ind w:right="-1"/>
              <w:rPr>
                <w:rFonts w:ascii="Times New Roman" w:hAnsi="Times New Roman"/>
                <w:sz w:val="24"/>
                <w:szCs w:val="24"/>
              </w:rPr>
            </w:pPr>
            <w:r w:rsidRPr="00B62B27">
              <w:rPr>
                <w:rFonts w:ascii="Times New Roman" w:hAnsi="Times New Roman"/>
                <w:sz w:val="24"/>
                <w:szCs w:val="24"/>
              </w:rPr>
              <w:t>Количество благоустроенных территорий в рамках поддержки инициативных проектов</w:t>
            </w:r>
          </w:p>
        </w:tc>
        <w:tc>
          <w:tcPr>
            <w:tcW w:w="346" w:type="pct"/>
            <w:tcBorders>
              <w:top w:val="single" w:sz="4" w:space="0" w:color="auto"/>
              <w:left w:val="single" w:sz="4" w:space="0" w:color="auto"/>
              <w:bottom w:val="single" w:sz="4" w:space="0" w:color="auto"/>
              <w:right w:val="single" w:sz="4" w:space="0" w:color="auto"/>
            </w:tcBorders>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ед.</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7</w:t>
            </w:r>
          </w:p>
        </w:tc>
        <w:tc>
          <w:tcPr>
            <w:tcW w:w="556" w:type="pct"/>
            <w:tcBorders>
              <w:top w:val="single" w:sz="4" w:space="0" w:color="auto"/>
              <w:left w:val="single" w:sz="4" w:space="0" w:color="auto"/>
              <w:bottom w:val="single" w:sz="4" w:space="0" w:color="auto"/>
              <w:right w:val="single" w:sz="4" w:space="0" w:color="auto"/>
            </w:tcBorders>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х*</w:t>
            </w:r>
          </w:p>
        </w:tc>
        <w:tc>
          <w:tcPr>
            <w:tcW w:w="555" w:type="pct"/>
            <w:tcBorders>
              <w:top w:val="single" w:sz="4" w:space="0" w:color="auto"/>
              <w:left w:val="single" w:sz="4" w:space="0" w:color="auto"/>
              <w:bottom w:val="single" w:sz="4" w:space="0" w:color="auto"/>
              <w:right w:val="single" w:sz="4" w:space="0" w:color="auto"/>
            </w:tcBorders>
            <w:vAlign w:val="center"/>
            <w:hideMark/>
          </w:tcPr>
          <w:p w:rsidR="00EF58E1" w:rsidRPr="00B62B27" w:rsidRDefault="00EF58E1" w:rsidP="00D5079C">
            <w:pPr>
              <w:pStyle w:val="afd"/>
              <w:ind w:right="-1"/>
              <w:jc w:val="center"/>
              <w:rPr>
                <w:rFonts w:ascii="Times New Roman" w:hAnsi="Times New Roman"/>
                <w:sz w:val="24"/>
                <w:szCs w:val="24"/>
              </w:rPr>
            </w:pPr>
            <w:r w:rsidRPr="00B62B27">
              <w:rPr>
                <w:rFonts w:ascii="Times New Roman" w:hAnsi="Times New Roman"/>
                <w:sz w:val="24"/>
                <w:szCs w:val="24"/>
              </w:rPr>
              <w:t>х*</w:t>
            </w:r>
          </w:p>
        </w:tc>
      </w:tr>
    </w:tbl>
    <w:p w:rsidR="00EF58E1" w:rsidRPr="00B62B27" w:rsidRDefault="00EF58E1" w:rsidP="00EF58E1">
      <w:pPr>
        <w:pStyle w:val="afd"/>
        <w:ind w:right="-1"/>
        <w:jc w:val="center"/>
        <w:rPr>
          <w:rFonts w:ascii="Times New Roman" w:hAnsi="Times New Roman"/>
          <w:bCs/>
        </w:rPr>
      </w:pPr>
    </w:p>
    <w:p w:rsidR="00EF58E1" w:rsidRPr="00B62B27" w:rsidRDefault="00EF58E1" w:rsidP="00EF58E1">
      <w:pPr>
        <w:pStyle w:val="afd"/>
        <w:ind w:right="-1"/>
        <w:jc w:val="both"/>
        <w:rPr>
          <w:rFonts w:ascii="Times New Roman" w:hAnsi="Times New Roman"/>
        </w:rPr>
      </w:pPr>
      <w:r w:rsidRPr="00B62B27">
        <w:rPr>
          <w:rFonts w:ascii="Times New Roman" w:hAnsi="Times New Roman"/>
        </w:rPr>
        <w:t>*Количественный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rsidR="00EF58E1" w:rsidRPr="00B62B27" w:rsidRDefault="00EF58E1">
      <w:pPr>
        <w:rPr>
          <w:rFonts w:ascii="Times New Roman" w:hAnsi="Times New Roman" w:cs="Times New Roman"/>
          <w:sz w:val="24"/>
          <w:szCs w:val="24"/>
        </w:rPr>
      </w:pPr>
      <w:r w:rsidRPr="00B62B27">
        <w:rPr>
          <w:rFonts w:ascii="Times New Roman" w:hAnsi="Times New Roman" w:cs="Times New Roman"/>
          <w:sz w:val="24"/>
          <w:szCs w:val="24"/>
        </w:rPr>
        <w:br w:type="page"/>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16</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EF58E1" w:rsidRPr="00B62B27" w:rsidRDefault="00EF58E1" w:rsidP="00EF58E1">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EF58E1" w:rsidRPr="00B62B27" w:rsidRDefault="00EF58E1" w:rsidP="00EF58E1">
      <w:pPr>
        <w:spacing w:after="0" w:line="240" w:lineRule="auto"/>
        <w:ind w:right="-1"/>
        <w:jc w:val="center"/>
        <w:rPr>
          <w:rFonts w:ascii="Times New Roman" w:hAnsi="Times New Roman" w:cs="Times New Roman"/>
          <w:sz w:val="24"/>
          <w:szCs w:val="24"/>
        </w:rPr>
      </w:pPr>
    </w:p>
    <w:p w:rsidR="00EF58E1" w:rsidRPr="00B62B27" w:rsidRDefault="00EF58E1" w:rsidP="00EF58E1">
      <w:pPr>
        <w:autoSpaceDE w:val="0"/>
        <w:autoSpaceDN w:val="0"/>
        <w:adjustRightInd w:val="0"/>
        <w:spacing w:after="0" w:line="240" w:lineRule="auto"/>
        <w:ind w:firstLine="709"/>
        <w:jc w:val="right"/>
        <w:rPr>
          <w:rFonts w:ascii="Times New Roman" w:hAnsi="Times New Roman" w:cs="Times New Roman"/>
          <w:sz w:val="24"/>
          <w:szCs w:val="24"/>
          <w:lang w:eastAsia="en-US"/>
        </w:rPr>
      </w:pPr>
      <w:r w:rsidRPr="00B62B27">
        <w:rPr>
          <w:rFonts w:ascii="Times New Roman" w:hAnsi="Times New Roman" w:cs="Times New Roman"/>
          <w:sz w:val="24"/>
          <w:szCs w:val="24"/>
        </w:rPr>
        <w:t>Таблица 2. Ресурсное обеспечение</w:t>
      </w:r>
      <w:r w:rsidRPr="00B62B27">
        <w:rPr>
          <w:rFonts w:ascii="Times New Roman" w:eastAsia="Calibri" w:hAnsi="Times New Roman" w:cs="Times New Roman"/>
          <w:sz w:val="24"/>
          <w:szCs w:val="24"/>
        </w:rPr>
        <w:t>.</w:t>
      </w:r>
    </w:p>
    <w:p w:rsidR="00EF58E1" w:rsidRPr="00B62B27" w:rsidRDefault="00EF58E1" w:rsidP="00EF58E1">
      <w:pPr>
        <w:pStyle w:val="afd"/>
        <w:ind w:right="-1"/>
        <w:jc w:val="center"/>
        <w:rPr>
          <w:rFonts w:ascii="Times New Roman" w:hAnsi="Times New Roman"/>
          <w:bCs/>
        </w:rPr>
      </w:pPr>
    </w:p>
    <w:p w:rsidR="00EF58E1" w:rsidRPr="00B62B27" w:rsidRDefault="00EF58E1" w:rsidP="00EF58E1">
      <w:pPr>
        <w:pStyle w:val="ConsPlusNormal0"/>
        <w:ind w:firstLine="540"/>
        <w:jc w:val="right"/>
        <w:rPr>
          <w:sz w:val="24"/>
          <w:szCs w:val="24"/>
        </w:rPr>
      </w:pPr>
      <w:r w:rsidRPr="00B62B27">
        <w:rPr>
          <w:sz w:val="24"/>
          <w:szCs w:val="24"/>
        </w:rPr>
        <w:t>(тыс. 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102"/>
        <w:gridCol w:w="1418"/>
        <w:gridCol w:w="1417"/>
        <w:gridCol w:w="1418"/>
        <w:gridCol w:w="1417"/>
      </w:tblGrid>
      <w:tr w:rsidR="00EF58E1" w:rsidRPr="00B62B27" w:rsidTr="00EF58E1">
        <w:tc>
          <w:tcPr>
            <w:tcW w:w="540" w:type="dxa"/>
            <w:vMerge w:val="restart"/>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w:t>
            </w:r>
            <w:proofErr w:type="gramStart"/>
            <w:r w:rsidRPr="00B62B27">
              <w:rPr>
                <w:rFonts w:ascii="Times New Roman" w:hAnsi="Times New Roman" w:cs="Times New Roman"/>
                <w:sz w:val="20"/>
                <w:szCs w:val="20"/>
              </w:rPr>
              <w:t>п</w:t>
            </w:r>
            <w:proofErr w:type="gramEnd"/>
            <w:r w:rsidRPr="00B62B27">
              <w:rPr>
                <w:rFonts w:ascii="Times New Roman" w:hAnsi="Times New Roman" w:cs="Times New Roman"/>
                <w:sz w:val="20"/>
                <w:szCs w:val="20"/>
              </w:rPr>
              <w:t>/п</w:t>
            </w:r>
          </w:p>
        </w:tc>
        <w:tc>
          <w:tcPr>
            <w:tcW w:w="4102" w:type="dxa"/>
            <w:vMerge w:val="restart"/>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Наименование мероприятия/ источник финансирования</w:t>
            </w:r>
          </w:p>
        </w:tc>
        <w:tc>
          <w:tcPr>
            <w:tcW w:w="5670" w:type="dxa"/>
            <w:gridSpan w:val="4"/>
            <w:shd w:val="clear" w:color="auto" w:fill="auto"/>
          </w:tcPr>
          <w:p w:rsidR="00EF58E1" w:rsidRPr="00B62B27" w:rsidRDefault="00EF58E1" w:rsidP="00D5079C">
            <w:pPr>
              <w:pStyle w:val="afd"/>
              <w:jc w:val="center"/>
              <w:rPr>
                <w:rFonts w:ascii="Times New Roman" w:hAnsi="Times New Roman"/>
                <w:sz w:val="20"/>
                <w:szCs w:val="20"/>
              </w:rPr>
            </w:pPr>
            <w:r w:rsidRPr="00B62B27">
              <w:rPr>
                <w:rFonts w:ascii="Times New Roman" w:hAnsi="Times New Roman"/>
                <w:sz w:val="20"/>
                <w:szCs w:val="20"/>
              </w:rPr>
              <w:t>Объем финансирования (тыс. руб.)*</w:t>
            </w:r>
          </w:p>
        </w:tc>
      </w:tr>
      <w:tr w:rsidR="00EF58E1" w:rsidRPr="00B62B27" w:rsidTr="00EF58E1">
        <w:tc>
          <w:tcPr>
            <w:tcW w:w="540" w:type="dxa"/>
            <w:vMerge/>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vMerge/>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1418" w:type="dxa"/>
            <w:shd w:val="clear" w:color="auto" w:fill="auto"/>
          </w:tcPr>
          <w:p w:rsidR="00EF58E1" w:rsidRPr="00B62B27" w:rsidRDefault="00EF58E1" w:rsidP="00D5079C">
            <w:pPr>
              <w:pStyle w:val="afd"/>
              <w:jc w:val="both"/>
              <w:rPr>
                <w:rFonts w:ascii="Times New Roman" w:hAnsi="Times New Roman"/>
                <w:sz w:val="20"/>
                <w:szCs w:val="20"/>
                <w:lang w:val="en-US"/>
              </w:rPr>
            </w:pPr>
            <w:r w:rsidRPr="00B62B27">
              <w:rPr>
                <w:rFonts w:ascii="Times New Roman" w:hAnsi="Times New Roman"/>
                <w:sz w:val="20"/>
                <w:szCs w:val="20"/>
              </w:rPr>
              <w:t>2021</w:t>
            </w:r>
          </w:p>
          <w:p w:rsidR="00EF58E1" w:rsidRPr="00B62B27" w:rsidRDefault="00EF58E1" w:rsidP="00D5079C">
            <w:pPr>
              <w:pStyle w:val="afd"/>
              <w:jc w:val="both"/>
              <w:rPr>
                <w:rFonts w:ascii="Times New Roman" w:hAnsi="Times New Roman"/>
                <w:sz w:val="20"/>
                <w:szCs w:val="20"/>
              </w:rPr>
            </w:pPr>
          </w:p>
        </w:tc>
        <w:tc>
          <w:tcPr>
            <w:tcW w:w="1417" w:type="dxa"/>
            <w:shd w:val="clear" w:color="auto" w:fill="auto"/>
          </w:tcPr>
          <w:p w:rsidR="00EF58E1" w:rsidRPr="00B62B27" w:rsidRDefault="00EF58E1" w:rsidP="00D5079C">
            <w:pPr>
              <w:pStyle w:val="afd"/>
              <w:jc w:val="both"/>
              <w:rPr>
                <w:rFonts w:ascii="Times New Roman" w:hAnsi="Times New Roman"/>
                <w:sz w:val="20"/>
                <w:szCs w:val="20"/>
                <w:lang w:val="en-US"/>
              </w:rPr>
            </w:pPr>
            <w:r w:rsidRPr="00B62B27">
              <w:rPr>
                <w:rFonts w:ascii="Times New Roman" w:hAnsi="Times New Roman"/>
                <w:sz w:val="20"/>
                <w:szCs w:val="20"/>
              </w:rPr>
              <w:t>2022</w:t>
            </w:r>
          </w:p>
          <w:p w:rsidR="00EF58E1" w:rsidRPr="00B62B27" w:rsidRDefault="00EF58E1" w:rsidP="00D5079C">
            <w:pPr>
              <w:pStyle w:val="afd"/>
              <w:jc w:val="both"/>
              <w:rPr>
                <w:rFonts w:ascii="Times New Roman" w:hAnsi="Times New Roman"/>
                <w:sz w:val="20"/>
                <w:szCs w:val="20"/>
              </w:rPr>
            </w:pPr>
          </w:p>
        </w:tc>
        <w:tc>
          <w:tcPr>
            <w:tcW w:w="1418" w:type="dxa"/>
            <w:shd w:val="clear" w:color="auto" w:fill="auto"/>
          </w:tcPr>
          <w:p w:rsidR="00EF58E1" w:rsidRPr="00B62B27" w:rsidRDefault="00EF58E1" w:rsidP="00D5079C">
            <w:pPr>
              <w:pStyle w:val="afd"/>
              <w:jc w:val="both"/>
              <w:rPr>
                <w:rFonts w:ascii="Times New Roman" w:hAnsi="Times New Roman"/>
                <w:sz w:val="20"/>
                <w:szCs w:val="20"/>
                <w:lang w:val="en-US"/>
              </w:rPr>
            </w:pPr>
            <w:r w:rsidRPr="00B62B27">
              <w:rPr>
                <w:rFonts w:ascii="Times New Roman" w:hAnsi="Times New Roman"/>
                <w:sz w:val="20"/>
                <w:szCs w:val="20"/>
              </w:rPr>
              <w:t>2023</w:t>
            </w:r>
          </w:p>
          <w:p w:rsidR="00EF58E1" w:rsidRPr="00B62B27" w:rsidRDefault="00EF58E1" w:rsidP="00D5079C">
            <w:pPr>
              <w:pStyle w:val="afd"/>
              <w:jc w:val="both"/>
              <w:rPr>
                <w:rFonts w:ascii="Times New Roman" w:hAnsi="Times New Roman"/>
                <w:sz w:val="20"/>
                <w:szCs w:val="20"/>
              </w:rPr>
            </w:pPr>
          </w:p>
        </w:tc>
        <w:tc>
          <w:tcPr>
            <w:tcW w:w="1417" w:type="dxa"/>
            <w:shd w:val="clear" w:color="auto" w:fill="auto"/>
          </w:tcPr>
          <w:p w:rsidR="00EF58E1" w:rsidRPr="00B62B27" w:rsidRDefault="00EF58E1" w:rsidP="00D5079C">
            <w:pPr>
              <w:pStyle w:val="afd"/>
              <w:jc w:val="both"/>
              <w:rPr>
                <w:rFonts w:ascii="Times New Roman" w:hAnsi="Times New Roman"/>
                <w:sz w:val="20"/>
                <w:szCs w:val="20"/>
              </w:rPr>
            </w:pPr>
            <w:r w:rsidRPr="00B62B27">
              <w:rPr>
                <w:rFonts w:ascii="Times New Roman" w:hAnsi="Times New Roman"/>
                <w:sz w:val="20"/>
                <w:szCs w:val="20"/>
              </w:rPr>
              <w:t>2024</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Благоустройство территорий в рамках поддержки инициативных проектов</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b/>
                <w:sz w:val="20"/>
                <w:szCs w:val="20"/>
              </w:rPr>
            </w:pPr>
            <w:r w:rsidRPr="00B62B27">
              <w:rPr>
                <w:rFonts w:ascii="Times New Roman" w:hAnsi="Times New Roman" w:cs="Times New Roman"/>
                <w:b/>
                <w:sz w:val="20"/>
                <w:szCs w:val="20"/>
              </w:rPr>
              <w:t>1812,25000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b/>
                <w:sz w:val="20"/>
                <w:szCs w:val="20"/>
              </w:rPr>
            </w:pPr>
            <w:r w:rsidRPr="00B62B27">
              <w:rPr>
                <w:rFonts w:ascii="Times New Roman" w:hAnsi="Times New Roman" w:cs="Times New Roman"/>
                <w:b/>
                <w:sz w:val="20"/>
                <w:szCs w:val="20"/>
              </w:rPr>
              <w:t>6 710,87040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1 359,18750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5 704,23984</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314,07212</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815,00835</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58,49038</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171,62221</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80,500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20,00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b/>
                <w:sz w:val="20"/>
                <w:szCs w:val="20"/>
              </w:rPr>
            </w:pPr>
            <w:r w:rsidRPr="00B62B27">
              <w:rPr>
                <w:rFonts w:ascii="Times New Roman" w:hAnsi="Times New Roman" w:cs="Times New Roman"/>
                <w:b/>
                <w:sz w:val="20"/>
                <w:szCs w:val="20"/>
              </w:rPr>
              <w:t>674,25000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505,68750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84,83687</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23,72563 (15,03%)</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60,00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2</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Установка многофункциональной спортивной площадки на улице 2-я Пролетарская, напротив школы № 5</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3</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Благоустройство территории поселка </w:t>
            </w:r>
            <w:proofErr w:type="spellStart"/>
            <w:r w:rsidRPr="00B62B27">
              <w:rPr>
                <w:rFonts w:ascii="Times New Roman" w:hAnsi="Times New Roman" w:cs="Times New Roman"/>
                <w:sz w:val="20"/>
                <w:szCs w:val="20"/>
              </w:rPr>
              <w:t>Грозилово</w:t>
            </w:r>
            <w:proofErr w:type="spellEnd"/>
            <w:r w:rsidRPr="00B62B27">
              <w:rPr>
                <w:rFonts w:ascii="Times New Roman" w:hAnsi="Times New Roman" w:cs="Times New Roman"/>
                <w:sz w:val="20"/>
                <w:szCs w:val="20"/>
              </w:rPr>
              <w:t xml:space="preserve"> путем установки тренажерной беседки и зоны </w:t>
            </w:r>
            <w:proofErr w:type="spellStart"/>
            <w:r w:rsidRPr="00B62B27">
              <w:rPr>
                <w:rFonts w:ascii="Times New Roman" w:hAnsi="Times New Roman" w:cs="Times New Roman"/>
                <w:sz w:val="20"/>
                <w:szCs w:val="20"/>
              </w:rPr>
              <w:t>воркаута</w:t>
            </w:r>
            <w:proofErr w:type="spellEnd"/>
            <w:r w:rsidRPr="00B62B27">
              <w:rPr>
                <w:rFonts w:ascii="Times New Roman" w:hAnsi="Times New Roman" w:cs="Times New Roman"/>
                <w:sz w:val="20"/>
                <w:szCs w:val="20"/>
              </w:rPr>
              <w:t xml:space="preserve"> на территории, расположенной на пустыре в окружении домов №№ 13,14,7,9</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b/>
                <w:sz w:val="20"/>
                <w:szCs w:val="20"/>
              </w:rPr>
            </w:pPr>
            <w:r w:rsidRPr="00B62B27">
              <w:rPr>
                <w:rFonts w:ascii="Times New Roman" w:hAnsi="Times New Roman" w:cs="Times New Roman"/>
                <w:b/>
                <w:sz w:val="20"/>
                <w:szCs w:val="20"/>
              </w:rPr>
              <w:t>661,50000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496,12500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127,40525</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20,46975 (3,09)</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17,500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4</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Благоустройство территории ТОС «</w:t>
            </w:r>
            <w:proofErr w:type="gramStart"/>
            <w:r w:rsidRPr="00B62B27">
              <w:rPr>
                <w:rFonts w:ascii="Times New Roman" w:hAnsi="Times New Roman" w:cs="Times New Roman"/>
                <w:sz w:val="20"/>
                <w:szCs w:val="20"/>
              </w:rPr>
              <w:t>Заречный</w:t>
            </w:r>
            <w:proofErr w:type="gramEnd"/>
            <w:r w:rsidRPr="00B62B27">
              <w:rPr>
                <w:rFonts w:ascii="Times New Roman" w:hAnsi="Times New Roman" w:cs="Times New Roman"/>
                <w:sz w:val="20"/>
                <w:szCs w:val="20"/>
              </w:rPr>
              <w:t xml:space="preserve">» путем установки тренажерной беседки и зоны </w:t>
            </w:r>
            <w:proofErr w:type="spellStart"/>
            <w:r w:rsidRPr="00B62B27">
              <w:rPr>
                <w:rFonts w:ascii="Times New Roman" w:hAnsi="Times New Roman" w:cs="Times New Roman"/>
                <w:sz w:val="20"/>
                <w:szCs w:val="20"/>
              </w:rPr>
              <w:t>воркаута</w:t>
            </w:r>
            <w:proofErr w:type="spellEnd"/>
            <w:r w:rsidRPr="00B62B27">
              <w:rPr>
                <w:rFonts w:ascii="Times New Roman" w:hAnsi="Times New Roman" w:cs="Times New Roman"/>
                <w:sz w:val="20"/>
                <w:szCs w:val="20"/>
              </w:rPr>
              <w:t xml:space="preserve">, а также 2-х скамеек для отдыха, урны для мусора и информационного стенда напротив д. 46  на ул. 3-я Заречная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5</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Благоустройство территории ТОС </w:t>
            </w:r>
            <w:r w:rsidRPr="00B62B27">
              <w:rPr>
                <w:rFonts w:ascii="Times New Roman" w:hAnsi="Times New Roman" w:cs="Times New Roman"/>
                <w:sz w:val="20"/>
                <w:szCs w:val="20"/>
              </w:rPr>
              <w:lastRenderedPageBreak/>
              <w:t>«</w:t>
            </w:r>
            <w:proofErr w:type="spellStart"/>
            <w:r w:rsidRPr="00B62B27">
              <w:rPr>
                <w:rFonts w:ascii="Times New Roman" w:hAnsi="Times New Roman" w:cs="Times New Roman"/>
                <w:sz w:val="20"/>
                <w:szCs w:val="20"/>
              </w:rPr>
              <w:t>Шестагинский</w:t>
            </w:r>
            <w:proofErr w:type="spellEnd"/>
            <w:r w:rsidRPr="00B62B27">
              <w:rPr>
                <w:rFonts w:ascii="Times New Roman" w:hAnsi="Times New Roman" w:cs="Times New Roman"/>
                <w:sz w:val="20"/>
                <w:szCs w:val="20"/>
              </w:rPr>
              <w:t xml:space="preserve">» путем установки на ул. </w:t>
            </w:r>
            <w:proofErr w:type="spellStart"/>
            <w:r w:rsidRPr="00B62B27">
              <w:rPr>
                <w:rFonts w:ascii="Times New Roman" w:hAnsi="Times New Roman" w:cs="Times New Roman"/>
                <w:sz w:val="20"/>
                <w:szCs w:val="20"/>
              </w:rPr>
              <w:t>Шестагинский</w:t>
            </w:r>
            <w:proofErr w:type="spellEnd"/>
            <w:r w:rsidRPr="00B62B27">
              <w:rPr>
                <w:rFonts w:ascii="Times New Roman" w:hAnsi="Times New Roman" w:cs="Times New Roman"/>
                <w:sz w:val="20"/>
                <w:szCs w:val="20"/>
              </w:rPr>
              <w:t xml:space="preserve"> проезд, сзади детской игровой площадки, тренажерной беседки</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b/>
                <w:sz w:val="20"/>
                <w:szCs w:val="20"/>
              </w:rPr>
            </w:pPr>
            <w:r w:rsidRPr="00B62B27">
              <w:rPr>
                <w:rFonts w:ascii="Times New Roman" w:hAnsi="Times New Roman" w:cs="Times New Roman"/>
                <w:b/>
                <w:sz w:val="20"/>
                <w:szCs w:val="20"/>
              </w:rPr>
              <w:lastRenderedPageBreak/>
              <w:t>476,50000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357,37500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101,83000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14,295 (3 %)</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3,00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6</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Благоустройство территории двора дома № 3 улицы </w:t>
            </w:r>
            <w:proofErr w:type="spellStart"/>
            <w:r w:rsidRPr="00B62B27">
              <w:rPr>
                <w:rFonts w:ascii="Times New Roman" w:hAnsi="Times New Roman" w:cs="Times New Roman"/>
                <w:sz w:val="20"/>
                <w:szCs w:val="20"/>
              </w:rPr>
              <w:t>Неделина</w:t>
            </w:r>
            <w:proofErr w:type="spellEnd"/>
            <w:r w:rsidRPr="00B62B27">
              <w:rPr>
                <w:rFonts w:ascii="Times New Roman" w:hAnsi="Times New Roman" w:cs="Times New Roman"/>
                <w:sz w:val="20"/>
                <w:szCs w:val="20"/>
              </w:rPr>
              <w:t xml:space="preserve"> путем установки огражденной детской игровой площадки</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7</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Дальнейшее благоустройство детской игровой площадки, расположенной на ул. Молодежной, рядом с д. № 13, напротив МДОУ № 6 «Орленок», путем ее дооборудования детскими игровыми элементами</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8</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Аллея Славы воинов - ракетчиков</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9</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Установка детской игровой площадки и спортивного оборудования напротив дома </w:t>
            </w:r>
          </w:p>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40 на улице </w:t>
            </w:r>
            <w:proofErr w:type="gramStart"/>
            <w:r w:rsidRPr="00B62B27">
              <w:rPr>
                <w:rFonts w:ascii="Times New Roman" w:hAnsi="Times New Roman" w:cs="Times New Roman"/>
                <w:sz w:val="20"/>
                <w:szCs w:val="20"/>
              </w:rPr>
              <w:t>Новая</w:t>
            </w:r>
            <w:proofErr w:type="gramEnd"/>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10</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Благоустройство территории на ул. Крупской у дома № 20 путем дооснащения имеющейся спортивно-игровой детской площадки дополнительными игровыми элементами</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11</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Дальнейшее благоустройство территории ТОС «Западный» путем установки на поляне, расположенной восточнее домов 8 и 14 на поселке Пчелина, тренажерной беседки</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12</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Благоустройство дворовой территории многоквартирного дома, расположенного по </w:t>
            </w:r>
            <w:r w:rsidRPr="00B62B27">
              <w:rPr>
                <w:rFonts w:ascii="Times New Roman" w:hAnsi="Times New Roman" w:cs="Times New Roman"/>
                <w:sz w:val="20"/>
                <w:szCs w:val="20"/>
              </w:rPr>
              <w:lastRenderedPageBreak/>
              <w:t>адресу: Ивановская обл., г. Тейково, ул. Першинская, д. 2</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lastRenderedPageBreak/>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774,17280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658,04688</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91,90074</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23,22518</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13</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Благоустройство территории м. </w:t>
            </w:r>
            <w:proofErr w:type="spellStart"/>
            <w:r w:rsidRPr="00B62B27">
              <w:rPr>
                <w:rFonts w:ascii="Times New Roman" w:hAnsi="Times New Roman" w:cs="Times New Roman"/>
                <w:sz w:val="20"/>
                <w:szCs w:val="20"/>
              </w:rPr>
              <w:t>Василево</w:t>
            </w:r>
            <w:proofErr w:type="spellEnd"/>
            <w:r w:rsidRPr="00B62B27">
              <w:rPr>
                <w:rFonts w:ascii="Times New Roman" w:hAnsi="Times New Roman" w:cs="Times New Roman"/>
                <w:sz w:val="20"/>
                <w:szCs w:val="20"/>
              </w:rPr>
              <w:t xml:space="preserve">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1 058,00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899,30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123,960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31,740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3,00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14</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1 000,00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850,00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118,00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30,00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2,00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15</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Благоустройство дворовой территории многоквартирного дома, расположенного по адресу: </w:t>
            </w:r>
            <w:proofErr w:type="gramStart"/>
            <w:r w:rsidRPr="00B62B27">
              <w:rPr>
                <w:rFonts w:ascii="Times New Roman" w:hAnsi="Times New Roman" w:cs="Times New Roman"/>
                <w:sz w:val="20"/>
                <w:szCs w:val="20"/>
              </w:rPr>
              <w:t>Ивановская</w:t>
            </w:r>
            <w:proofErr w:type="gramEnd"/>
            <w:r w:rsidRPr="00B62B27">
              <w:rPr>
                <w:rFonts w:ascii="Times New Roman" w:hAnsi="Times New Roman" w:cs="Times New Roman"/>
                <w:sz w:val="20"/>
                <w:szCs w:val="20"/>
              </w:rPr>
              <w:t xml:space="preserve"> обл., г. Тейково, ул. 1-я </w:t>
            </w:r>
            <w:proofErr w:type="spellStart"/>
            <w:r w:rsidRPr="00B62B27">
              <w:rPr>
                <w:rFonts w:ascii="Times New Roman" w:hAnsi="Times New Roman" w:cs="Times New Roman"/>
                <w:sz w:val="20"/>
                <w:szCs w:val="20"/>
              </w:rPr>
              <w:t>Комовская</w:t>
            </w:r>
            <w:proofErr w:type="spellEnd"/>
            <w:r w:rsidRPr="00B62B27">
              <w:rPr>
                <w:rFonts w:ascii="Times New Roman" w:hAnsi="Times New Roman" w:cs="Times New Roman"/>
                <w:sz w:val="20"/>
                <w:szCs w:val="20"/>
              </w:rPr>
              <w:t>, д. 4</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1 054,12440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896,00574</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135,20866</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17,910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5,00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16</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Благоустройство дворовой территории многоквартирного дома, расположенного по адресу: </w:t>
            </w:r>
            <w:proofErr w:type="gramStart"/>
            <w:r w:rsidRPr="00B62B27">
              <w:rPr>
                <w:rFonts w:ascii="Times New Roman" w:hAnsi="Times New Roman" w:cs="Times New Roman"/>
                <w:sz w:val="20"/>
                <w:szCs w:val="20"/>
              </w:rPr>
              <w:t>Ивановская</w:t>
            </w:r>
            <w:proofErr w:type="gramEnd"/>
            <w:r w:rsidRPr="00B62B27">
              <w:rPr>
                <w:rFonts w:ascii="Times New Roman" w:hAnsi="Times New Roman" w:cs="Times New Roman"/>
                <w:sz w:val="20"/>
                <w:szCs w:val="20"/>
              </w:rPr>
              <w:t xml:space="preserve"> обл., г. Тейково, ул. </w:t>
            </w:r>
            <w:proofErr w:type="spellStart"/>
            <w:r w:rsidRPr="00B62B27">
              <w:rPr>
                <w:rFonts w:ascii="Times New Roman" w:hAnsi="Times New Roman" w:cs="Times New Roman"/>
                <w:sz w:val="20"/>
                <w:szCs w:val="20"/>
              </w:rPr>
              <w:t>Шестагинская</w:t>
            </w:r>
            <w:proofErr w:type="spellEnd"/>
            <w:r w:rsidRPr="00B62B27">
              <w:rPr>
                <w:rFonts w:ascii="Times New Roman" w:hAnsi="Times New Roman" w:cs="Times New Roman"/>
                <w:sz w:val="20"/>
                <w:szCs w:val="20"/>
              </w:rPr>
              <w:t>, д. 52</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724,70280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615,99738</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95,45839</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7,24703</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6,00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17</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Благоустройство дворовой территории многоквартирного дома, расположенного по адресу: </w:t>
            </w:r>
            <w:proofErr w:type="gramStart"/>
            <w:r w:rsidRPr="00B62B27">
              <w:rPr>
                <w:rFonts w:ascii="Times New Roman" w:hAnsi="Times New Roman" w:cs="Times New Roman"/>
                <w:sz w:val="20"/>
                <w:szCs w:val="20"/>
              </w:rPr>
              <w:t>Ивановская</w:t>
            </w:r>
            <w:proofErr w:type="gramEnd"/>
            <w:r w:rsidRPr="00B62B27">
              <w:rPr>
                <w:rFonts w:ascii="Times New Roman" w:hAnsi="Times New Roman" w:cs="Times New Roman"/>
                <w:sz w:val="20"/>
                <w:szCs w:val="20"/>
              </w:rPr>
              <w:t xml:space="preserve"> обл., г. Тейково, ул. </w:t>
            </w:r>
            <w:proofErr w:type="spellStart"/>
            <w:r w:rsidRPr="00B62B27">
              <w:rPr>
                <w:rFonts w:ascii="Times New Roman" w:hAnsi="Times New Roman" w:cs="Times New Roman"/>
                <w:sz w:val="20"/>
                <w:szCs w:val="20"/>
              </w:rPr>
              <w:t>Фрунзенская</w:t>
            </w:r>
            <w:proofErr w:type="spellEnd"/>
            <w:r w:rsidRPr="00B62B27">
              <w:rPr>
                <w:rFonts w:ascii="Times New Roman" w:hAnsi="Times New Roman" w:cs="Times New Roman"/>
                <w:sz w:val="20"/>
                <w:szCs w:val="20"/>
              </w:rPr>
              <w:t>, д. 5</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1 049,87040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892,38984</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125,48056</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30,00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2,00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18</w:t>
            </w: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Благоустройство дворовой территории по адресу: Ивановская область, г. Тейково, между ул. Гвардейская, 6 и ул. Молодежная, 14</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1 050,00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xml:space="preserve">- Областной бюджет </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892,50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бюджет г. Тейково</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125,00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-средства граждан,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31,50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c>
          <w:tcPr>
            <w:tcW w:w="540"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p>
        </w:tc>
        <w:tc>
          <w:tcPr>
            <w:tcW w:w="4102"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 инициативные платежи (без учета сре</w:t>
            </w:r>
            <w:proofErr w:type="gramStart"/>
            <w:r w:rsidRPr="00B62B27">
              <w:rPr>
                <w:rFonts w:ascii="Times New Roman" w:hAnsi="Times New Roman" w:cs="Times New Roman"/>
                <w:sz w:val="20"/>
                <w:szCs w:val="20"/>
              </w:rPr>
              <w:t>дств гр</w:t>
            </w:r>
            <w:proofErr w:type="gramEnd"/>
            <w:r w:rsidRPr="00B62B27">
              <w:rPr>
                <w:rFonts w:ascii="Times New Roman" w:hAnsi="Times New Roman" w:cs="Times New Roman"/>
                <w:sz w:val="20"/>
                <w:szCs w:val="20"/>
              </w:rPr>
              <w:t>аждан, поддержавших проект)</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1,00</w:t>
            </w:r>
          </w:p>
        </w:tc>
        <w:tc>
          <w:tcPr>
            <w:tcW w:w="1418"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c>
          <w:tcPr>
            <w:tcW w:w="1417" w:type="dxa"/>
            <w:shd w:val="clear" w:color="auto" w:fill="auto"/>
          </w:tcPr>
          <w:p w:rsidR="00EF58E1" w:rsidRPr="00B62B27" w:rsidRDefault="00EF58E1" w:rsidP="00D5079C">
            <w:pPr>
              <w:spacing w:after="0" w:line="240" w:lineRule="auto"/>
              <w:rPr>
                <w:rFonts w:ascii="Times New Roman" w:hAnsi="Times New Roman" w:cs="Times New Roman"/>
                <w:sz w:val="20"/>
                <w:szCs w:val="20"/>
              </w:rPr>
            </w:pPr>
            <w:r w:rsidRPr="00B62B27">
              <w:rPr>
                <w:rFonts w:ascii="Times New Roman" w:hAnsi="Times New Roman" w:cs="Times New Roman"/>
                <w:sz w:val="20"/>
                <w:szCs w:val="20"/>
              </w:rPr>
              <w:t>0,00</w:t>
            </w:r>
          </w:p>
        </w:tc>
      </w:tr>
    </w:tbl>
    <w:p w:rsidR="00EF58E1" w:rsidRPr="00B62B27" w:rsidRDefault="00EF58E1" w:rsidP="00EF58E1">
      <w:pPr>
        <w:pStyle w:val="ConsPlusNormal0"/>
        <w:spacing w:before="220"/>
        <w:ind w:firstLine="540"/>
        <w:jc w:val="both"/>
        <w:rPr>
          <w:sz w:val="24"/>
          <w:szCs w:val="24"/>
        </w:rPr>
      </w:pPr>
      <w:r w:rsidRPr="00B62B27">
        <w:rPr>
          <w:sz w:val="24"/>
          <w:szCs w:val="24"/>
        </w:rPr>
        <w:lastRenderedPageBreak/>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B62B27">
        <w:rPr>
          <w:sz w:val="24"/>
          <w:szCs w:val="24"/>
        </w:rPr>
        <w:t>софинансировании</w:t>
      </w:r>
      <w:proofErr w:type="spellEnd"/>
      <w:r w:rsidRPr="00B62B27">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rsidR="00EF58E1" w:rsidRPr="00B62B27" w:rsidRDefault="00EF58E1">
      <w:pPr>
        <w:rPr>
          <w:rFonts w:ascii="Times New Roman" w:hAnsi="Times New Roman" w:cs="Times New Roman"/>
          <w:sz w:val="24"/>
          <w:szCs w:val="24"/>
        </w:rPr>
      </w:pPr>
      <w:r w:rsidRPr="00B62B27">
        <w:rPr>
          <w:rFonts w:ascii="Times New Roman" w:hAnsi="Times New Roman" w:cs="Times New Roman"/>
          <w:sz w:val="24"/>
          <w:szCs w:val="24"/>
        </w:rPr>
        <w:br w:type="page"/>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17</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EF58E1" w:rsidRPr="00B62B27" w:rsidRDefault="00EF58E1" w:rsidP="00EF58E1">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EF58E1" w:rsidRPr="00B62B27" w:rsidRDefault="00EF58E1" w:rsidP="00EF58E1">
      <w:pPr>
        <w:spacing w:after="0" w:line="240" w:lineRule="auto"/>
        <w:ind w:right="-1"/>
        <w:jc w:val="center"/>
        <w:rPr>
          <w:rFonts w:ascii="Times New Roman" w:hAnsi="Times New Roman" w:cs="Times New Roman"/>
          <w:sz w:val="24"/>
          <w:szCs w:val="24"/>
        </w:rPr>
      </w:pPr>
    </w:p>
    <w:p w:rsidR="00EF58E1" w:rsidRPr="00B62B27" w:rsidRDefault="00EF58E1" w:rsidP="00EF58E1">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1. Паспорт  подпрограммы.</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19"/>
      </w:tblGrid>
      <w:tr w:rsidR="00EF58E1" w:rsidRPr="00B62B27" w:rsidTr="00D5079C">
        <w:tc>
          <w:tcPr>
            <w:tcW w:w="2836" w:type="dxa"/>
          </w:tcPr>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Наименование</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7019" w:type="dxa"/>
          </w:tcPr>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Снос домов и хозяйственных построек (далее – подпрограмма)</w:t>
            </w:r>
          </w:p>
        </w:tc>
      </w:tr>
      <w:tr w:rsidR="00EF58E1" w:rsidRPr="00B62B27" w:rsidTr="00D5079C">
        <w:tc>
          <w:tcPr>
            <w:tcW w:w="2836" w:type="dxa"/>
          </w:tcPr>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Срок реализации</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7019" w:type="dxa"/>
          </w:tcPr>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 xml:space="preserve">2019-2024 </w:t>
            </w:r>
          </w:p>
        </w:tc>
      </w:tr>
      <w:tr w:rsidR="00EF58E1" w:rsidRPr="00B62B27" w:rsidTr="00D5079C">
        <w:tc>
          <w:tcPr>
            <w:tcW w:w="2836" w:type="dxa"/>
          </w:tcPr>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Исполнитель</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7019" w:type="dxa"/>
          </w:tcPr>
          <w:p w:rsidR="00EF58E1" w:rsidRPr="00B62B27" w:rsidRDefault="00EF58E1" w:rsidP="00D5079C">
            <w:pPr>
              <w:pStyle w:val="ConsPlusCell"/>
              <w:tabs>
                <w:tab w:val="left" w:pos="4354"/>
              </w:tabs>
              <w:jc w:val="both"/>
              <w:rPr>
                <w:rFonts w:ascii="Times New Roman" w:hAnsi="Times New Roman" w:cs="Times New Roman"/>
                <w:sz w:val="24"/>
                <w:szCs w:val="24"/>
              </w:rPr>
            </w:pPr>
            <w:r w:rsidRPr="00B62B27">
              <w:rPr>
                <w:rFonts w:ascii="Times New Roman" w:hAnsi="Times New Roman" w:cs="Times New Roman"/>
                <w:sz w:val="24"/>
                <w:szCs w:val="24"/>
              </w:rPr>
              <w:t>Отдел градостроительства и архитектуры администрации городского округа Тейково (главный архитектор).</w:t>
            </w:r>
          </w:p>
        </w:tc>
      </w:tr>
      <w:tr w:rsidR="00EF58E1" w:rsidRPr="00B62B27" w:rsidTr="00D5079C">
        <w:tc>
          <w:tcPr>
            <w:tcW w:w="2836" w:type="dxa"/>
          </w:tcPr>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 xml:space="preserve">Цель </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подпрограммы</w:t>
            </w:r>
          </w:p>
        </w:tc>
        <w:tc>
          <w:tcPr>
            <w:tcW w:w="7019" w:type="dxa"/>
          </w:tcPr>
          <w:p w:rsidR="00EF58E1" w:rsidRPr="00B62B27" w:rsidRDefault="00EF58E1" w:rsidP="00D5079C">
            <w:pPr>
              <w:pStyle w:val="ConsPlusCell"/>
              <w:tabs>
                <w:tab w:val="left" w:pos="4354"/>
              </w:tabs>
              <w:jc w:val="both"/>
              <w:rPr>
                <w:rFonts w:ascii="Times New Roman" w:hAnsi="Times New Roman" w:cs="Times New Roman"/>
                <w:sz w:val="24"/>
                <w:szCs w:val="24"/>
              </w:rPr>
            </w:pPr>
            <w:r w:rsidRPr="00B62B27">
              <w:rPr>
                <w:rFonts w:ascii="Times New Roman" w:hAnsi="Times New Roman" w:cs="Times New Roman"/>
                <w:sz w:val="24"/>
                <w:szCs w:val="24"/>
              </w:rPr>
              <w:t xml:space="preserve">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 </w:t>
            </w:r>
          </w:p>
        </w:tc>
      </w:tr>
      <w:tr w:rsidR="00EF58E1" w:rsidRPr="00B62B27" w:rsidTr="00D5079C">
        <w:tc>
          <w:tcPr>
            <w:tcW w:w="2836" w:type="dxa"/>
            <w:tcBorders>
              <w:top w:val="nil"/>
            </w:tcBorders>
          </w:tcPr>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Объем ресурсного обеспечения мероприятий подпрограммы</w:t>
            </w:r>
          </w:p>
        </w:tc>
        <w:tc>
          <w:tcPr>
            <w:tcW w:w="7019" w:type="dxa"/>
            <w:tcBorders>
              <w:top w:val="nil"/>
            </w:tcBorders>
            <w:shd w:val="clear" w:color="auto" w:fill="auto"/>
          </w:tcPr>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 xml:space="preserve">Общий объем бюджетных  ассигнований: </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590,49385 тыс. руб., в том числе:</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2019 год –   30,0000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2020 год –   102,47700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2021 год –   203,01685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2022 год –   255,000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2023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2024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в том числе:  местный бюджет:</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2019 год –   30,0000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2020 год –   102,47700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2021 год –   203,01685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2022 год –   255,000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2023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2024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областной бюджет:</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2019 год –   0,0000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2020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2021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2022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2023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2024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федеральный бюджет:</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2019 год –   0,0000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2020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2021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2022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2023 год –   0,000 тыс. руб.;</w:t>
            </w:r>
          </w:p>
          <w:p w:rsidR="00EF58E1" w:rsidRPr="00B62B27" w:rsidRDefault="00EF58E1" w:rsidP="00D5079C">
            <w:pPr>
              <w:pStyle w:val="aff"/>
              <w:ind w:left="0"/>
              <w:rPr>
                <w:rFonts w:ascii="Times New Roman" w:hAnsi="Times New Roman"/>
                <w:sz w:val="24"/>
                <w:szCs w:val="24"/>
              </w:rPr>
            </w:pPr>
            <w:r w:rsidRPr="00B62B27">
              <w:rPr>
                <w:rFonts w:ascii="Times New Roman" w:hAnsi="Times New Roman"/>
                <w:sz w:val="24"/>
                <w:szCs w:val="24"/>
              </w:rPr>
              <w:t>2024 год –   0,000 тыс. руб.</w:t>
            </w:r>
          </w:p>
        </w:tc>
      </w:tr>
    </w:tbl>
    <w:p w:rsidR="00EF58E1" w:rsidRPr="00B62B27" w:rsidRDefault="00EF58E1" w:rsidP="00EF58E1">
      <w:pPr>
        <w:autoSpaceDE w:val="0"/>
        <w:autoSpaceDN w:val="0"/>
        <w:adjustRightInd w:val="0"/>
        <w:spacing w:after="0" w:line="240" w:lineRule="auto"/>
        <w:ind w:firstLine="709"/>
        <w:jc w:val="both"/>
        <w:rPr>
          <w:rFonts w:ascii="Times New Roman" w:hAnsi="Times New Roman" w:cs="Times New Roman"/>
          <w:sz w:val="24"/>
          <w:szCs w:val="24"/>
        </w:rPr>
      </w:pPr>
    </w:p>
    <w:p w:rsidR="00EF58E1" w:rsidRPr="00B62B27" w:rsidRDefault="00EF58E1">
      <w:pPr>
        <w:rPr>
          <w:rFonts w:ascii="Times New Roman" w:hAnsi="Times New Roman" w:cs="Times New Roman"/>
          <w:sz w:val="24"/>
          <w:szCs w:val="24"/>
        </w:rPr>
      </w:pPr>
      <w:r w:rsidRPr="00B62B27">
        <w:rPr>
          <w:rFonts w:ascii="Times New Roman" w:hAnsi="Times New Roman" w:cs="Times New Roman"/>
          <w:sz w:val="24"/>
          <w:szCs w:val="24"/>
        </w:rPr>
        <w:br w:type="page"/>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18</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proofErr w:type="gramStart"/>
      <w:r w:rsidR="00D5079C" w:rsidRPr="00B62B27">
        <w:rPr>
          <w:rFonts w:ascii="Times New Roman" w:hAnsi="Times New Roman" w:cs="Times New Roman"/>
          <w:sz w:val="24"/>
          <w:szCs w:val="24"/>
          <w:lang w:val="en-US"/>
        </w:rPr>
        <w:t>c</w:t>
      </w:r>
      <w:proofErr w:type="gramEnd"/>
      <w:r w:rsidRPr="00B62B27">
        <w:rPr>
          <w:rFonts w:ascii="Times New Roman" w:hAnsi="Times New Roman" w:cs="Times New Roman"/>
          <w:sz w:val="24"/>
          <w:szCs w:val="24"/>
        </w:rPr>
        <w:t>кой области</w:t>
      </w:r>
    </w:p>
    <w:p w:rsidR="00EF58E1" w:rsidRPr="00B62B27" w:rsidRDefault="00EF58E1" w:rsidP="00EF58E1">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EF58E1" w:rsidRPr="00B62B27" w:rsidRDefault="00EF58E1" w:rsidP="00EF58E1">
      <w:pPr>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3. Ожидаемые результаты реализации подпрограммы.</w:t>
      </w:r>
    </w:p>
    <w:p w:rsidR="00EF58E1" w:rsidRPr="00B62B27" w:rsidRDefault="00EF58E1" w:rsidP="00EF58E1">
      <w:pPr>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w:t>
      </w:r>
    </w:p>
    <w:p w:rsidR="00EF58E1" w:rsidRPr="00B62B27" w:rsidRDefault="00EF58E1" w:rsidP="00EF58E1">
      <w:pPr>
        <w:autoSpaceDE w:val="0"/>
        <w:autoSpaceDN w:val="0"/>
        <w:adjustRightInd w:val="0"/>
        <w:spacing w:after="0" w:line="240" w:lineRule="auto"/>
        <w:ind w:firstLine="709"/>
        <w:jc w:val="right"/>
        <w:rPr>
          <w:rFonts w:ascii="Times New Roman" w:hAnsi="Times New Roman" w:cs="Times New Roman"/>
          <w:sz w:val="24"/>
          <w:szCs w:val="24"/>
        </w:rPr>
      </w:pPr>
      <w:r w:rsidRPr="00B62B27">
        <w:rPr>
          <w:rFonts w:ascii="Times New Roman" w:hAnsi="Times New Roman" w:cs="Times New Roman"/>
          <w:sz w:val="24"/>
          <w:szCs w:val="24"/>
        </w:rPr>
        <w:t>Таблица 1</w:t>
      </w: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69"/>
        <w:gridCol w:w="1557"/>
        <w:gridCol w:w="709"/>
        <w:gridCol w:w="709"/>
        <w:gridCol w:w="708"/>
        <w:gridCol w:w="709"/>
        <w:gridCol w:w="709"/>
        <w:gridCol w:w="709"/>
      </w:tblGrid>
      <w:tr w:rsidR="00EF58E1" w:rsidRPr="00B62B27" w:rsidTr="00D5079C">
        <w:tc>
          <w:tcPr>
            <w:tcW w:w="567" w:type="dxa"/>
          </w:tcPr>
          <w:p w:rsidR="00EF58E1" w:rsidRPr="00B62B27" w:rsidRDefault="00EF58E1" w:rsidP="00D5079C">
            <w:pPr>
              <w:autoSpaceDE w:val="0"/>
              <w:autoSpaceDN w:val="0"/>
              <w:adjustRightInd w:val="0"/>
              <w:spacing w:after="0" w:line="240" w:lineRule="auto"/>
              <w:rPr>
                <w:rFonts w:ascii="Times New Roman" w:hAnsi="Times New Roman" w:cs="Times New Roman"/>
                <w:sz w:val="24"/>
                <w:szCs w:val="24"/>
              </w:rPr>
            </w:pPr>
            <w:r w:rsidRPr="00B62B27">
              <w:rPr>
                <w:rFonts w:ascii="Times New Roman" w:hAnsi="Times New Roman" w:cs="Times New Roman"/>
                <w:sz w:val="24"/>
                <w:szCs w:val="24"/>
              </w:rPr>
              <w:t xml:space="preserve">№ </w:t>
            </w:r>
            <w:proofErr w:type="gramStart"/>
            <w:r w:rsidRPr="00B62B27">
              <w:rPr>
                <w:rFonts w:ascii="Times New Roman" w:hAnsi="Times New Roman" w:cs="Times New Roman"/>
                <w:sz w:val="24"/>
                <w:szCs w:val="24"/>
              </w:rPr>
              <w:t>п</w:t>
            </w:r>
            <w:proofErr w:type="gramEnd"/>
            <w:r w:rsidRPr="00B62B27">
              <w:rPr>
                <w:rFonts w:ascii="Times New Roman" w:hAnsi="Times New Roman" w:cs="Times New Roman"/>
                <w:sz w:val="24"/>
                <w:szCs w:val="24"/>
              </w:rPr>
              <w:t>/п</w:t>
            </w:r>
          </w:p>
        </w:tc>
        <w:tc>
          <w:tcPr>
            <w:tcW w:w="3369" w:type="dxa"/>
          </w:tcPr>
          <w:p w:rsidR="00EF58E1" w:rsidRPr="00B62B27" w:rsidRDefault="00EF58E1" w:rsidP="00D5079C">
            <w:pPr>
              <w:autoSpaceDE w:val="0"/>
              <w:autoSpaceDN w:val="0"/>
              <w:adjustRightInd w:val="0"/>
              <w:spacing w:after="0" w:line="240" w:lineRule="auto"/>
              <w:rPr>
                <w:rFonts w:ascii="Times New Roman" w:hAnsi="Times New Roman" w:cs="Times New Roman"/>
                <w:sz w:val="24"/>
                <w:szCs w:val="24"/>
              </w:rPr>
            </w:pPr>
            <w:r w:rsidRPr="00B62B27">
              <w:rPr>
                <w:rFonts w:ascii="Times New Roman" w:hAnsi="Times New Roman" w:cs="Times New Roman"/>
                <w:sz w:val="24"/>
                <w:szCs w:val="24"/>
              </w:rPr>
              <w:t>Наименование целевого показателя</w:t>
            </w:r>
          </w:p>
        </w:tc>
        <w:tc>
          <w:tcPr>
            <w:tcW w:w="1557" w:type="dxa"/>
          </w:tcPr>
          <w:p w:rsidR="00EF58E1" w:rsidRPr="00B62B27" w:rsidRDefault="00EF58E1" w:rsidP="00D5079C">
            <w:pPr>
              <w:autoSpaceDE w:val="0"/>
              <w:autoSpaceDN w:val="0"/>
              <w:adjustRightInd w:val="0"/>
              <w:spacing w:after="0" w:line="240" w:lineRule="auto"/>
              <w:rPr>
                <w:rFonts w:ascii="Times New Roman" w:hAnsi="Times New Roman" w:cs="Times New Roman"/>
                <w:sz w:val="24"/>
                <w:szCs w:val="24"/>
              </w:rPr>
            </w:pPr>
            <w:r w:rsidRPr="00B62B27">
              <w:rPr>
                <w:rFonts w:ascii="Times New Roman" w:hAnsi="Times New Roman" w:cs="Times New Roman"/>
                <w:sz w:val="24"/>
                <w:szCs w:val="24"/>
              </w:rPr>
              <w:t>Ед. измерения.</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2019</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2020</w:t>
            </w:r>
          </w:p>
        </w:tc>
        <w:tc>
          <w:tcPr>
            <w:tcW w:w="708"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2021</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2022</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2023</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2024</w:t>
            </w:r>
          </w:p>
        </w:tc>
      </w:tr>
      <w:tr w:rsidR="00EF58E1" w:rsidRPr="00B62B27" w:rsidTr="00EF58E1">
        <w:tc>
          <w:tcPr>
            <w:tcW w:w="567" w:type="dxa"/>
          </w:tcPr>
          <w:p w:rsidR="00EF58E1" w:rsidRPr="00B62B27" w:rsidRDefault="00EF58E1" w:rsidP="00D5079C">
            <w:pPr>
              <w:autoSpaceDE w:val="0"/>
              <w:autoSpaceDN w:val="0"/>
              <w:adjustRightInd w:val="0"/>
              <w:spacing w:after="0" w:line="240" w:lineRule="auto"/>
              <w:rPr>
                <w:rFonts w:ascii="Times New Roman" w:hAnsi="Times New Roman" w:cs="Times New Roman"/>
                <w:sz w:val="24"/>
                <w:szCs w:val="24"/>
              </w:rPr>
            </w:pPr>
            <w:r w:rsidRPr="00B62B27">
              <w:rPr>
                <w:rFonts w:ascii="Times New Roman" w:hAnsi="Times New Roman" w:cs="Times New Roman"/>
                <w:sz w:val="24"/>
                <w:szCs w:val="24"/>
              </w:rPr>
              <w:t>1.</w:t>
            </w:r>
          </w:p>
        </w:tc>
        <w:tc>
          <w:tcPr>
            <w:tcW w:w="3369" w:type="dxa"/>
          </w:tcPr>
          <w:p w:rsidR="00EF58E1" w:rsidRPr="00B62B27" w:rsidRDefault="00EF58E1" w:rsidP="00D5079C">
            <w:pPr>
              <w:autoSpaceDE w:val="0"/>
              <w:autoSpaceDN w:val="0"/>
              <w:adjustRightInd w:val="0"/>
              <w:spacing w:after="0" w:line="240" w:lineRule="auto"/>
              <w:rPr>
                <w:rFonts w:ascii="Times New Roman" w:hAnsi="Times New Roman" w:cs="Times New Roman"/>
                <w:sz w:val="24"/>
                <w:szCs w:val="24"/>
              </w:rPr>
            </w:pPr>
            <w:r w:rsidRPr="00B62B27">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1557" w:type="dxa"/>
          </w:tcPr>
          <w:p w:rsidR="00EF58E1" w:rsidRPr="00B62B27" w:rsidRDefault="00EF58E1" w:rsidP="00D5079C">
            <w:pPr>
              <w:autoSpaceDE w:val="0"/>
              <w:autoSpaceDN w:val="0"/>
              <w:adjustRightInd w:val="0"/>
              <w:spacing w:after="0" w:line="240" w:lineRule="auto"/>
              <w:rPr>
                <w:rFonts w:ascii="Times New Roman" w:hAnsi="Times New Roman" w:cs="Times New Roman"/>
                <w:sz w:val="24"/>
                <w:szCs w:val="24"/>
              </w:rPr>
            </w:pPr>
            <w:r w:rsidRPr="00B62B27">
              <w:rPr>
                <w:rFonts w:ascii="Times New Roman" w:hAnsi="Times New Roman" w:cs="Times New Roman"/>
                <w:sz w:val="24"/>
                <w:szCs w:val="24"/>
              </w:rPr>
              <w:t>Единиц.</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2</w:t>
            </w:r>
          </w:p>
        </w:tc>
        <w:tc>
          <w:tcPr>
            <w:tcW w:w="709" w:type="dxa"/>
            <w:shd w:val="clear" w:color="auto" w:fill="auto"/>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0</w:t>
            </w:r>
          </w:p>
        </w:tc>
        <w:tc>
          <w:tcPr>
            <w:tcW w:w="708"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709" w:type="dxa"/>
            <w:shd w:val="clear" w:color="auto" w:fill="auto"/>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w:t>
            </w:r>
          </w:p>
        </w:tc>
      </w:tr>
      <w:tr w:rsidR="00EF58E1" w:rsidRPr="00B62B27" w:rsidTr="00D5079C">
        <w:tc>
          <w:tcPr>
            <w:tcW w:w="567" w:type="dxa"/>
          </w:tcPr>
          <w:p w:rsidR="00EF58E1" w:rsidRPr="00B62B27" w:rsidRDefault="00EF58E1" w:rsidP="00D5079C">
            <w:pPr>
              <w:autoSpaceDE w:val="0"/>
              <w:autoSpaceDN w:val="0"/>
              <w:adjustRightInd w:val="0"/>
              <w:spacing w:after="0" w:line="240" w:lineRule="auto"/>
              <w:rPr>
                <w:rFonts w:ascii="Times New Roman" w:hAnsi="Times New Roman" w:cs="Times New Roman"/>
                <w:sz w:val="24"/>
                <w:szCs w:val="24"/>
              </w:rPr>
            </w:pPr>
            <w:r w:rsidRPr="00B62B27">
              <w:rPr>
                <w:rFonts w:ascii="Times New Roman" w:hAnsi="Times New Roman" w:cs="Times New Roman"/>
                <w:sz w:val="24"/>
                <w:szCs w:val="24"/>
              </w:rPr>
              <w:t>2.</w:t>
            </w:r>
          </w:p>
        </w:tc>
        <w:tc>
          <w:tcPr>
            <w:tcW w:w="3369" w:type="dxa"/>
          </w:tcPr>
          <w:p w:rsidR="00EF58E1" w:rsidRPr="00B62B27" w:rsidRDefault="00EF58E1" w:rsidP="00D5079C">
            <w:pPr>
              <w:pStyle w:val="ConsPlusNormal0"/>
              <w:rPr>
                <w:sz w:val="24"/>
                <w:szCs w:val="24"/>
              </w:rPr>
            </w:pPr>
            <w:r w:rsidRPr="00B62B27">
              <w:rPr>
                <w:sz w:val="24"/>
                <w:szCs w:val="24"/>
              </w:rPr>
              <w:t>Количество снесенных домов и хозяйственных построек</w:t>
            </w:r>
          </w:p>
        </w:tc>
        <w:tc>
          <w:tcPr>
            <w:tcW w:w="1557" w:type="dxa"/>
          </w:tcPr>
          <w:p w:rsidR="00EF58E1" w:rsidRPr="00B62B27" w:rsidRDefault="00EF58E1" w:rsidP="00D5079C">
            <w:pPr>
              <w:autoSpaceDE w:val="0"/>
              <w:autoSpaceDN w:val="0"/>
              <w:adjustRightInd w:val="0"/>
              <w:spacing w:after="0" w:line="240" w:lineRule="auto"/>
              <w:rPr>
                <w:rFonts w:ascii="Times New Roman" w:hAnsi="Times New Roman" w:cs="Times New Roman"/>
                <w:sz w:val="24"/>
                <w:szCs w:val="24"/>
              </w:rPr>
            </w:pPr>
            <w:r w:rsidRPr="00B62B27">
              <w:rPr>
                <w:rFonts w:ascii="Times New Roman" w:hAnsi="Times New Roman" w:cs="Times New Roman"/>
                <w:sz w:val="24"/>
                <w:szCs w:val="24"/>
              </w:rPr>
              <w:t>Единиц.</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709" w:type="dxa"/>
            <w:shd w:val="clear" w:color="auto" w:fill="auto"/>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708" w:type="dxa"/>
            <w:shd w:val="clear" w:color="auto" w:fill="auto"/>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2</w:t>
            </w:r>
          </w:p>
        </w:tc>
        <w:tc>
          <w:tcPr>
            <w:tcW w:w="709" w:type="dxa"/>
            <w:shd w:val="clear" w:color="auto" w:fill="auto"/>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1*</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w:t>
            </w:r>
          </w:p>
        </w:tc>
      </w:tr>
      <w:tr w:rsidR="00EF58E1" w:rsidRPr="00B62B27" w:rsidTr="00D5079C">
        <w:tc>
          <w:tcPr>
            <w:tcW w:w="567" w:type="dxa"/>
          </w:tcPr>
          <w:p w:rsidR="00EF58E1" w:rsidRPr="00B62B27" w:rsidRDefault="00EF58E1" w:rsidP="00D5079C">
            <w:pPr>
              <w:autoSpaceDE w:val="0"/>
              <w:autoSpaceDN w:val="0"/>
              <w:adjustRightInd w:val="0"/>
              <w:spacing w:after="0" w:line="240" w:lineRule="auto"/>
              <w:rPr>
                <w:rFonts w:ascii="Times New Roman" w:hAnsi="Times New Roman" w:cs="Times New Roman"/>
                <w:sz w:val="24"/>
                <w:szCs w:val="24"/>
              </w:rPr>
            </w:pPr>
            <w:r w:rsidRPr="00B62B27">
              <w:rPr>
                <w:rFonts w:ascii="Times New Roman" w:hAnsi="Times New Roman" w:cs="Times New Roman"/>
                <w:sz w:val="24"/>
                <w:szCs w:val="24"/>
              </w:rPr>
              <w:t>3.</w:t>
            </w:r>
          </w:p>
        </w:tc>
        <w:tc>
          <w:tcPr>
            <w:tcW w:w="3369" w:type="dxa"/>
          </w:tcPr>
          <w:p w:rsidR="00EF58E1" w:rsidRPr="00B62B27" w:rsidRDefault="00EF58E1" w:rsidP="00D5079C">
            <w:pPr>
              <w:pStyle w:val="ConsPlusNormal0"/>
              <w:rPr>
                <w:sz w:val="24"/>
                <w:szCs w:val="24"/>
              </w:rPr>
            </w:pPr>
            <w:r w:rsidRPr="00B62B27">
              <w:rPr>
                <w:sz w:val="24"/>
                <w:szCs w:val="24"/>
              </w:rPr>
              <w:t>Количество земельных участков с жилыми домами, пришедшими в нежилое состояние, в отношении которых проведена оценка</w:t>
            </w:r>
          </w:p>
        </w:tc>
        <w:tc>
          <w:tcPr>
            <w:tcW w:w="1557" w:type="dxa"/>
          </w:tcPr>
          <w:p w:rsidR="00EF58E1" w:rsidRPr="00B62B27" w:rsidRDefault="00EF58E1" w:rsidP="00D5079C">
            <w:pPr>
              <w:autoSpaceDE w:val="0"/>
              <w:autoSpaceDN w:val="0"/>
              <w:adjustRightInd w:val="0"/>
              <w:spacing w:after="0" w:line="240" w:lineRule="auto"/>
              <w:rPr>
                <w:rFonts w:ascii="Times New Roman" w:hAnsi="Times New Roman" w:cs="Times New Roman"/>
                <w:sz w:val="24"/>
                <w:szCs w:val="24"/>
              </w:rPr>
            </w:pPr>
            <w:r w:rsidRPr="00B62B27">
              <w:rPr>
                <w:rFonts w:ascii="Times New Roman" w:hAnsi="Times New Roman" w:cs="Times New Roman"/>
                <w:sz w:val="24"/>
                <w:szCs w:val="24"/>
              </w:rPr>
              <w:t>Единиц.</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708" w:type="dxa"/>
            <w:shd w:val="clear" w:color="auto" w:fill="auto"/>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w:t>
            </w:r>
          </w:p>
        </w:tc>
        <w:tc>
          <w:tcPr>
            <w:tcW w:w="709" w:type="dxa"/>
          </w:tcPr>
          <w:p w:rsidR="00EF58E1" w:rsidRPr="00B62B27" w:rsidRDefault="00EF58E1" w:rsidP="00D5079C">
            <w:pPr>
              <w:autoSpaceDE w:val="0"/>
              <w:autoSpaceDN w:val="0"/>
              <w:adjustRightInd w:val="0"/>
              <w:spacing w:after="0" w:line="240" w:lineRule="auto"/>
              <w:jc w:val="center"/>
              <w:rPr>
                <w:rFonts w:ascii="Times New Roman" w:hAnsi="Times New Roman" w:cs="Times New Roman"/>
                <w:sz w:val="24"/>
                <w:szCs w:val="24"/>
              </w:rPr>
            </w:pPr>
            <w:r w:rsidRPr="00B62B27">
              <w:rPr>
                <w:rFonts w:ascii="Times New Roman" w:hAnsi="Times New Roman" w:cs="Times New Roman"/>
                <w:sz w:val="24"/>
                <w:szCs w:val="24"/>
              </w:rPr>
              <w:t>-</w:t>
            </w:r>
          </w:p>
        </w:tc>
      </w:tr>
    </w:tbl>
    <w:p w:rsidR="00EF58E1" w:rsidRPr="00B62B27" w:rsidRDefault="00EF58E1" w:rsidP="00EF58E1">
      <w:pPr>
        <w:pStyle w:val="ConsPlusNormal0"/>
        <w:ind w:firstLine="425"/>
        <w:jc w:val="both"/>
        <w:rPr>
          <w:sz w:val="24"/>
          <w:szCs w:val="24"/>
        </w:rPr>
      </w:pPr>
      <w:r w:rsidRPr="00B62B27">
        <w:rPr>
          <w:sz w:val="24"/>
          <w:szCs w:val="24"/>
        </w:rPr>
        <w:tab/>
        <w:t>* Значение целевых индикаторов подлежит уточнению по мере принятия нормативных правовых актов о выделении (распределении) денежных средств.</w:t>
      </w:r>
    </w:p>
    <w:p w:rsidR="00EF58E1" w:rsidRPr="00B62B27" w:rsidRDefault="00EF58E1" w:rsidP="00EF58E1">
      <w:pPr>
        <w:tabs>
          <w:tab w:val="left" w:pos="-3240"/>
        </w:tabs>
        <w:autoSpaceDE w:val="0"/>
        <w:autoSpaceDN w:val="0"/>
        <w:adjustRightInd w:val="0"/>
        <w:spacing w:after="0" w:line="240" w:lineRule="auto"/>
        <w:jc w:val="center"/>
        <w:rPr>
          <w:rFonts w:ascii="Times New Roman" w:hAnsi="Times New Roman" w:cs="Times New Roman"/>
          <w:sz w:val="24"/>
          <w:szCs w:val="24"/>
        </w:rPr>
      </w:pPr>
    </w:p>
    <w:p w:rsidR="00EF58E1" w:rsidRPr="00B62B27" w:rsidRDefault="00EF58E1">
      <w:pPr>
        <w:rPr>
          <w:rFonts w:ascii="Times New Roman" w:hAnsi="Times New Roman" w:cs="Times New Roman"/>
          <w:sz w:val="24"/>
          <w:szCs w:val="24"/>
        </w:rPr>
      </w:pPr>
      <w:r w:rsidRPr="00B62B27">
        <w:rPr>
          <w:rFonts w:ascii="Times New Roman" w:hAnsi="Times New Roman" w:cs="Times New Roman"/>
          <w:sz w:val="24"/>
          <w:szCs w:val="24"/>
        </w:rPr>
        <w:br w:type="page"/>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19</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городского округа Тейково</w:t>
      </w:r>
    </w:p>
    <w:p w:rsidR="00EF58E1" w:rsidRPr="00B62B27" w:rsidRDefault="00EF58E1" w:rsidP="00EF58E1">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r w:rsidR="00D5079C" w:rsidRPr="00B62B27">
        <w:rPr>
          <w:rFonts w:ascii="Times New Roman" w:hAnsi="Times New Roman" w:cs="Times New Roman"/>
          <w:sz w:val="24"/>
          <w:szCs w:val="24"/>
          <w:lang w:val="en-US"/>
        </w:rPr>
        <w:t>c</w:t>
      </w:r>
      <w:r w:rsidRPr="00B62B27">
        <w:rPr>
          <w:rFonts w:ascii="Times New Roman" w:hAnsi="Times New Roman" w:cs="Times New Roman"/>
          <w:sz w:val="24"/>
          <w:szCs w:val="24"/>
        </w:rPr>
        <w:t>кой области</w:t>
      </w:r>
    </w:p>
    <w:p w:rsidR="00EF58E1" w:rsidRPr="00B62B27" w:rsidRDefault="00EF58E1" w:rsidP="00EF58E1">
      <w:pPr>
        <w:spacing w:after="0" w:line="240" w:lineRule="auto"/>
        <w:ind w:right="-1"/>
        <w:jc w:val="center"/>
        <w:rPr>
          <w:rFonts w:ascii="Times New Roman" w:hAnsi="Times New Roman" w:cs="Times New Roman"/>
          <w:sz w:val="24"/>
          <w:szCs w:val="24"/>
        </w:rPr>
      </w:pPr>
      <w:r w:rsidRPr="00B62B27">
        <w:rPr>
          <w:rFonts w:ascii="Times New Roman" w:hAnsi="Times New Roman" w:cs="Times New Roman"/>
          <w:sz w:val="24"/>
          <w:szCs w:val="24"/>
        </w:rPr>
        <w:t xml:space="preserve">                                                                                                                 </w:t>
      </w:r>
      <w:r w:rsidR="00162E92" w:rsidRPr="00162E92">
        <w:rPr>
          <w:rFonts w:ascii="Times New Roman" w:hAnsi="Times New Roman" w:cs="Times New Roman"/>
          <w:sz w:val="24"/>
          <w:szCs w:val="24"/>
        </w:rPr>
        <w:t>от 01.03.2022 № 103</w:t>
      </w:r>
    </w:p>
    <w:p w:rsidR="00EF58E1" w:rsidRPr="00B62B27" w:rsidRDefault="00EF58E1" w:rsidP="00EF58E1">
      <w:pPr>
        <w:spacing w:after="0" w:line="240" w:lineRule="auto"/>
        <w:ind w:right="-1"/>
        <w:jc w:val="center"/>
        <w:rPr>
          <w:rFonts w:ascii="Times New Roman" w:hAnsi="Times New Roman" w:cs="Times New Roman"/>
          <w:sz w:val="24"/>
          <w:szCs w:val="24"/>
        </w:rPr>
      </w:pPr>
    </w:p>
    <w:p w:rsidR="00EF58E1" w:rsidRPr="00B62B27" w:rsidRDefault="00EF58E1" w:rsidP="00EF58E1">
      <w:pPr>
        <w:spacing w:after="0" w:line="240" w:lineRule="auto"/>
        <w:ind w:right="-1"/>
        <w:rPr>
          <w:rFonts w:ascii="Times New Roman" w:hAnsi="Times New Roman" w:cs="Times New Roman"/>
          <w:sz w:val="24"/>
          <w:szCs w:val="24"/>
        </w:rPr>
      </w:pPr>
      <w:r w:rsidRPr="00B62B27">
        <w:rPr>
          <w:rFonts w:ascii="Times New Roman" w:hAnsi="Times New Roman" w:cs="Times New Roman"/>
          <w:sz w:val="24"/>
          <w:szCs w:val="24"/>
        </w:rPr>
        <w:t>5. Ресурсное обеспечение мероприятий подпрограммы.</w:t>
      </w:r>
    </w:p>
    <w:p w:rsidR="00EF58E1" w:rsidRPr="00B62B27" w:rsidRDefault="00EF58E1" w:rsidP="00EF58E1">
      <w:pPr>
        <w:autoSpaceDE w:val="0"/>
        <w:autoSpaceDN w:val="0"/>
        <w:adjustRightInd w:val="0"/>
        <w:spacing w:after="0" w:line="240" w:lineRule="auto"/>
        <w:ind w:firstLine="709"/>
        <w:jc w:val="right"/>
        <w:rPr>
          <w:rFonts w:ascii="Times New Roman" w:hAnsi="Times New Roman" w:cs="Times New Roman"/>
          <w:sz w:val="24"/>
          <w:szCs w:val="24"/>
        </w:rPr>
      </w:pPr>
      <w:r w:rsidRPr="00B62B27">
        <w:rPr>
          <w:rFonts w:ascii="Times New Roman" w:hAnsi="Times New Roman" w:cs="Times New Roman"/>
          <w:sz w:val="24"/>
          <w:szCs w:val="24"/>
        </w:rPr>
        <w:t xml:space="preserve">                                                                                       Таблица 2.</w:t>
      </w:r>
    </w:p>
    <w:p w:rsidR="00EF58E1" w:rsidRPr="00B62B27" w:rsidRDefault="00EF58E1" w:rsidP="00EF58E1">
      <w:pPr>
        <w:pStyle w:val="aff"/>
        <w:ind w:left="0" w:firstLine="426"/>
        <w:jc w:val="right"/>
        <w:rPr>
          <w:rFonts w:ascii="Times New Roman" w:hAnsi="Times New Roman"/>
          <w:sz w:val="24"/>
          <w:szCs w:val="24"/>
        </w:rPr>
      </w:pPr>
      <w:r w:rsidRPr="00B62B27">
        <w:rPr>
          <w:rFonts w:ascii="Times New Roman" w:hAnsi="Times New Roman"/>
          <w:sz w:val="24"/>
          <w:szCs w:val="24"/>
        </w:rPr>
        <w:t xml:space="preserve">                                                                                                           (тыс. руб.)</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27"/>
        <w:gridCol w:w="826"/>
        <w:gridCol w:w="850"/>
        <w:gridCol w:w="851"/>
        <w:gridCol w:w="850"/>
        <w:gridCol w:w="851"/>
        <w:gridCol w:w="850"/>
      </w:tblGrid>
      <w:tr w:rsidR="00EF58E1" w:rsidRPr="00B62B27" w:rsidTr="00EF58E1">
        <w:trPr>
          <w:trHeight w:val="384"/>
        </w:trPr>
        <w:tc>
          <w:tcPr>
            <w:tcW w:w="56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w:t>
            </w:r>
          </w:p>
          <w:p w:rsidR="00EF58E1" w:rsidRPr="00B62B27" w:rsidRDefault="00EF58E1" w:rsidP="00D5079C">
            <w:pPr>
              <w:pStyle w:val="aff"/>
              <w:ind w:left="0"/>
              <w:rPr>
                <w:rFonts w:ascii="Times New Roman" w:hAnsi="Times New Roman"/>
              </w:rPr>
            </w:pPr>
            <w:proofErr w:type="gramStart"/>
            <w:r w:rsidRPr="00B62B27">
              <w:rPr>
                <w:rFonts w:ascii="Times New Roman" w:hAnsi="Times New Roman"/>
              </w:rPr>
              <w:t>п</w:t>
            </w:r>
            <w:proofErr w:type="gramEnd"/>
            <w:r w:rsidRPr="00B62B27">
              <w:rPr>
                <w:rFonts w:ascii="Times New Roman" w:hAnsi="Times New Roman"/>
              </w:rPr>
              <w:t>/п</w:t>
            </w: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Наименование мероприятия/</w:t>
            </w:r>
          </w:p>
          <w:p w:rsidR="00EF58E1" w:rsidRPr="00B62B27" w:rsidRDefault="00EF58E1" w:rsidP="00D5079C">
            <w:pPr>
              <w:pStyle w:val="aff"/>
              <w:ind w:left="0"/>
              <w:rPr>
                <w:rFonts w:ascii="Times New Roman" w:hAnsi="Times New Roman"/>
              </w:rPr>
            </w:pPr>
            <w:r w:rsidRPr="00B62B27">
              <w:rPr>
                <w:rFonts w:ascii="Times New Roman" w:hAnsi="Times New Roman"/>
              </w:rPr>
              <w:t>источник ресурсного обеспечения</w:t>
            </w:r>
          </w:p>
        </w:tc>
        <w:tc>
          <w:tcPr>
            <w:tcW w:w="826" w:type="dxa"/>
            <w:shd w:val="clear" w:color="auto" w:fill="auto"/>
          </w:tcPr>
          <w:p w:rsidR="00EF58E1" w:rsidRPr="00B62B27" w:rsidRDefault="00EF58E1" w:rsidP="00D5079C">
            <w:pPr>
              <w:pStyle w:val="aff"/>
              <w:ind w:left="0"/>
              <w:jc w:val="center"/>
              <w:rPr>
                <w:rFonts w:ascii="Times New Roman" w:hAnsi="Times New Roman"/>
                <w:sz w:val="18"/>
                <w:szCs w:val="18"/>
              </w:rPr>
            </w:pPr>
            <w:r w:rsidRPr="00B62B27">
              <w:rPr>
                <w:rFonts w:ascii="Times New Roman" w:hAnsi="Times New Roman"/>
                <w:sz w:val="18"/>
                <w:szCs w:val="18"/>
              </w:rPr>
              <w:t>2019</w:t>
            </w:r>
          </w:p>
        </w:tc>
        <w:tc>
          <w:tcPr>
            <w:tcW w:w="850" w:type="dxa"/>
            <w:shd w:val="clear" w:color="auto" w:fill="auto"/>
          </w:tcPr>
          <w:p w:rsidR="00EF58E1" w:rsidRPr="00B62B27" w:rsidRDefault="00EF58E1" w:rsidP="00D5079C">
            <w:pPr>
              <w:pStyle w:val="aff"/>
              <w:ind w:left="0"/>
              <w:jc w:val="center"/>
              <w:rPr>
                <w:rFonts w:ascii="Times New Roman" w:hAnsi="Times New Roman"/>
                <w:sz w:val="18"/>
                <w:szCs w:val="18"/>
              </w:rPr>
            </w:pPr>
            <w:r w:rsidRPr="00B62B27">
              <w:rPr>
                <w:rFonts w:ascii="Times New Roman" w:hAnsi="Times New Roman"/>
                <w:sz w:val="18"/>
                <w:szCs w:val="18"/>
              </w:rPr>
              <w:t>2020</w:t>
            </w:r>
          </w:p>
        </w:tc>
        <w:tc>
          <w:tcPr>
            <w:tcW w:w="851" w:type="dxa"/>
            <w:shd w:val="clear" w:color="auto" w:fill="auto"/>
          </w:tcPr>
          <w:p w:rsidR="00EF58E1" w:rsidRPr="00B62B27" w:rsidRDefault="00EF58E1" w:rsidP="00D5079C">
            <w:pPr>
              <w:pStyle w:val="aff"/>
              <w:ind w:left="0"/>
              <w:jc w:val="center"/>
              <w:rPr>
                <w:rFonts w:ascii="Times New Roman" w:hAnsi="Times New Roman"/>
                <w:sz w:val="18"/>
                <w:szCs w:val="18"/>
              </w:rPr>
            </w:pPr>
            <w:r w:rsidRPr="00B62B27">
              <w:rPr>
                <w:rFonts w:ascii="Times New Roman" w:hAnsi="Times New Roman"/>
                <w:sz w:val="18"/>
                <w:szCs w:val="18"/>
              </w:rPr>
              <w:t>2021</w:t>
            </w:r>
          </w:p>
        </w:tc>
        <w:tc>
          <w:tcPr>
            <w:tcW w:w="850" w:type="dxa"/>
            <w:shd w:val="clear" w:color="auto" w:fill="auto"/>
          </w:tcPr>
          <w:p w:rsidR="00EF58E1" w:rsidRPr="00B62B27" w:rsidRDefault="00EF58E1" w:rsidP="00D5079C">
            <w:pPr>
              <w:pStyle w:val="aff"/>
              <w:ind w:left="0"/>
              <w:jc w:val="center"/>
              <w:rPr>
                <w:rFonts w:ascii="Times New Roman" w:hAnsi="Times New Roman"/>
                <w:sz w:val="18"/>
                <w:szCs w:val="18"/>
              </w:rPr>
            </w:pPr>
            <w:r w:rsidRPr="00B62B27">
              <w:rPr>
                <w:rFonts w:ascii="Times New Roman" w:hAnsi="Times New Roman"/>
                <w:sz w:val="18"/>
                <w:szCs w:val="18"/>
              </w:rPr>
              <w:t>2022</w:t>
            </w:r>
          </w:p>
        </w:tc>
        <w:tc>
          <w:tcPr>
            <w:tcW w:w="851" w:type="dxa"/>
            <w:shd w:val="clear" w:color="auto" w:fill="auto"/>
          </w:tcPr>
          <w:p w:rsidR="00EF58E1" w:rsidRPr="00B62B27" w:rsidRDefault="00EF58E1" w:rsidP="00D5079C">
            <w:pPr>
              <w:pStyle w:val="aff"/>
              <w:ind w:left="0"/>
              <w:jc w:val="center"/>
              <w:rPr>
                <w:rFonts w:ascii="Times New Roman" w:hAnsi="Times New Roman"/>
                <w:sz w:val="18"/>
                <w:szCs w:val="18"/>
              </w:rPr>
            </w:pPr>
            <w:r w:rsidRPr="00B62B27">
              <w:rPr>
                <w:rFonts w:ascii="Times New Roman" w:hAnsi="Times New Roman"/>
                <w:sz w:val="18"/>
                <w:szCs w:val="18"/>
              </w:rPr>
              <w:t>2023</w:t>
            </w:r>
          </w:p>
        </w:tc>
        <w:tc>
          <w:tcPr>
            <w:tcW w:w="850" w:type="dxa"/>
            <w:shd w:val="clear" w:color="auto" w:fill="auto"/>
          </w:tcPr>
          <w:p w:rsidR="00EF58E1" w:rsidRPr="00B62B27" w:rsidRDefault="00EF58E1" w:rsidP="00D5079C">
            <w:pPr>
              <w:pStyle w:val="aff"/>
              <w:ind w:left="0"/>
              <w:jc w:val="center"/>
              <w:rPr>
                <w:rFonts w:ascii="Times New Roman" w:hAnsi="Times New Roman"/>
                <w:sz w:val="18"/>
                <w:szCs w:val="18"/>
              </w:rPr>
            </w:pPr>
            <w:r w:rsidRPr="00B62B27">
              <w:rPr>
                <w:rFonts w:ascii="Times New Roman" w:hAnsi="Times New Roman"/>
                <w:sz w:val="18"/>
                <w:szCs w:val="18"/>
              </w:rPr>
              <w:t>2024</w:t>
            </w:r>
          </w:p>
        </w:tc>
      </w:tr>
      <w:tr w:rsidR="00EF58E1" w:rsidRPr="00B62B27" w:rsidTr="00EF58E1">
        <w:trPr>
          <w:trHeight w:val="192"/>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Подпрограмма, всего:</w:t>
            </w:r>
          </w:p>
        </w:tc>
        <w:tc>
          <w:tcPr>
            <w:tcW w:w="826"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102,47700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203,01685</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255,00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rPr>
          <w:trHeight w:val="192"/>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Бюджетные ассигнования</w:t>
            </w:r>
          </w:p>
        </w:tc>
        <w:tc>
          <w:tcPr>
            <w:tcW w:w="826" w:type="dxa"/>
            <w:shd w:val="clear" w:color="auto" w:fill="auto"/>
          </w:tcPr>
          <w:p w:rsidR="00EF58E1" w:rsidRPr="00B62B27" w:rsidRDefault="00EF58E1" w:rsidP="00D5079C">
            <w:pPr>
              <w:pStyle w:val="aff"/>
              <w:ind w:left="0"/>
              <w:rPr>
                <w:rFonts w:ascii="Times New Roman" w:hAnsi="Times New Roman"/>
              </w:rPr>
            </w:pPr>
          </w:p>
        </w:tc>
        <w:tc>
          <w:tcPr>
            <w:tcW w:w="850" w:type="dxa"/>
            <w:shd w:val="clear" w:color="auto" w:fill="auto"/>
          </w:tcPr>
          <w:p w:rsidR="00EF58E1" w:rsidRPr="00B62B27" w:rsidRDefault="00EF58E1" w:rsidP="00D5079C">
            <w:pPr>
              <w:pStyle w:val="aff"/>
              <w:ind w:left="0"/>
              <w:rPr>
                <w:rFonts w:ascii="Times New Roman" w:hAnsi="Times New Roman"/>
              </w:rPr>
            </w:pPr>
          </w:p>
        </w:tc>
        <w:tc>
          <w:tcPr>
            <w:tcW w:w="851" w:type="dxa"/>
            <w:shd w:val="clear" w:color="auto" w:fill="auto"/>
          </w:tcPr>
          <w:p w:rsidR="00EF58E1" w:rsidRPr="00B62B27" w:rsidRDefault="00EF58E1" w:rsidP="00D5079C">
            <w:pPr>
              <w:pStyle w:val="aff"/>
              <w:ind w:left="0"/>
              <w:rPr>
                <w:rFonts w:ascii="Times New Roman" w:hAnsi="Times New Roman"/>
              </w:rPr>
            </w:pPr>
          </w:p>
        </w:tc>
        <w:tc>
          <w:tcPr>
            <w:tcW w:w="850" w:type="dxa"/>
            <w:shd w:val="clear" w:color="auto" w:fill="auto"/>
          </w:tcPr>
          <w:p w:rsidR="00EF58E1" w:rsidRPr="00B62B27" w:rsidRDefault="00EF58E1" w:rsidP="00D5079C">
            <w:pPr>
              <w:pStyle w:val="aff"/>
              <w:ind w:left="0"/>
              <w:rPr>
                <w:rFonts w:ascii="Times New Roman" w:hAnsi="Times New Roman"/>
              </w:rPr>
            </w:pPr>
          </w:p>
        </w:tc>
        <w:tc>
          <w:tcPr>
            <w:tcW w:w="851" w:type="dxa"/>
            <w:shd w:val="clear" w:color="auto" w:fill="auto"/>
          </w:tcPr>
          <w:p w:rsidR="00EF58E1" w:rsidRPr="00B62B27" w:rsidRDefault="00EF58E1" w:rsidP="00D5079C">
            <w:pPr>
              <w:pStyle w:val="aff"/>
              <w:ind w:left="0"/>
              <w:rPr>
                <w:rFonts w:ascii="Times New Roman" w:hAnsi="Times New Roman"/>
              </w:rPr>
            </w:pPr>
          </w:p>
        </w:tc>
        <w:tc>
          <w:tcPr>
            <w:tcW w:w="850" w:type="dxa"/>
            <w:shd w:val="clear" w:color="auto" w:fill="auto"/>
          </w:tcPr>
          <w:p w:rsidR="00EF58E1" w:rsidRPr="00B62B27" w:rsidRDefault="00EF58E1" w:rsidP="00D5079C">
            <w:pPr>
              <w:pStyle w:val="aff"/>
              <w:ind w:left="0"/>
              <w:rPr>
                <w:rFonts w:ascii="Times New Roman" w:hAnsi="Times New Roman"/>
              </w:rPr>
            </w:pPr>
          </w:p>
        </w:tc>
      </w:tr>
      <w:tr w:rsidR="00EF58E1" w:rsidRPr="00B62B27" w:rsidTr="00EF58E1">
        <w:trPr>
          <w:trHeight w:val="192"/>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 местный бюджет</w:t>
            </w:r>
          </w:p>
        </w:tc>
        <w:tc>
          <w:tcPr>
            <w:tcW w:w="826"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102,47700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203,01685</w:t>
            </w:r>
          </w:p>
        </w:tc>
        <w:tc>
          <w:tcPr>
            <w:tcW w:w="850" w:type="dxa"/>
            <w:shd w:val="clear" w:color="auto" w:fill="auto"/>
            <w:vAlign w:val="center"/>
          </w:tcPr>
          <w:p w:rsidR="00EF58E1" w:rsidRPr="00B62B27" w:rsidRDefault="000D5F34"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255</w:t>
            </w:r>
            <w:r w:rsidR="00EF58E1" w:rsidRPr="00B62B27">
              <w:rPr>
                <w:rFonts w:ascii="Times New Roman" w:hAnsi="Times New Roman" w:cs="Times New Roman"/>
                <w:sz w:val="20"/>
                <w:szCs w:val="20"/>
              </w:rPr>
              <w:t>,00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rPr>
          <w:trHeight w:val="192"/>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 областной бюджет</w:t>
            </w:r>
          </w:p>
        </w:tc>
        <w:tc>
          <w:tcPr>
            <w:tcW w:w="826"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rPr>
          <w:trHeight w:val="370"/>
        </w:trPr>
        <w:tc>
          <w:tcPr>
            <w:tcW w:w="56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1</w:t>
            </w:r>
          </w:p>
        </w:tc>
        <w:tc>
          <w:tcPr>
            <w:tcW w:w="3427" w:type="dxa"/>
            <w:shd w:val="clear" w:color="auto" w:fill="auto"/>
          </w:tcPr>
          <w:p w:rsidR="00EF58E1" w:rsidRPr="00B62B27" w:rsidRDefault="00EF58E1" w:rsidP="00D5079C">
            <w:pPr>
              <w:spacing w:after="0" w:line="240" w:lineRule="auto"/>
              <w:rPr>
                <w:rFonts w:ascii="Times New Roman" w:hAnsi="Times New Roman" w:cs="Times New Roman"/>
              </w:rPr>
            </w:pPr>
            <w:r w:rsidRPr="00B62B27">
              <w:rPr>
                <w:rFonts w:ascii="Times New Roman" w:hAnsi="Times New Roman" w:cs="Times New Roman"/>
              </w:rPr>
              <w:t>Выполнение технических заключений о состоянии технических конструкций жилых домов и жилых помещений</w:t>
            </w:r>
          </w:p>
        </w:tc>
        <w:tc>
          <w:tcPr>
            <w:tcW w:w="826"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rPr>
          <w:trHeight w:val="268"/>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Бюджетные ассигнования</w:t>
            </w:r>
          </w:p>
        </w:tc>
        <w:tc>
          <w:tcPr>
            <w:tcW w:w="826"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p>
        </w:tc>
        <w:tc>
          <w:tcPr>
            <w:tcW w:w="851" w:type="dxa"/>
            <w:shd w:val="clear" w:color="auto" w:fill="auto"/>
          </w:tcPr>
          <w:p w:rsidR="00EF58E1" w:rsidRPr="00B62B27" w:rsidRDefault="00EF58E1" w:rsidP="00D5079C">
            <w:pPr>
              <w:spacing w:after="0" w:line="240" w:lineRule="auto"/>
              <w:jc w:val="center"/>
              <w:rPr>
                <w:rFonts w:ascii="Times New Roman" w:hAnsi="Times New Roman" w:cs="Times New Roman"/>
                <w:sz w:val="20"/>
                <w:szCs w:val="20"/>
              </w:rPr>
            </w:pPr>
          </w:p>
        </w:tc>
        <w:tc>
          <w:tcPr>
            <w:tcW w:w="850" w:type="dxa"/>
            <w:shd w:val="clear" w:color="auto" w:fill="auto"/>
          </w:tcPr>
          <w:p w:rsidR="00EF58E1" w:rsidRPr="00B62B27" w:rsidRDefault="00EF58E1" w:rsidP="00D5079C">
            <w:pPr>
              <w:spacing w:after="0" w:line="240" w:lineRule="auto"/>
              <w:jc w:val="center"/>
              <w:rPr>
                <w:rFonts w:ascii="Times New Roman" w:hAnsi="Times New Roman" w:cs="Times New Roman"/>
                <w:sz w:val="20"/>
                <w:szCs w:val="20"/>
              </w:rPr>
            </w:pPr>
          </w:p>
        </w:tc>
        <w:tc>
          <w:tcPr>
            <w:tcW w:w="851" w:type="dxa"/>
            <w:shd w:val="clear" w:color="auto" w:fill="auto"/>
          </w:tcPr>
          <w:p w:rsidR="00EF58E1" w:rsidRPr="00B62B27" w:rsidRDefault="00EF58E1" w:rsidP="00D5079C">
            <w:pPr>
              <w:spacing w:after="0" w:line="240" w:lineRule="auto"/>
              <w:jc w:val="center"/>
              <w:rPr>
                <w:rFonts w:ascii="Times New Roman" w:hAnsi="Times New Roman" w:cs="Times New Roman"/>
                <w:sz w:val="20"/>
                <w:szCs w:val="20"/>
              </w:rPr>
            </w:pPr>
          </w:p>
        </w:tc>
        <w:tc>
          <w:tcPr>
            <w:tcW w:w="850" w:type="dxa"/>
            <w:shd w:val="clear" w:color="auto" w:fill="auto"/>
          </w:tcPr>
          <w:p w:rsidR="00EF58E1" w:rsidRPr="00B62B27" w:rsidRDefault="00EF58E1" w:rsidP="00D5079C">
            <w:pPr>
              <w:spacing w:after="0" w:line="240" w:lineRule="auto"/>
              <w:jc w:val="center"/>
              <w:rPr>
                <w:rFonts w:ascii="Times New Roman" w:hAnsi="Times New Roman" w:cs="Times New Roman"/>
                <w:sz w:val="20"/>
                <w:szCs w:val="20"/>
              </w:rPr>
            </w:pPr>
          </w:p>
        </w:tc>
      </w:tr>
      <w:tr w:rsidR="00EF58E1" w:rsidRPr="00B62B27" w:rsidTr="00EF58E1">
        <w:trPr>
          <w:trHeight w:val="216"/>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 местный бюджет</w:t>
            </w:r>
          </w:p>
        </w:tc>
        <w:tc>
          <w:tcPr>
            <w:tcW w:w="826"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30,00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50,00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rPr>
          <w:trHeight w:val="216"/>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 областной бюджет</w:t>
            </w:r>
          </w:p>
        </w:tc>
        <w:tc>
          <w:tcPr>
            <w:tcW w:w="826"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rPr>
          <w:trHeight w:val="276"/>
        </w:trPr>
        <w:tc>
          <w:tcPr>
            <w:tcW w:w="56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2.</w:t>
            </w: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Снос домов и хозяйственных построек</w:t>
            </w:r>
          </w:p>
        </w:tc>
        <w:tc>
          <w:tcPr>
            <w:tcW w:w="826" w:type="dxa"/>
            <w:shd w:val="clear" w:color="auto" w:fill="auto"/>
          </w:tcPr>
          <w:p w:rsidR="00EF58E1" w:rsidRPr="00B62B27" w:rsidRDefault="00EF58E1" w:rsidP="00D5079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0" w:type="dxa"/>
            <w:shd w:val="clear" w:color="auto" w:fill="auto"/>
          </w:tcPr>
          <w:p w:rsidR="00EF58E1" w:rsidRPr="00B62B27" w:rsidRDefault="00EF58E1" w:rsidP="00D5079C">
            <w:pPr>
              <w:spacing w:after="0" w:line="240" w:lineRule="auto"/>
              <w:jc w:val="center"/>
              <w:rPr>
                <w:rFonts w:ascii="Times New Roman" w:hAnsi="Times New Roman" w:cs="Times New Roman"/>
              </w:rPr>
            </w:pPr>
            <w:r w:rsidRPr="00B62B27">
              <w:rPr>
                <w:rFonts w:ascii="Times New Roman" w:hAnsi="Times New Roman" w:cs="Times New Roman"/>
                <w:sz w:val="20"/>
                <w:szCs w:val="20"/>
              </w:rPr>
              <w:t>102,47700</w:t>
            </w:r>
          </w:p>
        </w:tc>
        <w:tc>
          <w:tcPr>
            <w:tcW w:w="851" w:type="dxa"/>
            <w:shd w:val="clear" w:color="auto" w:fill="auto"/>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203,01685</w:t>
            </w:r>
          </w:p>
        </w:tc>
        <w:tc>
          <w:tcPr>
            <w:tcW w:w="850" w:type="dxa"/>
            <w:shd w:val="clear" w:color="auto" w:fill="auto"/>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205,00</w:t>
            </w:r>
          </w:p>
        </w:tc>
        <w:tc>
          <w:tcPr>
            <w:tcW w:w="851" w:type="dxa"/>
            <w:shd w:val="clear" w:color="auto" w:fill="auto"/>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rPr>
          <w:trHeight w:val="276"/>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Бюджетные ассигнования</w:t>
            </w:r>
          </w:p>
        </w:tc>
        <w:tc>
          <w:tcPr>
            <w:tcW w:w="826" w:type="dxa"/>
            <w:shd w:val="clear" w:color="auto" w:fill="auto"/>
          </w:tcPr>
          <w:p w:rsidR="00EF58E1" w:rsidRPr="00B62B27" w:rsidRDefault="00EF58E1" w:rsidP="00D5079C">
            <w:pPr>
              <w:pStyle w:val="aff"/>
              <w:ind w:left="0"/>
              <w:jc w:val="center"/>
              <w:rPr>
                <w:rFonts w:ascii="Times New Roman" w:hAnsi="Times New Roman"/>
              </w:rPr>
            </w:pPr>
          </w:p>
        </w:tc>
        <w:tc>
          <w:tcPr>
            <w:tcW w:w="850" w:type="dxa"/>
            <w:shd w:val="clear" w:color="auto" w:fill="auto"/>
          </w:tcPr>
          <w:p w:rsidR="00EF58E1" w:rsidRPr="00B62B27" w:rsidRDefault="00EF58E1" w:rsidP="00D5079C">
            <w:pPr>
              <w:pStyle w:val="aff"/>
              <w:ind w:left="0"/>
              <w:jc w:val="center"/>
              <w:rPr>
                <w:rFonts w:ascii="Times New Roman" w:hAnsi="Times New Roman"/>
              </w:rPr>
            </w:pP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p>
        </w:tc>
      </w:tr>
      <w:tr w:rsidR="00EF58E1" w:rsidRPr="00B62B27" w:rsidTr="00EF58E1">
        <w:trPr>
          <w:trHeight w:val="276"/>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 местный бюджет</w:t>
            </w:r>
          </w:p>
        </w:tc>
        <w:tc>
          <w:tcPr>
            <w:tcW w:w="826" w:type="dxa"/>
            <w:shd w:val="clear" w:color="auto" w:fill="auto"/>
          </w:tcPr>
          <w:p w:rsidR="00EF58E1" w:rsidRPr="00B62B27" w:rsidRDefault="00EF58E1" w:rsidP="00D5079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0" w:type="dxa"/>
            <w:shd w:val="clear" w:color="auto" w:fill="auto"/>
          </w:tcPr>
          <w:p w:rsidR="00EF58E1" w:rsidRPr="00B62B27" w:rsidRDefault="00EF58E1" w:rsidP="00D5079C">
            <w:pPr>
              <w:spacing w:after="0" w:line="240" w:lineRule="auto"/>
              <w:jc w:val="center"/>
              <w:rPr>
                <w:rFonts w:ascii="Times New Roman" w:hAnsi="Times New Roman" w:cs="Times New Roman"/>
              </w:rPr>
            </w:pPr>
            <w:r w:rsidRPr="00B62B27">
              <w:rPr>
                <w:rFonts w:ascii="Times New Roman" w:hAnsi="Times New Roman" w:cs="Times New Roman"/>
                <w:sz w:val="20"/>
                <w:szCs w:val="20"/>
              </w:rPr>
              <w:t>102,47700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203,01685</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205,00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rPr>
          <w:trHeight w:val="276"/>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 областной бюджет</w:t>
            </w:r>
          </w:p>
        </w:tc>
        <w:tc>
          <w:tcPr>
            <w:tcW w:w="826" w:type="dxa"/>
            <w:shd w:val="clear" w:color="auto" w:fill="auto"/>
          </w:tcPr>
          <w:p w:rsidR="00EF58E1" w:rsidRPr="00B62B27" w:rsidRDefault="00EF58E1" w:rsidP="00D5079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0" w:type="dxa"/>
            <w:shd w:val="clear" w:color="auto" w:fill="auto"/>
          </w:tcPr>
          <w:p w:rsidR="00EF58E1" w:rsidRPr="00B62B27" w:rsidRDefault="00EF58E1" w:rsidP="00D5079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rPr>
          <w:trHeight w:val="276"/>
        </w:trPr>
        <w:tc>
          <w:tcPr>
            <w:tcW w:w="56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3.</w:t>
            </w: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 xml:space="preserve">Проведение оценки земельных участков с жилыми домами, пришедшими в нежилое состояние. </w:t>
            </w:r>
          </w:p>
        </w:tc>
        <w:tc>
          <w:tcPr>
            <w:tcW w:w="826"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rPr>
          <w:trHeight w:val="276"/>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Бюджетные ассигнования</w:t>
            </w:r>
          </w:p>
        </w:tc>
        <w:tc>
          <w:tcPr>
            <w:tcW w:w="826" w:type="dxa"/>
            <w:shd w:val="clear" w:color="auto" w:fill="auto"/>
          </w:tcPr>
          <w:p w:rsidR="00EF58E1" w:rsidRPr="00B62B27" w:rsidRDefault="00EF58E1" w:rsidP="00D5079C">
            <w:pPr>
              <w:pStyle w:val="aff"/>
              <w:ind w:left="0"/>
              <w:jc w:val="center"/>
              <w:rPr>
                <w:rFonts w:ascii="Times New Roman" w:hAnsi="Times New Roman"/>
              </w:rPr>
            </w:pPr>
          </w:p>
        </w:tc>
        <w:tc>
          <w:tcPr>
            <w:tcW w:w="850" w:type="dxa"/>
            <w:shd w:val="clear" w:color="auto" w:fill="auto"/>
          </w:tcPr>
          <w:p w:rsidR="00EF58E1" w:rsidRPr="00B62B27" w:rsidRDefault="00EF58E1" w:rsidP="00D5079C">
            <w:pPr>
              <w:pStyle w:val="aff"/>
              <w:ind w:left="0"/>
              <w:jc w:val="center"/>
              <w:rPr>
                <w:rFonts w:ascii="Times New Roman" w:hAnsi="Times New Roman"/>
              </w:rPr>
            </w:pP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p>
        </w:tc>
      </w:tr>
      <w:tr w:rsidR="00EF58E1" w:rsidRPr="00B62B27" w:rsidTr="00EF58E1">
        <w:trPr>
          <w:trHeight w:val="276"/>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 местный бюджет</w:t>
            </w:r>
          </w:p>
        </w:tc>
        <w:tc>
          <w:tcPr>
            <w:tcW w:w="826" w:type="dxa"/>
            <w:shd w:val="clear" w:color="auto" w:fill="auto"/>
          </w:tcPr>
          <w:p w:rsidR="00EF58E1" w:rsidRPr="00B62B27" w:rsidRDefault="00EF58E1" w:rsidP="00D5079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0" w:type="dxa"/>
            <w:shd w:val="clear" w:color="auto" w:fill="auto"/>
          </w:tcPr>
          <w:p w:rsidR="00EF58E1" w:rsidRPr="00B62B27" w:rsidRDefault="00EF58E1" w:rsidP="00D5079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r w:rsidR="00EF58E1" w:rsidRPr="00B62B27" w:rsidTr="00EF58E1">
        <w:trPr>
          <w:trHeight w:val="276"/>
        </w:trPr>
        <w:tc>
          <w:tcPr>
            <w:tcW w:w="567" w:type="dxa"/>
            <w:shd w:val="clear" w:color="auto" w:fill="auto"/>
          </w:tcPr>
          <w:p w:rsidR="00EF58E1" w:rsidRPr="00B62B27" w:rsidRDefault="00EF58E1" w:rsidP="00D5079C">
            <w:pPr>
              <w:pStyle w:val="aff"/>
              <w:ind w:left="0"/>
              <w:rPr>
                <w:rFonts w:ascii="Times New Roman" w:hAnsi="Times New Roman"/>
              </w:rPr>
            </w:pPr>
          </w:p>
        </w:tc>
        <w:tc>
          <w:tcPr>
            <w:tcW w:w="3427" w:type="dxa"/>
            <w:shd w:val="clear" w:color="auto" w:fill="auto"/>
          </w:tcPr>
          <w:p w:rsidR="00EF58E1" w:rsidRPr="00B62B27" w:rsidRDefault="00EF58E1" w:rsidP="00D5079C">
            <w:pPr>
              <w:pStyle w:val="aff"/>
              <w:ind w:left="0"/>
              <w:rPr>
                <w:rFonts w:ascii="Times New Roman" w:hAnsi="Times New Roman"/>
              </w:rPr>
            </w:pPr>
            <w:r w:rsidRPr="00B62B27">
              <w:rPr>
                <w:rFonts w:ascii="Times New Roman" w:hAnsi="Times New Roman"/>
              </w:rPr>
              <w:t>- областной бюджет</w:t>
            </w:r>
          </w:p>
        </w:tc>
        <w:tc>
          <w:tcPr>
            <w:tcW w:w="826" w:type="dxa"/>
            <w:shd w:val="clear" w:color="auto" w:fill="auto"/>
          </w:tcPr>
          <w:p w:rsidR="00EF58E1" w:rsidRPr="00B62B27" w:rsidRDefault="00EF58E1" w:rsidP="00D5079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0" w:type="dxa"/>
            <w:shd w:val="clear" w:color="auto" w:fill="auto"/>
          </w:tcPr>
          <w:p w:rsidR="00EF58E1" w:rsidRPr="00B62B27" w:rsidRDefault="00EF58E1" w:rsidP="00D5079C">
            <w:pPr>
              <w:spacing w:after="0" w:line="240" w:lineRule="auto"/>
              <w:jc w:val="center"/>
              <w:rPr>
                <w:rFonts w:ascii="Times New Roman" w:hAnsi="Times New Roman" w:cs="Times New Roman"/>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1"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c>
          <w:tcPr>
            <w:tcW w:w="850" w:type="dxa"/>
            <w:shd w:val="clear" w:color="auto" w:fill="auto"/>
            <w:vAlign w:val="center"/>
          </w:tcPr>
          <w:p w:rsidR="00EF58E1" w:rsidRPr="00B62B27" w:rsidRDefault="00EF58E1" w:rsidP="00D5079C">
            <w:pPr>
              <w:spacing w:after="0" w:line="240" w:lineRule="auto"/>
              <w:jc w:val="center"/>
              <w:rPr>
                <w:rFonts w:ascii="Times New Roman" w:hAnsi="Times New Roman" w:cs="Times New Roman"/>
                <w:sz w:val="20"/>
                <w:szCs w:val="20"/>
              </w:rPr>
            </w:pPr>
            <w:r w:rsidRPr="00B62B27">
              <w:rPr>
                <w:rFonts w:ascii="Times New Roman" w:hAnsi="Times New Roman" w:cs="Times New Roman"/>
                <w:sz w:val="20"/>
                <w:szCs w:val="20"/>
              </w:rPr>
              <w:t>0,00</w:t>
            </w:r>
          </w:p>
        </w:tc>
      </w:tr>
    </w:tbl>
    <w:p w:rsidR="00EF58E1" w:rsidRPr="00B62B27" w:rsidRDefault="00EF58E1" w:rsidP="00EF58E1">
      <w:pPr>
        <w:spacing w:after="0" w:line="240" w:lineRule="auto"/>
        <w:jc w:val="right"/>
        <w:rPr>
          <w:rFonts w:ascii="Times New Roman" w:hAnsi="Times New Roman" w:cs="Times New Roman"/>
          <w:sz w:val="24"/>
          <w:szCs w:val="24"/>
        </w:rPr>
      </w:pPr>
    </w:p>
    <w:p w:rsidR="002325DD" w:rsidRPr="00B62B27" w:rsidRDefault="002325DD" w:rsidP="00EF58E1">
      <w:pPr>
        <w:spacing w:after="0" w:line="240" w:lineRule="auto"/>
        <w:ind w:right="-1"/>
        <w:rPr>
          <w:rFonts w:ascii="Times New Roman" w:hAnsi="Times New Roman" w:cs="Times New Roman"/>
          <w:sz w:val="24"/>
          <w:szCs w:val="24"/>
        </w:rPr>
      </w:pPr>
    </w:p>
    <w:sectPr w:rsidR="002325DD" w:rsidRPr="00B62B27" w:rsidSect="00ED0B00">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F2A" w:rsidRDefault="005B5F2A" w:rsidP="002C794F">
      <w:pPr>
        <w:spacing w:after="0" w:line="240" w:lineRule="auto"/>
      </w:pPr>
      <w:r>
        <w:separator/>
      </w:r>
    </w:p>
  </w:endnote>
  <w:endnote w:type="continuationSeparator" w:id="1">
    <w:p w:rsidR="005B5F2A" w:rsidRDefault="005B5F2A"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F2A" w:rsidRDefault="005B5F2A" w:rsidP="002C794F">
      <w:pPr>
        <w:spacing w:after="0" w:line="240" w:lineRule="auto"/>
      </w:pPr>
      <w:r>
        <w:separator/>
      </w:r>
    </w:p>
  </w:footnote>
  <w:footnote w:type="continuationSeparator" w:id="1">
    <w:p w:rsidR="005B5F2A" w:rsidRDefault="005B5F2A"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7">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19">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1"/>
  </w:num>
  <w:num w:numId="5">
    <w:abstractNumId w:val="2"/>
  </w:num>
  <w:num w:numId="6">
    <w:abstractNumId w:val="7"/>
  </w:num>
  <w:num w:numId="7">
    <w:abstractNumId w:val="18"/>
  </w:num>
  <w:num w:numId="8">
    <w:abstractNumId w:val="4"/>
  </w:num>
  <w:num w:numId="9">
    <w:abstractNumId w:val="8"/>
  </w:num>
  <w:num w:numId="10">
    <w:abstractNumId w:val="17"/>
  </w:num>
  <w:num w:numId="11">
    <w:abstractNumId w:val="13"/>
  </w:num>
  <w:num w:numId="12">
    <w:abstractNumId w:val="3"/>
  </w:num>
  <w:num w:numId="13">
    <w:abstractNumId w:val="24"/>
  </w:num>
  <w:num w:numId="14">
    <w:abstractNumId w:val="21"/>
  </w:num>
  <w:num w:numId="15">
    <w:abstractNumId w:val="16"/>
  </w:num>
  <w:num w:numId="16">
    <w:abstractNumId w:val="14"/>
  </w:num>
  <w:num w:numId="17">
    <w:abstractNumId w:val="22"/>
  </w:num>
  <w:num w:numId="18">
    <w:abstractNumId w:val="23"/>
  </w:num>
  <w:num w:numId="19">
    <w:abstractNumId w:val="20"/>
  </w:num>
  <w:num w:numId="20">
    <w:abstractNumId w:val="6"/>
  </w:num>
  <w:num w:numId="21">
    <w:abstractNumId w:val="9"/>
  </w:num>
  <w:num w:numId="22">
    <w:abstractNumId w:val="19"/>
  </w:num>
  <w:num w:numId="23">
    <w:abstractNumId w:val="11"/>
  </w:num>
  <w:num w:numId="24">
    <w:abstractNumId w:val="12"/>
  </w:num>
  <w:num w:numId="25">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1167F"/>
    <w:rsid w:val="00024510"/>
    <w:rsid w:val="00031DFF"/>
    <w:rsid w:val="00041952"/>
    <w:rsid w:val="00046A09"/>
    <w:rsid w:val="00050221"/>
    <w:rsid w:val="00053F0E"/>
    <w:rsid w:val="00055B8B"/>
    <w:rsid w:val="0006399D"/>
    <w:rsid w:val="000846DB"/>
    <w:rsid w:val="000A30A8"/>
    <w:rsid w:val="000A46D0"/>
    <w:rsid w:val="000A636A"/>
    <w:rsid w:val="000A7D30"/>
    <w:rsid w:val="000B236E"/>
    <w:rsid w:val="000C21D8"/>
    <w:rsid w:val="000D5F34"/>
    <w:rsid w:val="000E50BC"/>
    <w:rsid w:val="000F68FA"/>
    <w:rsid w:val="00120663"/>
    <w:rsid w:val="001259E2"/>
    <w:rsid w:val="00133623"/>
    <w:rsid w:val="00162E92"/>
    <w:rsid w:val="00165773"/>
    <w:rsid w:val="00170218"/>
    <w:rsid w:val="001718D0"/>
    <w:rsid w:val="00176DE6"/>
    <w:rsid w:val="001867A3"/>
    <w:rsid w:val="00192E54"/>
    <w:rsid w:val="001A1C66"/>
    <w:rsid w:val="001A691D"/>
    <w:rsid w:val="001B5621"/>
    <w:rsid w:val="001D57C9"/>
    <w:rsid w:val="00203841"/>
    <w:rsid w:val="002231C4"/>
    <w:rsid w:val="00227C93"/>
    <w:rsid w:val="002325DD"/>
    <w:rsid w:val="00232D15"/>
    <w:rsid w:val="00235DDF"/>
    <w:rsid w:val="002430E6"/>
    <w:rsid w:val="00250423"/>
    <w:rsid w:val="002568F0"/>
    <w:rsid w:val="002717E1"/>
    <w:rsid w:val="002841F8"/>
    <w:rsid w:val="0029483B"/>
    <w:rsid w:val="002A71B8"/>
    <w:rsid w:val="002B212D"/>
    <w:rsid w:val="002B40A9"/>
    <w:rsid w:val="002C794F"/>
    <w:rsid w:val="002D565B"/>
    <w:rsid w:val="0030365E"/>
    <w:rsid w:val="00320A64"/>
    <w:rsid w:val="00321742"/>
    <w:rsid w:val="00335922"/>
    <w:rsid w:val="0034073F"/>
    <w:rsid w:val="0035562A"/>
    <w:rsid w:val="00356311"/>
    <w:rsid w:val="00385FD4"/>
    <w:rsid w:val="00387FFE"/>
    <w:rsid w:val="00394851"/>
    <w:rsid w:val="00396157"/>
    <w:rsid w:val="003A00F5"/>
    <w:rsid w:val="003A18BD"/>
    <w:rsid w:val="003B15B3"/>
    <w:rsid w:val="003C3E94"/>
    <w:rsid w:val="003C6480"/>
    <w:rsid w:val="003F2218"/>
    <w:rsid w:val="003F4D7E"/>
    <w:rsid w:val="003F7A78"/>
    <w:rsid w:val="004027F1"/>
    <w:rsid w:val="0040310F"/>
    <w:rsid w:val="00414FB9"/>
    <w:rsid w:val="004254D4"/>
    <w:rsid w:val="00444E0E"/>
    <w:rsid w:val="00451032"/>
    <w:rsid w:val="004525DC"/>
    <w:rsid w:val="00464B54"/>
    <w:rsid w:val="00471E2B"/>
    <w:rsid w:val="00473552"/>
    <w:rsid w:val="004A2770"/>
    <w:rsid w:val="004A6525"/>
    <w:rsid w:val="004B259B"/>
    <w:rsid w:val="004B3764"/>
    <w:rsid w:val="004B7E43"/>
    <w:rsid w:val="004C08D7"/>
    <w:rsid w:val="004C509E"/>
    <w:rsid w:val="004D75ED"/>
    <w:rsid w:val="004E54D6"/>
    <w:rsid w:val="0053189F"/>
    <w:rsid w:val="00536E25"/>
    <w:rsid w:val="00536EA6"/>
    <w:rsid w:val="00544C01"/>
    <w:rsid w:val="005458AA"/>
    <w:rsid w:val="00550256"/>
    <w:rsid w:val="00556BFB"/>
    <w:rsid w:val="00561042"/>
    <w:rsid w:val="00563C28"/>
    <w:rsid w:val="00565DF1"/>
    <w:rsid w:val="00566C24"/>
    <w:rsid w:val="00572999"/>
    <w:rsid w:val="00574104"/>
    <w:rsid w:val="00586EDA"/>
    <w:rsid w:val="00591816"/>
    <w:rsid w:val="005A0ADD"/>
    <w:rsid w:val="005A1764"/>
    <w:rsid w:val="005B10C5"/>
    <w:rsid w:val="005B238F"/>
    <w:rsid w:val="005B5F2A"/>
    <w:rsid w:val="005C10BD"/>
    <w:rsid w:val="005C1974"/>
    <w:rsid w:val="005F145A"/>
    <w:rsid w:val="005F1661"/>
    <w:rsid w:val="00602CE7"/>
    <w:rsid w:val="00611F3D"/>
    <w:rsid w:val="0062099D"/>
    <w:rsid w:val="00621369"/>
    <w:rsid w:val="00623778"/>
    <w:rsid w:val="00623868"/>
    <w:rsid w:val="00626A48"/>
    <w:rsid w:val="00637634"/>
    <w:rsid w:val="0065468E"/>
    <w:rsid w:val="0068243B"/>
    <w:rsid w:val="00682E70"/>
    <w:rsid w:val="00692332"/>
    <w:rsid w:val="006A1661"/>
    <w:rsid w:val="006A1731"/>
    <w:rsid w:val="006B10B6"/>
    <w:rsid w:val="006B3177"/>
    <w:rsid w:val="006B3620"/>
    <w:rsid w:val="006C04F6"/>
    <w:rsid w:val="006C14BC"/>
    <w:rsid w:val="006C1596"/>
    <w:rsid w:val="006C7F54"/>
    <w:rsid w:val="006F0F0C"/>
    <w:rsid w:val="006F199A"/>
    <w:rsid w:val="006F5961"/>
    <w:rsid w:val="00703CCA"/>
    <w:rsid w:val="00721A93"/>
    <w:rsid w:val="00740DC7"/>
    <w:rsid w:val="00752B38"/>
    <w:rsid w:val="007A7239"/>
    <w:rsid w:val="007D30E3"/>
    <w:rsid w:val="007D3921"/>
    <w:rsid w:val="007E7665"/>
    <w:rsid w:val="007F265C"/>
    <w:rsid w:val="0080348F"/>
    <w:rsid w:val="00806696"/>
    <w:rsid w:val="00807328"/>
    <w:rsid w:val="00812D5E"/>
    <w:rsid w:val="00817479"/>
    <w:rsid w:val="00827A10"/>
    <w:rsid w:val="0083106D"/>
    <w:rsid w:val="00841951"/>
    <w:rsid w:val="008429F3"/>
    <w:rsid w:val="008523F7"/>
    <w:rsid w:val="00863DB0"/>
    <w:rsid w:val="00864750"/>
    <w:rsid w:val="0088127D"/>
    <w:rsid w:val="00883BE6"/>
    <w:rsid w:val="00892B27"/>
    <w:rsid w:val="008954FF"/>
    <w:rsid w:val="008B6B45"/>
    <w:rsid w:val="008B7E24"/>
    <w:rsid w:val="008C24C2"/>
    <w:rsid w:val="008C3403"/>
    <w:rsid w:val="008F77EA"/>
    <w:rsid w:val="009042FB"/>
    <w:rsid w:val="00921AC0"/>
    <w:rsid w:val="00927A56"/>
    <w:rsid w:val="00952385"/>
    <w:rsid w:val="00952735"/>
    <w:rsid w:val="00953543"/>
    <w:rsid w:val="00976335"/>
    <w:rsid w:val="009B226C"/>
    <w:rsid w:val="009C058E"/>
    <w:rsid w:val="009C181D"/>
    <w:rsid w:val="009C1FC4"/>
    <w:rsid w:val="009C2702"/>
    <w:rsid w:val="009C536F"/>
    <w:rsid w:val="009D5E39"/>
    <w:rsid w:val="00A01C50"/>
    <w:rsid w:val="00A116F9"/>
    <w:rsid w:val="00A1358B"/>
    <w:rsid w:val="00A14741"/>
    <w:rsid w:val="00A400CC"/>
    <w:rsid w:val="00A551D3"/>
    <w:rsid w:val="00A62EED"/>
    <w:rsid w:val="00A72F19"/>
    <w:rsid w:val="00A90261"/>
    <w:rsid w:val="00A94C3D"/>
    <w:rsid w:val="00A94F27"/>
    <w:rsid w:val="00AA330D"/>
    <w:rsid w:val="00AA6E3C"/>
    <w:rsid w:val="00AB31C0"/>
    <w:rsid w:val="00AD2442"/>
    <w:rsid w:val="00AF3A7F"/>
    <w:rsid w:val="00AF6671"/>
    <w:rsid w:val="00B02DAB"/>
    <w:rsid w:val="00B05565"/>
    <w:rsid w:val="00B16DF4"/>
    <w:rsid w:val="00B179E4"/>
    <w:rsid w:val="00B17B6F"/>
    <w:rsid w:val="00B200C3"/>
    <w:rsid w:val="00B21827"/>
    <w:rsid w:val="00B319D4"/>
    <w:rsid w:val="00B40759"/>
    <w:rsid w:val="00B40A0F"/>
    <w:rsid w:val="00B62B27"/>
    <w:rsid w:val="00B64D92"/>
    <w:rsid w:val="00B70EAD"/>
    <w:rsid w:val="00B71F2F"/>
    <w:rsid w:val="00B736E7"/>
    <w:rsid w:val="00B853D4"/>
    <w:rsid w:val="00B95170"/>
    <w:rsid w:val="00B95416"/>
    <w:rsid w:val="00B95767"/>
    <w:rsid w:val="00B95F55"/>
    <w:rsid w:val="00BA39D8"/>
    <w:rsid w:val="00BA5670"/>
    <w:rsid w:val="00BB33E2"/>
    <w:rsid w:val="00BB44A7"/>
    <w:rsid w:val="00BC4805"/>
    <w:rsid w:val="00BF0F9E"/>
    <w:rsid w:val="00BF3646"/>
    <w:rsid w:val="00BF524A"/>
    <w:rsid w:val="00C3092E"/>
    <w:rsid w:val="00C31BEC"/>
    <w:rsid w:val="00C36446"/>
    <w:rsid w:val="00C512A7"/>
    <w:rsid w:val="00C5140D"/>
    <w:rsid w:val="00C60EAF"/>
    <w:rsid w:val="00C67749"/>
    <w:rsid w:val="00C70998"/>
    <w:rsid w:val="00C832FA"/>
    <w:rsid w:val="00C8365C"/>
    <w:rsid w:val="00C93CC4"/>
    <w:rsid w:val="00CA17E0"/>
    <w:rsid w:val="00CB2829"/>
    <w:rsid w:val="00CC5E7A"/>
    <w:rsid w:val="00CD4939"/>
    <w:rsid w:val="00CE1E18"/>
    <w:rsid w:val="00CE2D33"/>
    <w:rsid w:val="00D22F60"/>
    <w:rsid w:val="00D235C9"/>
    <w:rsid w:val="00D23E11"/>
    <w:rsid w:val="00D27D11"/>
    <w:rsid w:val="00D4533A"/>
    <w:rsid w:val="00D46B34"/>
    <w:rsid w:val="00D5079C"/>
    <w:rsid w:val="00D61E5A"/>
    <w:rsid w:val="00D63BDD"/>
    <w:rsid w:val="00D72488"/>
    <w:rsid w:val="00D73313"/>
    <w:rsid w:val="00D75267"/>
    <w:rsid w:val="00D75777"/>
    <w:rsid w:val="00D77E6A"/>
    <w:rsid w:val="00DB1801"/>
    <w:rsid w:val="00DB6DA2"/>
    <w:rsid w:val="00DC2FC5"/>
    <w:rsid w:val="00DC693C"/>
    <w:rsid w:val="00DF26AA"/>
    <w:rsid w:val="00E0373D"/>
    <w:rsid w:val="00E062C5"/>
    <w:rsid w:val="00E13ECA"/>
    <w:rsid w:val="00E239FA"/>
    <w:rsid w:val="00E3189E"/>
    <w:rsid w:val="00E50373"/>
    <w:rsid w:val="00E55580"/>
    <w:rsid w:val="00E66DE5"/>
    <w:rsid w:val="00E9425F"/>
    <w:rsid w:val="00EA49F4"/>
    <w:rsid w:val="00EA659B"/>
    <w:rsid w:val="00EB16FD"/>
    <w:rsid w:val="00EC751D"/>
    <w:rsid w:val="00ED0B00"/>
    <w:rsid w:val="00ED4FE6"/>
    <w:rsid w:val="00ED733A"/>
    <w:rsid w:val="00EE04FD"/>
    <w:rsid w:val="00EE6173"/>
    <w:rsid w:val="00EF58E1"/>
    <w:rsid w:val="00EF6D11"/>
    <w:rsid w:val="00F02B7F"/>
    <w:rsid w:val="00F07578"/>
    <w:rsid w:val="00F10CBD"/>
    <w:rsid w:val="00F121C0"/>
    <w:rsid w:val="00F137E3"/>
    <w:rsid w:val="00F22F1A"/>
    <w:rsid w:val="00F25A7C"/>
    <w:rsid w:val="00F315B7"/>
    <w:rsid w:val="00F43965"/>
    <w:rsid w:val="00F45E94"/>
    <w:rsid w:val="00F6006E"/>
    <w:rsid w:val="00F61027"/>
    <w:rsid w:val="00F71046"/>
    <w:rsid w:val="00F717EC"/>
    <w:rsid w:val="00F743E9"/>
    <w:rsid w:val="00F744DD"/>
    <w:rsid w:val="00F75D10"/>
    <w:rsid w:val="00F94E19"/>
    <w:rsid w:val="00FB117B"/>
    <w:rsid w:val="00FB6542"/>
    <w:rsid w:val="00FC300D"/>
    <w:rsid w:val="00FD444D"/>
    <w:rsid w:val="00FD5368"/>
    <w:rsid w:val="00FE58CE"/>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D422-AB25-4C80-96B3-C04D7B5F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66</Pages>
  <Words>20188</Words>
  <Characters>115072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maslovavs</cp:lastModifiedBy>
  <cp:revision>17</cp:revision>
  <cp:lastPrinted>2022-03-03T12:50:00Z</cp:lastPrinted>
  <dcterms:created xsi:type="dcterms:W3CDTF">2022-01-26T12:34:00Z</dcterms:created>
  <dcterms:modified xsi:type="dcterms:W3CDTF">2022-03-28T11:02:00Z</dcterms:modified>
</cp:coreProperties>
</file>