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1A" w:rsidRPr="009129E1" w:rsidRDefault="00902991" w:rsidP="009129E1">
      <w:pPr>
        <w:pStyle w:val="ConsPlusNormal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83895" cy="882650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51A" w:rsidRPr="009129E1">
        <w:rPr>
          <w:color w:val="000000"/>
          <w:spacing w:val="60"/>
          <w:position w:val="3"/>
          <w:sz w:val="36"/>
          <w:szCs w:val="36"/>
        </w:rPr>
        <w:t xml:space="preserve"> 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АДМИНИСТРАЦИЯ ГОРОДСКОГО ОКРУГА ТЕЙКОВО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ИВАНОВСКОЙ ОБЛАСТИ</w:t>
      </w:r>
    </w:p>
    <w:p w:rsidR="0035351A" w:rsidRPr="009129E1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 w:rsidRPr="009129E1">
        <w:rPr>
          <w:b/>
          <w:bCs/>
          <w:sz w:val="28"/>
          <w:szCs w:val="28"/>
        </w:rPr>
        <w:t>_________________________________</w:t>
      </w:r>
      <w:r>
        <w:rPr>
          <w:b/>
          <w:bCs/>
          <w:sz w:val="28"/>
          <w:szCs w:val="28"/>
        </w:rPr>
        <w:t>_____________</w:t>
      </w:r>
      <w:r w:rsidRPr="009129E1">
        <w:rPr>
          <w:b/>
          <w:bCs/>
          <w:sz w:val="28"/>
          <w:szCs w:val="28"/>
        </w:rPr>
        <w:t>_______________________</w:t>
      </w: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Pr="0030425F" w:rsidRDefault="0035351A" w:rsidP="009129E1">
      <w:pPr>
        <w:spacing w:line="240" w:lineRule="auto"/>
        <w:jc w:val="center"/>
        <w:rPr>
          <w:b/>
          <w:bCs/>
          <w:sz w:val="40"/>
          <w:szCs w:val="40"/>
        </w:rPr>
      </w:pPr>
      <w:proofErr w:type="gramStart"/>
      <w:r w:rsidRPr="0030425F">
        <w:rPr>
          <w:b/>
          <w:bCs/>
          <w:sz w:val="40"/>
          <w:szCs w:val="40"/>
        </w:rPr>
        <w:t>П</w:t>
      </w:r>
      <w:proofErr w:type="gramEnd"/>
      <w:r w:rsidRPr="0030425F">
        <w:rPr>
          <w:b/>
          <w:bCs/>
          <w:sz w:val="40"/>
          <w:szCs w:val="40"/>
        </w:rPr>
        <w:t xml:space="preserve"> О С Т А Н О В Л Е Н И Е</w:t>
      </w: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51A" w:rsidRDefault="0035351A" w:rsidP="002E2FC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24F16">
        <w:rPr>
          <w:b/>
          <w:bCs/>
          <w:sz w:val="28"/>
          <w:szCs w:val="28"/>
        </w:rPr>
        <w:t xml:space="preserve">08.08.2022 </w:t>
      </w:r>
      <w:r>
        <w:rPr>
          <w:b/>
          <w:bCs/>
          <w:sz w:val="28"/>
          <w:szCs w:val="28"/>
        </w:rPr>
        <w:t>№</w:t>
      </w:r>
      <w:r w:rsidR="00E24F16">
        <w:rPr>
          <w:b/>
          <w:bCs/>
          <w:sz w:val="28"/>
          <w:szCs w:val="28"/>
        </w:rPr>
        <w:t xml:space="preserve"> 369</w:t>
      </w:r>
      <w:r>
        <w:rPr>
          <w:b/>
          <w:bCs/>
          <w:sz w:val="28"/>
          <w:szCs w:val="28"/>
        </w:rPr>
        <w:t xml:space="preserve">          </w:t>
      </w: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35351A" w:rsidRPr="0030425F" w:rsidRDefault="0035351A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</w:p>
    <w:p w:rsidR="0035351A" w:rsidRDefault="0035351A" w:rsidP="00F4042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2562AE">
        <w:rPr>
          <w:b/>
          <w:bCs/>
          <w:sz w:val="28"/>
          <w:szCs w:val="28"/>
        </w:rPr>
        <w:t>лишении</w:t>
      </w:r>
      <w:r>
        <w:rPr>
          <w:b/>
          <w:bCs/>
          <w:sz w:val="28"/>
          <w:szCs w:val="28"/>
        </w:rPr>
        <w:t xml:space="preserve"> статуса единой теплоснабжающей организации </w:t>
      </w: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</w:p>
    <w:p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5351A" w:rsidRPr="005621A1" w:rsidRDefault="0035351A" w:rsidP="0030425F">
      <w:pPr>
        <w:tabs>
          <w:tab w:val="left" w:pos="709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21A1" w:rsidRPr="005621A1">
        <w:rPr>
          <w:color w:val="000000" w:themeColor="text1"/>
          <w:sz w:val="28"/>
          <w:szCs w:val="28"/>
        </w:rPr>
        <w:t>В связи принятым в установленном порядке решением о реорганизации  ООО «Тепловик», а также в соответствии с п.15 Правил организации теплоснабжения в РФ, утвержденных постановлением Правительства РФ от 08.08.2012 № 808 (далее – Правила), на основании письма генерального директора ООО Тепловик» Д.А. Шляпникова</w:t>
      </w:r>
      <w:r w:rsidRPr="005621A1">
        <w:rPr>
          <w:color w:val="000000" w:themeColor="text1"/>
          <w:sz w:val="28"/>
          <w:szCs w:val="28"/>
        </w:rPr>
        <w:t xml:space="preserve"> </w:t>
      </w:r>
      <w:r w:rsidR="005621A1" w:rsidRPr="005621A1">
        <w:rPr>
          <w:color w:val="000000" w:themeColor="text1"/>
          <w:sz w:val="28"/>
          <w:szCs w:val="28"/>
        </w:rPr>
        <w:t>прекращении функций единой теплоснабжающей организации</w:t>
      </w:r>
      <w:r w:rsidRPr="005621A1">
        <w:rPr>
          <w:color w:val="000000" w:themeColor="text1"/>
          <w:sz w:val="28"/>
          <w:szCs w:val="28"/>
        </w:rPr>
        <w:t xml:space="preserve"> администрация городского округа Тейково </w:t>
      </w:r>
      <w:proofErr w:type="gramEnd"/>
    </w:p>
    <w:p w:rsidR="0035351A" w:rsidRDefault="0035351A" w:rsidP="009129E1">
      <w:pPr>
        <w:spacing w:line="240" w:lineRule="auto"/>
        <w:rPr>
          <w:sz w:val="28"/>
          <w:szCs w:val="28"/>
        </w:rPr>
      </w:pPr>
    </w:p>
    <w:p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8"/>
          <w:szCs w:val="28"/>
        </w:rPr>
      </w:pPr>
      <w:proofErr w:type="gramStart"/>
      <w:r w:rsidRPr="00D97944">
        <w:rPr>
          <w:b/>
          <w:bCs/>
          <w:sz w:val="28"/>
          <w:szCs w:val="28"/>
        </w:rPr>
        <w:t>П</w:t>
      </w:r>
      <w:proofErr w:type="gramEnd"/>
      <w:r w:rsidRPr="00D97944">
        <w:rPr>
          <w:b/>
          <w:bCs/>
          <w:sz w:val="28"/>
          <w:szCs w:val="28"/>
        </w:rPr>
        <w:t xml:space="preserve"> О С Т А Н О В Л Я Е Т:</w:t>
      </w:r>
    </w:p>
    <w:p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:rsidR="0035351A" w:rsidRPr="005621A1" w:rsidRDefault="00184F9C" w:rsidP="005621A1">
      <w:pPr>
        <w:widowControl/>
        <w:numPr>
          <w:ilvl w:val="0"/>
          <w:numId w:val="1"/>
        </w:numPr>
        <w:tabs>
          <w:tab w:val="left" w:pos="1134"/>
        </w:tabs>
        <w:autoSpaceDN w:val="0"/>
        <w:adjustRightInd/>
        <w:spacing w:line="240" w:lineRule="atLeast"/>
        <w:ind w:left="0" w:firstLine="709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Прекратить</w:t>
      </w:r>
      <w:r w:rsidR="006C16A1">
        <w:rPr>
          <w:sz w:val="28"/>
          <w:szCs w:val="28"/>
        </w:rPr>
        <w:t xml:space="preserve"> </w:t>
      </w:r>
      <w:r w:rsidR="005621A1" w:rsidRPr="00D719F5">
        <w:rPr>
          <w:color w:val="000000" w:themeColor="text1"/>
          <w:sz w:val="28"/>
          <w:szCs w:val="28"/>
        </w:rPr>
        <w:t>с 09.08.2022</w:t>
      </w:r>
      <w:r w:rsidR="005621A1">
        <w:rPr>
          <w:sz w:val="28"/>
          <w:szCs w:val="28"/>
        </w:rPr>
        <w:t xml:space="preserve"> </w:t>
      </w:r>
      <w:r w:rsidR="006C16A1">
        <w:rPr>
          <w:sz w:val="28"/>
          <w:szCs w:val="28"/>
        </w:rPr>
        <w:t xml:space="preserve">статус </w:t>
      </w:r>
      <w:r w:rsidR="005621A1" w:rsidRPr="0039490F">
        <w:rPr>
          <w:color w:val="000000" w:themeColor="text1"/>
          <w:sz w:val="28"/>
          <w:szCs w:val="28"/>
        </w:rPr>
        <w:t>единой теплоснабжающей организации у ООО «Тепловик»</w:t>
      </w:r>
      <w:r w:rsidR="006C16A1">
        <w:rPr>
          <w:sz w:val="28"/>
          <w:szCs w:val="28"/>
        </w:rPr>
        <w:t xml:space="preserve"> </w:t>
      </w:r>
      <w:r w:rsidR="005621A1" w:rsidRPr="005621A1">
        <w:rPr>
          <w:color w:val="000000" w:themeColor="text1"/>
          <w:sz w:val="28"/>
          <w:szCs w:val="28"/>
        </w:rPr>
        <w:t>по контуру «</w:t>
      </w:r>
      <w:proofErr w:type="gramStart"/>
      <w:r w:rsidR="005621A1" w:rsidRPr="005621A1">
        <w:rPr>
          <w:color w:val="000000" w:themeColor="text1"/>
          <w:sz w:val="28"/>
          <w:szCs w:val="28"/>
        </w:rPr>
        <w:t>м</w:t>
      </w:r>
      <w:proofErr w:type="gramEnd"/>
      <w:r w:rsidR="005621A1" w:rsidRPr="005621A1">
        <w:rPr>
          <w:color w:val="000000" w:themeColor="text1"/>
          <w:sz w:val="28"/>
          <w:szCs w:val="28"/>
        </w:rPr>
        <w:t>. Красные Сосенки» на теплоснабжение и горячее водоснабжение</w:t>
      </w:r>
      <w:r w:rsidR="006C16A1" w:rsidRPr="005621A1">
        <w:rPr>
          <w:color w:val="000000" w:themeColor="text1"/>
          <w:sz w:val="28"/>
          <w:szCs w:val="28"/>
        </w:rPr>
        <w:t>.</w:t>
      </w:r>
    </w:p>
    <w:p w:rsidR="005621A1" w:rsidRPr="00696E26" w:rsidRDefault="005621A1" w:rsidP="005621A1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C16A1">
        <w:rPr>
          <w:sz w:val="28"/>
          <w:szCs w:val="28"/>
        </w:rPr>
        <w:t>.</w:t>
      </w:r>
      <w:r w:rsidR="001C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информацию </w:t>
      </w:r>
      <w:r w:rsidRPr="0039490F">
        <w:rPr>
          <w:color w:val="000000" w:themeColor="text1"/>
          <w:sz w:val="28"/>
          <w:szCs w:val="28"/>
        </w:rPr>
        <w:t>о прекращении статуса единой теплоснабжающей организации у ООО «Тепловик»</w:t>
      </w:r>
      <w:r>
        <w:rPr>
          <w:color w:val="000000" w:themeColor="text1"/>
          <w:sz w:val="28"/>
          <w:szCs w:val="28"/>
        </w:rPr>
        <w:t xml:space="preserve"> и </w:t>
      </w:r>
      <w:r w:rsidRPr="0039490F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риеме заявок</w:t>
      </w:r>
      <w:r w:rsidRPr="003949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39490F">
        <w:rPr>
          <w:color w:val="000000" w:themeColor="text1"/>
          <w:sz w:val="28"/>
          <w:szCs w:val="28"/>
        </w:rPr>
        <w:t>аинтересованным</w:t>
      </w:r>
      <w:r>
        <w:rPr>
          <w:color w:val="000000" w:themeColor="text1"/>
          <w:sz w:val="28"/>
          <w:szCs w:val="28"/>
        </w:rPr>
        <w:t>и</w:t>
      </w:r>
      <w:r w:rsidRPr="0039490F">
        <w:rPr>
          <w:color w:val="000000" w:themeColor="text1"/>
          <w:sz w:val="28"/>
          <w:szCs w:val="28"/>
        </w:rPr>
        <w:t xml:space="preserve"> теплоснабжающим</w:t>
      </w:r>
      <w:r>
        <w:rPr>
          <w:color w:val="000000" w:themeColor="text1"/>
          <w:sz w:val="28"/>
          <w:szCs w:val="28"/>
        </w:rPr>
        <w:t>и</w:t>
      </w:r>
      <w:r w:rsidRPr="0039490F">
        <w:rPr>
          <w:color w:val="000000" w:themeColor="text1"/>
          <w:sz w:val="28"/>
          <w:szCs w:val="28"/>
        </w:rPr>
        <w:t xml:space="preserve"> и (или) </w:t>
      </w:r>
      <w:proofErr w:type="spellStart"/>
      <w:r w:rsidRPr="0039490F">
        <w:rPr>
          <w:color w:val="000000" w:themeColor="text1"/>
          <w:sz w:val="28"/>
          <w:szCs w:val="28"/>
        </w:rPr>
        <w:t>теплосетевым</w:t>
      </w:r>
      <w:r>
        <w:rPr>
          <w:color w:val="000000" w:themeColor="text1"/>
          <w:sz w:val="28"/>
          <w:szCs w:val="28"/>
        </w:rPr>
        <w:t>и</w:t>
      </w:r>
      <w:proofErr w:type="spellEnd"/>
      <w:r w:rsidRPr="0039490F">
        <w:rPr>
          <w:color w:val="000000" w:themeColor="text1"/>
          <w:sz w:val="28"/>
          <w:szCs w:val="28"/>
        </w:rPr>
        <w:t xml:space="preserve"> организациям</w:t>
      </w:r>
      <w:r>
        <w:rPr>
          <w:color w:val="000000" w:themeColor="text1"/>
          <w:sz w:val="28"/>
          <w:szCs w:val="28"/>
        </w:rPr>
        <w:t>и</w:t>
      </w:r>
      <w:r w:rsidRPr="0039490F">
        <w:rPr>
          <w:color w:val="000000" w:themeColor="text1"/>
          <w:sz w:val="28"/>
          <w:szCs w:val="28"/>
        </w:rPr>
        <w:t xml:space="preserve"> о присвоении им статуса единой теплоснабжающей 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696E26">
        <w:rPr>
          <w:sz w:val="28"/>
          <w:szCs w:val="28"/>
        </w:rPr>
        <w:t>на официа</w:t>
      </w:r>
      <w:r>
        <w:rPr>
          <w:sz w:val="28"/>
          <w:szCs w:val="28"/>
        </w:rPr>
        <w:t>л</w:t>
      </w:r>
      <w:r w:rsidRPr="00696E26">
        <w:rPr>
          <w:sz w:val="28"/>
          <w:szCs w:val="28"/>
        </w:rPr>
        <w:t>ьном сайте</w:t>
      </w:r>
      <w:r>
        <w:rPr>
          <w:sz w:val="28"/>
          <w:szCs w:val="28"/>
        </w:rPr>
        <w:t xml:space="preserve"> </w:t>
      </w:r>
      <w:r w:rsidRPr="00696E26">
        <w:rPr>
          <w:sz w:val="28"/>
          <w:szCs w:val="28"/>
        </w:rPr>
        <w:t xml:space="preserve">администрации </w:t>
      </w:r>
      <w:proofErr w:type="gramStart"/>
      <w:r w:rsidRPr="00696E26">
        <w:rPr>
          <w:sz w:val="28"/>
          <w:szCs w:val="28"/>
        </w:rPr>
        <w:t>г</w:t>
      </w:r>
      <w:proofErr w:type="gramEnd"/>
      <w:r w:rsidRPr="00696E26">
        <w:rPr>
          <w:sz w:val="28"/>
          <w:szCs w:val="28"/>
        </w:rPr>
        <w:t>.о. Тейково, в сети Интернет.</w:t>
      </w:r>
      <w:r>
        <w:rPr>
          <w:sz w:val="28"/>
          <w:szCs w:val="28"/>
        </w:rPr>
        <w:t xml:space="preserve"> </w:t>
      </w:r>
    </w:p>
    <w:p w:rsidR="0035351A" w:rsidRPr="00035EC7" w:rsidRDefault="005621A1" w:rsidP="00CC123A">
      <w:pPr>
        <w:pStyle w:val="ConsPlusNormal"/>
        <w:spacing w:line="240" w:lineRule="atLeast"/>
        <w:ind w:firstLine="708"/>
        <w:jc w:val="both"/>
      </w:pPr>
      <w:r>
        <w:t>3</w:t>
      </w:r>
      <w:r w:rsidR="0035351A">
        <w:t xml:space="preserve">. </w:t>
      </w:r>
      <w:r w:rsidR="0035351A" w:rsidRPr="00F735FB">
        <w:rPr>
          <w:color w:val="000000"/>
        </w:rPr>
        <w:t xml:space="preserve">Контроль исполнения данного </w:t>
      </w:r>
      <w:r w:rsidR="0035351A">
        <w:rPr>
          <w:color w:val="000000"/>
        </w:rPr>
        <w:t>постановления</w:t>
      </w:r>
      <w:r w:rsidR="0035351A" w:rsidRPr="00F735FB">
        <w:rPr>
          <w:color w:val="000000"/>
        </w:rPr>
        <w:t xml:space="preserve"> возложить на первого заместителя главы администрации (по вопросам гор</w:t>
      </w:r>
      <w:r w:rsidR="0035351A">
        <w:rPr>
          <w:color w:val="000000"/>
        </w:rPr>
        <w:t>одского хозяйства), начальника о</w:t>
      </w:r>
      <w:r w:rsidR="0035351A" w:rsidRPr="00F735FB">
        <w:rPr>
          <w:color w:val="000000"/>
        </w:rPr>
        <w:t>тдела городской инфраструктуры администрации городского округа Тейково  Ивановской области С.Н. Ермолаева.</w:t>
      </w:r>
    </w:p>
    <w:p w:rsidR="0035351A" w:rsidRDefault="0035351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5621A1" w:rsidRDefault="005621A1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5621A1" w:rsidRPr="00952BFF" w:rsidRDefault="005621A1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  <w:r w:rsidRPr="0030425F">
        <w:rPr>
          <w:b/>
          <w:bCs/>
          <w:sz w:val="28"/>
          <w:szCs w:val="28"/>
        </w:rPr>
        <w:t>Глава городского округа  Тейково                                                        С.А. Семенова</w:t>
      </w:r>
    </w:p>
    <w:p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sectPr w:rsidR="0035351A" w:rsidSect="005621A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6DFA"/>
    <w:rsid w:val="00022017"/>
    <w:rsid w:val="00026C69"/>
    <w:rsid w:val="00035EC7"/>
    <w:rsid w:val="0009074D"/>
    <w:rsid w:val="0010093A"/>
    <w:rsid w:val="0013332F"/>
    <w:rsid w:val="00177DC3"/>
    <w:rsid w:val="00184F9C"/>
    <w:rsid w:val="001A0564"/>
    <w:rsid w:val="001C3ED4"/>
    <w:rsid w:val="001C56C7"/>
    <w:rsid w:val="00210833"/>
    <w:rsid w:val="002562AE"/>
    <w:rsid w:val="002E2FC2"/>
    <w:rsid w:val="0030425F"/>
    <w:rsid w:val="00341873"/>
    <w:rsid w:val="0035351A"/>
    <w:rsid w:val="0045375A"/>
    <w:rsid w:val="0049194D"/>
    <w:rsid w:val="005621A1"/>
    <w:rsid w:val="00591B21"/>
    <w:rsid w:val="005E1FF3"/>
    <w:rsid w:val="00631D06"/>
    <w:rsid w:val="006C16A1"/>
    <w:rsid w:val="006D5849"/>
    <w:rsid w:val="007D6FBC"/>
    <w:rsid w:val="008456BB"/>
    <w:rsid w:val="00853E99"/>
    <w:rsid w:val="00875890"/>
    <w:rsid w:val="008E5BE0"/>
    <w:rsid w:val="008E7D72"/>
    <w:rsid w:val="008F623E"/>
    <w:rsid w:val="00902991"/>
    <w:rsid w:val="009129E1"/>
    <w:rsid w:val="00947966"/>
    <w:rsid w:val="00952BFF"/>
    <w:rsid w:val="0096109C"/>
    <w:rsid w:val="009827D3"/>
    <w:rsid w:val="009C7E78"/>
    <w:rsid w:val="009D57D2"/>
    <w:rsid w:val="009E58A3"/>
    <w:rsid w:val="009F3A52"/>
    <w:rsid w:val="00A732A0"/>
    <w:rsid w:val="00A9437F"/>
    <w:rsid w:val="00AC4620"/>
    <w:rsid w:val="00AD23F7"/>
    <w:rsid w:val="00B4471F"/>
    <w:rsid w:val="00BA3B0C"/>
    <w:rsid w:val="00C13FAA"/>
    <w:rsid w:val="00C45C5F"/>
    <w:rsid w:val="00CC123A"/>
    <w:rsid w:val="00CE5C4E"/>
    <w:rsid w:val="00D16F4F"/>
    <w:rsid w:val="00D2081A"/>
    <w:rsid w:val="00D51DFC"/>
    <w:rsid w:val="00D719F5"/>
    <w:rsid w:val="00D96864"/>
    <w:rsid w:val="00D97944"/>
    <w:rsid w:val="00DD58CB"/>
    <w:rsid w:val="00E24F16"/>
    <w:rsid w:val="00E25C8C"/>
    <w:rsid w:val="00E36691"/>
    <w:rsid w:val="00E45BF5"/>
    <w:rsid w:val="00E9215E"/>
    <w:rsid w:val="00ED2C00"/>
    <w:rsid w:val="00ED39E6"/>
    <w:rsid w:val="00EF5E47"/>
    <w:rsid w:val="00F06DFA"/>
    <w:rsid w:val="00F10DBA"/>
    <w:rsid w:val="00F40428"/>
    <w:rsid w:val="00F636B6"/>
    <w:rsid w:val="00F65FCA"/>
    <w:rsid w:val="00F735FB"/>
    <w:rsid w:val="00F8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6DF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F06DF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6DFA"/>
    <w:rPr>
      <w:rFonts w:ascii="Times New Roman" w:eastAsia="Times New Roman" w:hAnsi="Times New Roman"/>
      <w:sz w:val="28"/>
      <w:szCs w:val="28"/>
      <w:lang w:val="ru-RU" w:eastAsia="en-US" w:bidi="ar-SA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DFA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uiPriority w:val="99"/>
    <w:rsid w:val="001A0564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1347</Characters>
  <Application>Microsoft Office Word</Application>
  <DocSecurity>0</DocSecurity>
  <Lines>11</Lines>
  <Paragraphs>3</Paragraphs>
  <ScaleCrop>false</ScaleCrop>
  <Company>-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novikovvv</cp:lastModifiedBy>
  <cp:revision>4</cp:revision>
  <cp:lastPrinted>2022-08-12T07:12:00Z</cp:lastPrinted>
  <dcterms:created xsi:type="dcterms:W3CDTF">2022-08-12T07:53:00Z</dcterms:created>
  <dcterms:modified xsi:type="dcterms:W3CDTF">2022-08-17T07:07:00Z</dcterms:modified>
</cp:coreProperties>
</file>