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7B7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708FB"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705"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14.02.2023 </w:t>
      </w:r>
      <w:r w:rsidR="00AA7B7C"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24705" w:rsidRPr="001F7B74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 w:rsidR="00080926" w:rsidRPr="001F7B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080926" w:rsidRPr="001F7B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80926" w:rsidRPr="001F7B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3D4BF3" w:rsidRPr="001F7B74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</w:p>
    <w:p w:rsidR="003D4BF3" w:rsidRPr="001F7B74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7B7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1F7B74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1F7B74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D4BF3" w:rsidRPr="001F7B74" w:rsidRDefault="006708FB" w:rsidP="005E7722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BF3" w:rsidRPr="001F7B74">
        <w:rPr>
          <w:rFonts w:ascii="Times New Roman" w:hAnsi="Times New Roman" w:cs="Times New Roman"/>
          <w:sz w:val="24"/>
          <w:szCs w:val="24"/>
        </w:rPr>
        <w:t>1.1 Порядок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 w:rsidR="00080926" w:rsidRPr="001F7B74">
        <w:rPr>
          <w:rFonts w:ascii="Times New Roman" w:hAnsi="Times New Roman" w:cs="Times New Roman"/>
          <w:sz w:val="24"/>
          <w:szCs w:val="24"/>
        </w:rPr>
        <w:t>3</w:t>
      </w:r>
      <w:r w:rsidR="003D4BF3" w:rsidRPr="001F7B74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080926" w:rsidRPr="001F7B74">
        <w:rPr>
          <w:rFonts w:ascii="Times New Roman" w:hAnsi="Times New Roman" w:cs="Times New Roman"/>
          <w:sz w:val="24"/>
          <w:szCs w:val="24"/>
        </w:rPr>
        <w:t>2024</w:t>
      </w:r>
      <w:r w:rsidR="003D4BF3" w:rsidRPr="001F7B74">
        <w:rPr>
          <w:rFonts w:ascii="Times New Roman" w:hAnsi="Times New Roman" w:cs="Times New Roman"/>
          <w:sz w:val="24"/>
          <w:szCs w:val="24"/>
        </w:rPr>
        <w:t xml:space="preserve"> и 202</w:t>
      </w:r>
      <w:r w:rsidR="00080926" w:rsidRPr="001F7B74">
        <w:rPr>
          <w:rFonts w:ascii="Times New Roman" w:hAnsi="Times New Roman" w:cs="Times New Roman"/>
          <w:sz w:val="24"/>
          <w:szCs w:val="24"/>
        </w:rPr>
        <w:t>5</w:t>
      </w:r>
      <w:r w:rsidR="003D4BF3" w:rsidRPr="001F7B74">
        <w:rPr>
          <w:rFonts w:ascii="Times New Roman" w:hAnsi="Times New Roman" w:cs="Times New Roman"/>
          <w:sz w:val="24"/>
          <w:szCs w:val="24"/>
        </w:rPr>
        <w:t xml:space="preserve"> годов (приложение № 1).</w:t>
      </w:r>
    </w:p>
    <w:p w:rsidR="003D4BF3" w:rsidRPr="001F7B74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1.2. Перечень мероприятий по проектированию строительства (реконструкции), капитальному ремонту,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на 202</w:t>
      </w:r>
      <w:r w:rsidR="00080926" w:rsidRPr="001F7B74">
        <w:rPr>
          <w:rFonts w:ascii="Times New Roman" w:hAnsi="Times New Roman" w:cs="Times New Roman"/>
          <w:sz w:val="24"/>
          <w:szCs w:val="24"/>
        </w:rPr>
        <w:t>3 год и плановый период 2024</w:t>
      </w:r>
      <w:r w:rsidRPr="001F7B74">
        <w:rPr>
          <w:rFonts w:ascii="Times New Roman" w:hAnsi="Times New Roman" w:cs="Times New Roman"/>
          <w:sz w:val="24"/>
          <w:szCs w:val="24"/>
        </w:rPr>
        <w:t xml:space="preserve"> и 202</w:t>
      </w:r>
      <w:r w:rsidR="00080926" w:rsidRPr="001F7B74">
        <w:rPr>
          <w:rFonts w:ascii="Times New Roman" w:hAnsi="Times New Roman" w:cs="Times New Roman"/>
          <w:sz w:val="24"/>
          <w:szCs w:val="24"/>
        </w:rPr>
        <w:t>5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годов  (приложение № 2).</w:t>
      </w:r>
    </w:p>
    <w:p w:rsidR="003D4BF3" w:rsidRPr="001F7B74" w:rsidRDefault="003D4BF3" w:rsidP="00AC2B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1F7B74">
        <w:rPr>
          <w:rFonts w:ascii="Times New Roman" w:hAnsi="Times New Roman" w:cs="Times New Roman"/>
          <w:sz w:val="24"/>
          <w:szCs w:val="24"/>
        </w:rPr>
        <w:t>Расходное обязательство городского округа Тейково</w:t>
      </w:r>
      <w:r w:rsidR="00FA1E25" w:rsidRPr="001F7B7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F7B74">
        <w:rPr>
          <w:rFonts w:ascii="Times New Roman" w:hAnsi="Times New Roman" w:cs="Times New Roman"/>
          <w:sz w:val="24"/>
          <w:szCs w:val="24"/>
        </w:rPr>
        <w:t xml:space="preserve">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 w:rsidR="00080926" w:rsidRPr="001F7B74">
        <w:rPr>
          <w:rFonts w:ascii="Times New Roman" w:hAnsi="Times New Roman" w:cs="Times New Roman"/>
          <w:sz w:val="24"/>
          <w:szCs w:val="24"/>
        </w:rPr>
        <w:t>3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80926" w:rsidRPr="001F7B74">
        <w:rPr>
          <w:rFonts w:ascii="Times New Roman" w:hAnsi="Times New Roman" w:cs="Times New Roman"/>
          <w:sz w:val="24"/>
          <w:szCs w:val="24"/>
        </w:rPr>
        <w:t>4</w:t>
      </w:r>
      <w:r w:rsidRPr="001F7B74">
        <w:rPr>
          <w:rFonts w:ascii="Times New Roman" w:hAnsi="Times New Roman" w:cs="Times New Roman"/>
          <w:sz w:val="24"/>
          <w:szCs w:val="24"/>
        </w:rPr>
        <w:t xml:space="preserve"> и 202</w:t>
      </w:r>
      <w:r w:rsidR="00080926" w:rsidRPr="001F7B74">
        <w:rPr>
          <w:rFonts w:ascii="Times New Roman" w:hAnsi="Times New Roman" w:cs="Times New Roman"/>
          <w:sz w:val="24"/>
          <w:szCs w:val="24"/>
        </w:rPr>
        <w:t>5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годов в городском округе Тейково принято и реализуется в соответствии с решением муниципального городского Совета городского округа</w:t>
      </w:r>
      <w:proofErr w:type="gramEnd"/>
      <w:r w:rsidRPr="001F7B74">
        <w:rPr>
          <w:rFonts w:ascii="Times New Roman" w:hAnsi="Times New Roman" w:cs="Times New Roman"/>
          <w:sz w:val="24"/>
          <w:szCs w:val="24"/>
        </w:rPr>
        <w:t xml:space="preserve"> Тейково от 25.07.2008 № 88 «Об утверждении Положения  об осуществлении дорожной деятельности  в отношении автомобильных дорог местного значения в границах городского округа Тейково».</w:t>
      </w:r>
    </w:p>
    <w:p w:rsidR="003D4BF3" w:rsidRPr="001F7B74" w:rsidRDefault="003D4BF3" w:rsidP="00AC2B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F7B74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1F7B74">
        <w:rPr>
          <w:rFonts w:ascii="Times New Roman" w:hAnsi="Times New Roman"/>
          <w:sz w:val="24"/>
          <w:szCs w:val="24"/>
        </w:rPr>
        <w:t xml:space="preserve">Финансирование расходного обязательства, указанного в пункте 2, осуществляется за счет ассигнований, предусмотренных муниципальной программой </w:t>
      </w:r>
      <w:r w:rsidR="00080926" w:rsidRPr="001F7B74">
        <w:rPr>
          <w:rFonts w:ascii="Times New Roman" w:hAnsi="Times New Roman"/>
          <w:color w:val="000000"/>
          <w:sz w:val="24"/>
          <w:szCs w:val="24"/>
        </w:rPr>
        <w:t xml:space="preserve">«Обеспечение населения городского округа Тейково Ивановской области услугами жилищно-коммунального хозяйства и  развитие транспортной инфраструктуры», </w:t>
      </w:r>
      <w:r w:rsidR="00080926" w:rsidRPr="001F7B74">
        <w:rPr>
          <w:rFonts w:ascii="Times New Roman" w:hAnsi="Times New Roman"/>
          <w:sz w:val="24"/>
          <w:szCs w:val="24"/>
        </w:rPr>
        <w:t xml:space="preserve">утвержденной </w:t>
      </w:r>
      <w:r w:rsidR="00080926" w:rsidRPr="001F7B74">
        <w:rPr>
          <w:rFonts w:ascii="Times New Roman" w:hAnsi="Times New Roman"/>
          <w:color w:val="000000"/>
          <w:sz w:val="24"/>
          <w:szCs w:val="24"/>
        </w:rPr>
        <w:t>постановлением администрации городского округа Тейково Ивановской области от 13.10.2022 № 529</w:t>
      </w:r>
      <w:r w:rsidRPr="001F7B74">
        <w:rPr>
          <w:rFonts w:ascii="Times New Roman" w:hAnsi="Times New Roman"/>
          <w:sz w:val="24"/>
          <w:szCs w:val="24"/>
        </w:rPr>
        <w:t xml:space="preserve">, в рамках подпрограммы </w:t>
      </w:r>
      <w:r w:rsidR="00080926" w:rsidRPr="001F7B74">
        <w:rPr>
          <w:rFonts w:ascii="Times New Roman" w:hAnsi="Times New Roman"/>
          <w:sz w:val="24"/>
          <w:szCs w:val="24"/>
        </w:rPr>
        <w:t xml:space="preserve">«Ремонт, </w:t>
      </w:r>
      <w:r w:rsidR="00080926" w:rsidRPr="001F7B74">
        <w:rPr>
          <w:rFonts w:ascii="Times New Roman" w:hAnsi="Times New Roman"/>
          <w:sz w:val="24"/>
          <w:szCs w:val="24"/>
        </w:rPr>
        <w:lastRenderedPageBreak/>
        <w:t>капитальный ремонт и содержание автомобильных дорог общего пользования местного значения»</w:t>
      </w:r>
      <w:r w:rsidRPr="001F7B74">
        <w:rPr>
          <w:rFonts w:ascii="Times New Roman" w:hAnsi="Times New Roman"/>
          <w:sz w:val="24"/>
          <w:szCs w:val="24"/>
        </w:rPr>
        <w:t>, в том числе из:</w:t>
      </w:r>
      <w:proofErr w:type="gramEnd"/>
    </w:p>
    <w:p w:rsidR="003D4BF3" w:rsidRPr="001F7B74" w:rsidRDefault="003D4BF3" w:rsidP="00AC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 w:rsidR="00080926" w:rsidRPr="001F7B74">
        <w:rPr>
          <w:rFonts w:ascii="Times New Roman" w:hAnsi="Times New Roman" w:cs="Times New Roman"/>
          <w:sz w:val="24"/>
          <w:szCs w:val="24"/>
        </w:rPr>
        <w:t>3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80926" w:rsidRPr="001F7B74">
        <w:rPr>
          <w:rFonts w:ascii="Times New Roman" w:hAnsi="Times New Roman" w:cs="Times New Roman"/>
          <w:sz w:val="24"/>
          <w:szCs w:val="24"/>
        </w:rPr>
        <w:t>4</w:t>
      </w:r>
      <w:r w:rsidRPr="001F7B74">
        <w:rPr>
          <w:rFonts w:ascii="Times New Roman" w:hAnsi="Times New Roman" w:cs="Times New Roman"/>
          <w:sz w:val="24"/>
          <w:szCs w:val="24"/>
        </w:rPr>
        <w:t xml:space="preserve"> и 202</w:t>
      </w:r>
      <w:r w:rsidR="00080926" w:rsidRPr="001F7B74">
        <w:rPr>
          <w:rFonts w:ascii="Times New Roman" w:hAnsi="Times New Roman" w:cs="Times New Roman"/>
          <w:sz w:val="24"/>
          <w:szCs w:val="24"/>
        </w:rPr>
        <w:t>5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3D4BF3" w:rsidRPr="001F7B74" w:rsidRDefault="003D4BF3" w:rsidP="00AC2B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F7B74">
        <w:rPr>
          <w:sz w:val="24"/>
          <w:szCs w:val="24"/>
        </w:rPr>
        <w:t xml:space="preserve">      </w:t>
      </w:r>
      <w:r w:rsidRPr="001F7B74">
        <w:rPr>
          <w:rFonts w:ascii="Times New Roman" w:hAnsi="Times New Roman"/>
          <w:sz w:val="24"/>
          <w:szCs w:val="24"/>
        </w:rPr>
        <w:t xml:space="preserve">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</w:t>
      </w:r>
      <w:r w:rsidR="00080926" w:rsidRPr="001F7B74">
        <w:rPr>
          <w:rFonts w:ascii="Times New Roman" w:hAnsi="Times New Roman"/>
          <w:sz w:val="24"/>
          <w:szCs w:val="24"/>
        </w:rPr>
        <w:t>1</w:t>
      </w:r>
      <w:r w:rsidRPr="001F7B74">
        <w:rPr>
          <w:rFonts w:ascii="Times New Roman" w:hAnsi="Times New Roman"/>
          <w:sz w:val="24"/>
          <w:szCs w:val="24"/>
        </w:rPr>
        <w:t xml:space="preserve">%. </w:t>
      </w:r>
    </w:p>
    <w:p w:rsidR="003D4BF3" w:rsidRPr="001F7B74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D4BF3" w:rsidRPr="001F7B74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080926" w:rsidRPr="001F7B74">
        <w:rPr>
          <w:rFonts w:ascii="Times New Roman" w:hAnsi="Times New Roman" w:cs="Times New Roman"/>
          <w:sz w:val="24"/>
          <w:szCs w:val="24"/>
        </w:rPr>
        <w:t>3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4BF3" w:rsidRPr="001F7B74" w:rsidRDefault="003D4BF3" w:rsidP="00AC2B5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="00FA1E25" w:rsidRPr="001F7B7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</w:t>
      </w:r>
      <w:r w:rsidRPr="001F7B74">
        <w:rPr>
          <w:rFonts w:ascii="Times New Roman" w:hAnsi="Times New Roman" w:cs="Times New Roman"/>
          <w:sz w:val="24"/>
          <w:szCs w:val="24"/>
        </w:rPr>
        <w:t xml:space="preserve"> Ермолаева С.Н.</w:t>
      </w:r>
    </w:p>
    <w:p w:rsidR="003D4BF3" w:rsidRPr="001F7B74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25" w:rsidRPr="001F7B74" w:rsidRDefault="00FA1E25" w:rsidP="0067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25" w:rsidRPr="001F7B74" w:rsidRDefault="00FA1E25" w:rsidP="0067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8FB" w:rsidRPr="001F7B74" w:rsidRDefault="003D4BF3" w:rsidP="00F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3D4BF3" w:rsidRPr="001F7B74" w:rsidRDefault="006708FB" w:rsidP="00F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   </w:t>
      </w:r>
      <w:r w:rsidR="003D4BF3"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FA1E25"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3D4BF3" w:rsidRPr="001F7B74">
        <w:rPr>
          <w:rFonts w:ascii="Times New Roman" w:hAnsi="Times New Roman" w:cs="Times New Roman"/>
          <w:b/>
          <w:bCs/>
          <w:sz w:val="24"/>
          <w:szCs w:val="24"/>
        </w:rPr>
        <w:t>С.А. Семенова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635B6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635B6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 w:rsidR="00D635B6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Pr="00B308AA">
        <w:rPr>
          <w:rFonts w:ascii="Times New Roman" w:hAnsi="Times New Roman" w:cs="Times New Roman"/>
          <w:sz w:val="24"/>
          <w:szCs w:val="24"/>
        </w:rPr>
        <w:t>Тейково</w:t>
      </w:r>
      <w:r w:rsidR="00D63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BF3" w:rsidRPr="00B308AA" w:rsidRDefault="00D635B6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CDF">
        <w:rPr>
          <w:rFonts w:ascii="Times New Roman" w:hAnsi="Times New Roman" w:cs="Times New Roman"/>
          <w:sz w:val="24"/>
          <w:szCs w:val="24"/>
        </w:rPr>
        <w:t>14.02.2023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AA7B7C">
        <w:rPr>
          <w:rFonts w:ascii="Times New Roman" w:hAnsi="Times New Roman" w:cs="Times New Roman"/>
          <w:sz w:val="24"/>
          <w:szCs w:val="24"/>
        </w:rPr>
        <w:t xml:space="preserve">  </w:t>
      </w:r>
      <w:r w:rsidR="003A5CDF">
        <w:rPr>
          <w:rFonts w:ascii="Times New Roman" w:hAnsi="Times New Roman" w:cs="Times New Roman"/>
          <w:sz w:val="24"/>
          <w:szCs w:val="24"/>
        </w:rPr>
        <w:t>93</w:t>
      </w:r>
      <w:r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1F7B74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D4BF3" w:rsidRPr="001F7B74" w:rsidRDefault="003D4BF3" w:rsidP="000863E5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утверждения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="00080926" w:rsidRPr="001F7B74"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080926" w:rsidRPr="001F7B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80926" w:rsidRPr="001F7B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F7B7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3D4BF3" w:rsidRPr="001F7B74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1F7B74" w:rsidRDefault="003D4BF3" w:rsidP="00DB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F7B74">
        <w:rPr>
          <w:rFonts w:ascii="Times New Roman" w:hAnsi="Times New Roman" w:cs="Times New Roman"/>
          <w:sz w:val="24"/>
          <w:szCs w:val="24"/>
        </w:rPr>
        <w:t>В целях получения субсидии из областного бюджета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 w:rsidR="00E95883" w:rsidRPr="001F7B74">
        <w:rPr>
          <w:rFonts w:ascii="Times New Roman" w:hAnsi="Times New Roman" w:cs="Times New Roman"/>
          <w:sz w:val="24"/>
          <w:szCs w:val="24"/>
        </w:rPr>
        <w:t>3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95883" w:rsidRPr="001F7B74">
        <w:rPr>
          <w:rFonts w:ascii="Times New Roman" w:hAnsi="Times New Roman" w:cs="Times New Roman"/>
          <w:sz w:val="24"/>
          <w:szCs w:val="24"/>
        </w:rPr>
        <w:t>4 и 2025</w:t>
      </w:r>
      <w:r w:rsidRPr="001F7B74">
        <w:rPr>
          <w:rFonts w:ascii="Times New Roman" w:hAnsi="Times New Roman" w:cs="Times New Roman"/>
          <w:sz w:val="24"/>
          <w:szCs w:val="24"/>
        </w:rPr>
        <w:t xml:space="preserve"> годов администрация городского округа Тейково </w:t>
      </w:r>
      <w:r w:rsidR="00C948AD" w:rsidRPr="001F7B74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F7B74">
        <w:rPr>
          <w:rFonts w:ascii="Times New Roman" w:hAnsi="Times New Roman" w:cs="Times New Roman"/>
          <w:sz w:val="24"/>
          <w:szCs w:val="24"/>
        </w:rPr>
        <w:t>заключает Соглашение с Департаментом дорожного хозяйства и транспорта Ивановской области</w:t>
      </w:r>
      <w:proofErr w:type="gramEnd"/>
      <w:r w:rsidRPr="001F7B74">
        <w:rPr>
          <w:rFonts w:ascii="Times New Roman" w:hAnsi="Times New Roman" w:cs="Times New Roman"/>
          <w:sz w:val="24"/>
          <w:szCs w:val="24"/>
        </w:rPr>
        <w:t xml:space="preserve"> (далее по тексту – субсидия, Соглашение).</w:t>
      </w:r>
    </w:p>
    <w:p w:rsidR="003D4BF3" w:rsidRPr="001F7B74" w:rsidRDefault="003D4BF3" w:rsidP="00DB7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3D4BF3" w:rsidRPr="001F7B74" w:rsidRDefault="003D4BF3" w:rsidP="00DB7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7B74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</w:t>
      </w:r>
      <w:r w:rsidR="006708FB" w:rsidRPr="001F7B74">
        <w:rPr>
          <w:rFonts w:ascii="Times New Roman" w:hAnsi="Times New Roman" w:cs="Times New Roman"/>
          <w:sz w:val="24"/>
          <w:szCs w:val="24"/>
        </w:rPr>
        <w:t>родского округа</w:t>
      </w:r>
      <w:r w:rsidRPr="001F7B74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6708FB" w:rsidRPr="001F7B74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F7B74">
        <w:rPr>
          <w:rFonts w:ascii="Times New Roman" w:hAnsi="Times New Roman" w:cs="Times New Roman"/>
          <w:sz w:val="24"/>
          <w:szCs w:val="24"/>
        </w:rPr>
        <w:t xml:space="preserve">в пределах суммы, необходимой для оплаты денежных обязательств </w:t>
      </w:r>
      <w:r w:rsidRPr="001F7B74">
        <w:rPr>
          <w:rFonts w:ascii="Times New Roman" w:hAnsi="Times New Roman" w:cs="Times New Roman"/>
          <w:sz w:val="24"/>
          <w:szCs w:val="24"/>
        </w:rPr>
        <w:lastRenderedPageBreak/>
        <w:t>администрации го</w:t>
      </w:r>
      <w:r w:rsidR="00C948AD" w:rsidRPr="001F7B74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Pr="001F7B74">
        <w:rPr>
          <w:rFonts w:ascii="Times New Roman" w:hAnsi="Times New Roman" w:cs="Times New Roman"/>
          <w:sz w:val="24"/>
          <w:szCs w:val="24"/>
        </w:rPr>
        <w:t>Тейково</w:t>
      </w:r>
      <w:r w:rsidR="00C948AD" w:rsidRPr="001F7B7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F7B74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субсидии.</w:t>
      </w:r>
      <w:proofErr w:type="gramEnd"/>
    </w:p>
    <w:p w:rsidR="003D4BF3" w:rsidRPr="001F7B74" w:rsidRDefault="003D4BF3" w:rsidP="00DB7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</w:t>
      </w:r>
      <w:r w:rsidR="00C948AD" w:rsidRPr="001F7B74">
        <w:rPr>
          <w:rFonts w:ascii="Times New Roman" w:hAnsi="Times New Roman" w:cs="Times New Roman"/>
          <w:sz w:val="24"/>
          <w:szCs w:val="24"/>
        </w:rPr>
        <w:t>униципальное казенное учреждение городского округа Тейково</w:t>
      </w:r>
      <w:r w:rsidRPr="001F7B74">
        <w:rPr>
          <w:rFonts w:ascii="Times New Roman" w:hAnsi="Times New Roman" w:cs="Times New Roman"/>
          <w:sz w:val="24"/>
          <w:szCs w:val="24"/>
        </w:rPr>
        <w:t xml:space="preserve"> «Служба заказчика».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5. Муниципальное казенное учреждени</w:t>
      </w:r>
      <w:r w:rsidR="00C948AD" w:rsidRPr="001F7B74">
        <w:rPr>
          <w:rFonts w:ascii="Times New Roman" w:hAnsi="Times New Roman" w:cs="Times New Roman"/>
          <w:sz w:val="24"/>
          <w:szCs w:val="24"/>
        </w:rPr>
        <w:t>е городского округа Тейково</w:t>
      </w:r>
      <w:r w:rsidRPr="001F7B74">
        <w:rPr>
          <w:rFonts w:ascii="Times New Roman" w:hAnsi="Times New Roman" w:cs="Times New Roman"/>
          <w:sz w:val="24"/>
          <w:szCs w:val="24"/>
        </w:rPr>
        <w:t xml:space="preserve"> «Служба заказчика»: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3D4BF3" w:rsidRPr="001F7B74" w:rsidRDefault="003D4BF3" w:rsidP="00DB7E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3D4BF3" w:rsidRPr="001F7B74" w:rsidRDefault="003D4BF3" w:rsidP="00DB7EF7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sz w:val="24"/>
          <w:szCs w:val="24"/>
        </w:rPr>
        <w:t>-  предоставляет в администрацию городского округа Тейково</w:t>
      </w:r>
      <w:r w:rsidR="00C948AD" w:rsidRPr="001F7B7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F7B74">
        <w:rPr>
          <w:rFonts w:ascii="Times New Roman" w:hAnsi="Times New Roman" w:cs="Times New Roman"/>
          <w:sz w:val="24"/>
          <w:szCs w:val="24"/>
        </w:rPr>
        <w:t xml:space="preserve"> отчетность по формам, установленным </w:t>
      </w:r>
      <w:r w:rsidR="00DB7EF7" w:rsidRPr="001F7B74">
        <w:rPr>
          <w:rFonts w:ascii="Times New Roman" w:hAnsi="Times New Roman" w:cs="Times New Roman"/>
          <w:sz w:val="24"/>
          <w:szCs w:val="24"/>
        </w:rPr>
        <w:t>в</w:t>
      </w:r>
      <w:r w:rsidR="006708FB" w:rsidRPr="001F7B74">
        <w:rPr>
          <w:rFonts w:ascii="Times New Roman" w:hAnsi="Times New Roman" w:cs="Times New Roman"/>
          <w:sz w:val="24"/>
          <w:szCs w:val="24"/>
        </w:rPr>
        <w:t xml:space="preserve"> приложении к настоящему Порядку</w:t>
      </w:r>
      <w:r w:rsidRPr="001F7B74">
        <w:rPr>
          <w:rFonts w:ascii="Times New Roman" w:hAnsi="Times New Roman" w:cs="Times New Roman"/>
          <w:sz w:val="24"/>
          <w:szCs w:val="24"/>
        </w:rPr>
        <w:t>.</w:t>
      </w: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1F7B74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35B6" w:rsidRPr="00B308AA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Pr="00B308AA">
        <w:rPr>
          <w:rFonts w:ascii="Times New Roman" w:hAnsi="Times New Roman" w:cs="Times New Roman"/>
          <w:sz w:val="24"/>
          <w:szCs w:val="24"/>
        </w:rPr>
        <w:t>Тейково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5B6" w:rsidRPr="00B308AA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635B6" w:rsidRPr="00B308AA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_______</w:t>
      </w:r>
      <w:r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BF3" w:rsidRPr="00B308AA" w:rsidRDefault="003D4BF3" w:rsidP="00AC2B5A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D4BF3" w:rsidRPr="005C1B24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 w:rsidRPr="005C1B24">
        <w:rPr>
          <w:rFonts w:ascii="Times New Roman" w:hAnsi="Times New Roman" w:cs="Times New Roman"/>
          <w:b/>
          <w:bCs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 w:rsidR="00D635B6">
        <w:rPr>
          <w:rFonts w:ascii="Times New Roman" w:hAnsi="Times New Roman" w:cs="Times New Roman"/>
          <w:b/>
          <w:bCs/>
          <w:sz w:val="28"/>
          <w:szCs w:val="28"/>
        </w:rPr>
        <w:t>3 год и плановый период 2024</w:t>
      </w:r>
      <w:r w:rsidRPr="005C1B2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635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C1B24">
        <w:rPr>
          <w:rFonts w:ascii="Times New Roman" w:hAnsi="Times New Roman" w:cs="Times New Roman"/>
          <w:b/>
          <w:bCs/>
          <w:sz w:val="28"/>
          <w:szCs w:val="28"/>
        </w:rPr>
        <w:t xml:space="preserve"> годов </w:t>
      </w: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16"/>
        <w:gridCol w:w="2292"/>
      </w:tblGrid>
      <w:tr w:rsidR="003D4BF3" w:rsidRPr="006B05D9" w:rsidTr="00D635B6">
        <w:trPr>
          <w:trHeight w:val="312"/>
        </w:trPr>
        <w:tc>
          <w:tcPr>
            <w:tcW w:w="594" w:type="dxa"/>
          </w:tcPr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6" w:type="dxa"/>
          </w:tcPr>
          <w:p w:rsidR="003D4BF3" w:rsidRPr="00AA7B7C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3D4BF3" w:rsidRPr="00AA7B7C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D635B6" w:rsidRPr="006B05D9" w:rsidTr="00D635B6">
        <w:trPr>
          <w:trHeight w:val="444"/>
        </w:trPr>
        <w:tc>
          <w:tcPr>
            <w:tcW w:w="594" w:type="dxa"/>
          </w:tcPr>
          <w:p w:rsidR="00D635B6" w:rsidRPr="006B05D9" w:rsidRDefault="00D635B6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:rsidR="00D635B6" w:rsidRPr="00512E4D" w:rsidRDefault="00D635B6" w:rsidP="00E268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4D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 ул. 1-я </w:t>
            </w:r>
            <w:proofErr w:type="gramStart"/>
            <w:r w:rsidRPr="00512E4D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512E4D">
              <w:rPr>
                <w:rFonts w:ascii="Times New Roman" w:hAnsi="Times New Roman" w:cs="Times New Roman"/>
                <w:sz w:val="28"/>
                <w:szCs w:val="28"/>
              </w:rPr>
              <w:t xml:space="preserve"> в г. Тейково Ивановской области</w:t>
            </w:r>
          </w:p>
        </w:tc>
        <w:tc>
          <w:tcPr>
            <w:tcW w:w="2292" w:type="dxa"/>
          </w:tcPr>
          <w:p w:rsidR="00D635B6" w:rsidRPr="00512E4D" w:rsidRDefault="00D635B6" w:rsidP="00E268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4D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</w:tbl>
    <w:p w:rsidR="003D4BF3" w:rsidRPr="00B308AA" w:rsidRDefault="003D4BF3" w:rsidP="00AC2B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Default="003D4BF3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276E91" w:rsidRDefault="00276E91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635B6" w:rsidRPr="00712C4B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12C4B">
        <w:rPr>
          <w:rFonts w:ascii="Times New Roman" w:hAnsi="Times New Roman"/>
        </w:rPr>
        <w:t xml:space="preserve">риложение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/>
        </w:rPr>
        <w:t xml:space="preserve">к Порядку </w:t>
      </w:r>
      <w:r w:rsidRPr="00712C4B">
        <w:rPr>
          <w:rFonts w:ascii="Times New Roman" w:hAnsi="Times New Roman" w:cs="Times New Roman"/>
        </w:rPr>
        <w:t xml:space="preserve">расходования субсидии на проектирование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r w:rsidRPr="00712C4B">
        <w:rPr>
          <w:rFonts w:ascii="Times New Roman" w:hAnsi="Times New Roman" w:cs="Times New Roman"/>
        </w:rPr>
        <w:t xml:space="preserve">роительства (реконструкции), капитального ремонта,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строительство (реконструкцию),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капитальный ремонт, ремонт и содержание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автомобильных дорог общего пользования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местного значения, в том числе на формирование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>муниципальных дорожных фондов на 202</w:t>
      </w:r>
      <w:r>
        <w:rPr>
          <w:rFonts w:ascii="Times New Roman" w:hAnsi="Times New Roman" w:cs="Times New Roman"/>
        </w:rPr>
        <w:t>3</w:t>
      </w:r>
      <w:r w:rsidRPr="00712C4B">
        <w:rPr>
          <w:rFonts w:ascii="Times New Roman" w:hAnsi="Times New Roman" w:cs="Times New Roman"/>
        </w:rPr>
        <w:t xml:space="preserve"> год 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>и плановый период 202</w:t>
      </w:r>
      <w:r>
        <w:rPr>
          <w:rFonts w:ascii="Times New Roman" w:hAnsi="Times New Roman" w:cs="Times New Roman"/>
        </w:rPr>
        <w:t>4</w:t>
      </w:r>
      <w:r w:rsidRPr="00712C4B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712C4B">
        <w:rPr>
          <w:rFonts w:ascii="Times New Roman" w:hAnsi="Times New Roman" w:cs="Times New Roman"/>
        </w:rPr>
        <w:t xml:space="preserve"> годов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635B6" w:rsidRPr="00E72DC8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Отчет</w:t>
      </w:r>
    </w:p>
    <w:p w:rsidR="00D635B6" w:rsidRPr="00E72DC8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о расходах бюджета </w:t>
      </w:r>
      <w:r>
        <w:rPr>
          <w:rFonts w:ascii="Times New Roman" w:hAnsi="Times New Roman"/>
          <w:sz w:val="28"/>
          <w:szCs w:val="28"/>
        </w:rPr>
        <w:t>города Тейково</w:t>
      </w:r>
      <w:r w:rsidRPr="00E72DC8">
        <w:rPr>
          <w:rFonts w:ascii="Times New Roman" w:hAnsi="Times New Roman"/>
          <w:sz w:val="28"/>
          <w:szCs w:val="28"/>
        </w:rPr>
        <w:t>,</w:t>
      </w:r>
    </w:p>
    <w:p w:rsidR="00D635B6" w:rsidRPr="00E72DC8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72DC8">
        <w:rPr>
          <w:rFonts w:ascii="Times New Roman" w:hAnsi="Times New Roman"/>
          <w:sz w:val="28"/>
          <w:szCs w:val="28"/>
        </w:rPr>
        <w:t>целях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софинансирования </w:t>
      </w:r>
      <w:proofErr w:type="gramStart"/>
      <w:r w:rsidRPr="00E72DC8">
        <w:rPr>
          <w:rFonts w:ascii="Times New Roman" w:hAnsi="Times New Roman"/>
          <w:sz w:val="28"/>
          <w:szCs w:val="28"/>
        </w:rPr>
        <w:t>которых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предоставляется Субсидия,</w:t>
      </w:r>
    </w:p>
    <w:p w:rsidR="00D635B6" w:rsidRPr="00E72DC8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по состоянию на «___» _________ 20__ года</w:t>
      </w: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5B6" w:rsidRPr="00E72DC8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5"/>
        <w:gridCol w:w="1417"/>
        <w:gridCol w:w="2161"/>
      </w:tblGrid>
      <w:tr w:rsidR="00D635B6" w:rsidRPr="009D1C59" w:rsidTr="00E268D3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D635B6" w:rsidRPr="009D1C59" w:rsidTr="00E268D3">
        <w:tc>
          <w:tcPr>
            <w:tcW w:w="6690" w:type="dxa"/>
            <w:gridSpan w:val="2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  <w:vMerge w:val="restart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  <w:vMerge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6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1F7B74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635B6"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383</w:t>
              </w:r>
            </w:hyperlink>
          </w:p>
        </w:tc>
      </w:tr>
      <w:tr w:rsidR="00D635B6" w:rsidRPr="009D1C59" w:rsidTr="00E268D3">
        <w:tc>
          <w:tcPr>
            <w:tcW w:w="3685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59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3578" w:type="dxa"/>
            <w:gridSpan w:val="2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35B6" w:rsidRDefault="00D635B6" w:rsidP="00D635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D635B6" w:rsidRDefault="00D635B6" w:rsidP="00D635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D635B6" w:rsidRDefault="00D635B6" w:rsidP="00D635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D635B6" w:rsidRDefault="00D635B6" w:rsidP="00D635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D635B6" w:rsidRDefault="00D635B6" w:rsidP="00D635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D635B6" w:rsidRPr="003D50C1" w:rsidRDefault="00D635B6" w:rsidP="00D635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1. Движение денежных средств</w:t>
      </w:r>
    </w:p>
    <w:tbl>
      <w:tblPr>
        <w:tblW w:w="102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885"/>
        <w:gridCol w:w="1417"/>
        <w:gridCol w:w="1418"/>
        <w:gridCol w:w="1417"/>
        <w:gridCol w:w="1418"/>
      </w:tblGrid>
      <w:tr w:rsidR="00D635B6" w:rsidRPr="009D1C59" w:rsidTr="00E268D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строки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Средства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</w:p>
        </w:tc>
      </w:tr>
      <w:tr w:rsidR="00D635B6" w:rsidRPr="009D1C59" w:rsidTr="00E268D3">
        <w:trPr>
          <w:trHeight w:val="6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 средства Субсидии из областного бюджета</w:t>
            </w:r>
          </w:p>
        </w:tc>
      </w:tr>
      <w:tr w:rsidR="00D635B6" w:rsidRPr="009D1C59" w:rsidTr="00E268D3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</w:tr>
      <w:tr w:rsidR="00D635B6" w:rsidRPr="009D1C59" w:rsidTr="00E268D3">
        <w:trPr>
          <w:trHeight w:val="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D635B6" w:rsidRPr="009D1C59" w:rsidTr="00E268D3">
        <w:trPr>
          <w:trHeight w:val="3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7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Объем Субсидии, предоставленной бюджету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Предусмотрено в бюджете (сводной бюджетной росписью)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расходов, в </w:t>
            </w: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целях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осуществления которых предоставлена Субсидия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</w:tr>
      <w:tr w:rsidR="00D635B6" w:rsidRPr="009D1C59" w:rsidTr="00E268D3">
        <w:trPr>
          <w:trHeight w:val="7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Поступило средств Субсидии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Израсходовано средств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(кассовый расход)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6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Восстановлено средств Субсидии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 в текущем году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6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lastRenderedPageBreak/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Возвращено в областной бюджет средств Субсидии, восстановленных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4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начало года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использованные в предшествующие годы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635B6" w:rsidRPr="003D50C1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635B6" w:rsidRPr="003D50C1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2. Сведения о направлении расходов бюджета</w:t>
      </w:r>
    </w:p>
    <w:p w:rsidR="00D635B6" w:rsidRPr="003D50C1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города Тейково</w:t>
      </w:r>
      <w:r w:rsidRPr="003D50C1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3D50C1">
        <w:rPr>
          <w:rFonts w:ascii="Times New Roman" w:hAnsi="Times New Roman"/>
          <w:sz w:val="23"/>
          <w:szCs w:val="23"/>
        </w:rPr>
        <w:t>софинансирование</w:t>
      </w:r>
      <w:proofErr w:type="spellEnd"/>
      <w:r w:rsidRPr="003D50C1">
        <w:rPr>
          <w:rFonts w:ascii="Times New Roman" w:hAnsi="Times New Roman"/>
          <w:sz w:val="23"/>
          <w:szCs w:val="23"/>
        </w:rPr>
        <w:t xml:space="preserve"> которых</w:t>
      </w:r>
    </w:p>
    <w:p w:rsidR="00D635B6" w:rsidRPr="003D50C1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осуществляется из областного бюджета</w:t>
      </w:r>
    </w:p>
    <w:p w:rsidR="00D635B6" w:rsidRPr="003D50C1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D635B6" w:rsidRPr="009D1C59" w:rsidTr="00E268D3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нование меропри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Преду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смотрено бюджетных ассигнова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 xml:space="preserve">ний в бюджете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Кассовые расходы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Уровень софинан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сирова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ния %</w:t>
            </w:r>
          </w:p>
        </w:tc>
      </w:tr>
      <w:tr w:rsidR="00D635B6" w:rsidRPr="009D1C59" w:rsidTr="00E268D3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26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rPr>
          <w:trHeight w:val="978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D635B6" w:rsidRPr="009D1C59" w:rsidTr="00E268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635B6" w:rsidRPr="009D1C59" w:rsidTr="00E268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сдал</w:t>
      </w:r>
    </w:p>
    <w:p w:rsidR="00D635B6" w:rsidRPr="002B753C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="00276E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«Служба </w:t>
      </w:r>
      <w:r w:rsidR="0073372B">
        <w:rPr>
          <w:rFonts w:ascii="Times New Roman" w:hAnsi="Times New Roman"/>
          <w:sz w:val="28"/>
          <w:szCs w:val="28"/>
        </w:rPr>
        <w:t>з</w:t>
      </w:r>
      <w:r w:rsidR="00276E91">
        <w:rPr>
          <w:rFonts w:ascii="Times New Roman" w:hAnsi="Times New Roman"/>
          <w:sz w:val="28"/>
          <w:szCs w:val="28"/>
        </w:rPr>
        <w:t>аказчика</w:t>
      </w:r>
      <w:r>
        <w:rPr>
          <w:rFonts w:ascii="Times New Roman" w:hAnsi="Times New Roman"/>
          <w:sz w:val="28"/>
          <w:szCs w:val="28"/>
        </w:rPr>
        <w:t>»</w:t>
      </w:r>
      <w:r w:rsidRPr="002B753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2B75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D635B6" w:rsidRPr="002B753C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 принял</w:t>
      </w:r>
    </w:p>
    <w:p w:rsidR="00D635B6" w:rsidRDefault="00D635B6" w:rsidP="00D635B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8A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8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08A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D635B6" w:rsidRDefault="00D635B6" w:rsidP="00D635B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городского округа Тейково (по вопросам городского хозяйства), </w:t>
      </w:r>
    </w:p>
    <w:p w:rsidR="00D635B6" w:rsidRDefault="00D635B6" w:rsidP="00D635B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D635B6" w:rsidRPr="002B753C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3C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D635B6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53C">
        <w:rPr>
          <w:rFonts w:ascii="Times New Roman" w:hAnsi="Times New Roman"/>
          <w:sz w:val="28"/>
          <w:szCs w:val="28"/>
        </w:rPr>
        <w:t>«___» ________ 20___ г.</w:t>
      </w:r>
    </w:p>
    <w:p w:rsidR="00D635B6" w:rsidRPr="00E045C0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Отчет</w:t>
      </w:r>
    </w:p>
    <w:p w:rsidR="00D635B6" w:rsidRPr="00E045C0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о достижении значений результат</w:t>
      </w:r>
      <w:r>
        <w:rPr>
          <w:rFonts w:ascii="Times New Roman" w:hAnsi="Times New Roman"/>
          <w:sz w:val="28"/>
          <w:szCs w:val="28"/>
        </w:rPr>
        <w:t>ов использования субсидии</w:t>
      </w:r>
    </w:p>
    <w:p w:rsidR="00D635B6" w:rsidRPr="00E045C0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по состоянию на «___» ____________ 20__ года</w:t>
      </w:r>
    </w:p>
    <w:p w:rsidR="00D635B6" w:rsidRPr="00E045C0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7"/>
        <w:gridCol w:w="1906"/>
      </w:tblGrid>
      <w:tr w:rsidR="00D635B6" w:rsidRPr="009D1C59" w:rsidTr="00E268D3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D635B6" w:rsidRPr="009D1C59" w:rsidTr="00E268D3">
        <w:tc>
          <w:tcPr>
            <w:tcW w:w="6804" w:type="dxa"/>
            <w:gridSpan w:val="2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  <w:vMerge w:val="restart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  <w:vMerge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8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c>
          <w:tcPr>
            <w:tcW w:w="3969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E268D3">
        <w:trPr>
          <w:gridAfter w:val="2"/>
          <w:wAfter w:w="3323" w:type="dxa"/>
        </w:trPr>
        <w:tc>
          <w:tcPr>
            <w:tcW w:w="3969" w:type="dxa"/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635B6" w:rsidSect="004D3020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96"/>
        <w:gridCol w:w="709"/>
        <w:gridCol w:w="1639"/>
        <w:gridCol w:w="850"/>
        <w:gridCol w:w="1134"/>
        <w:gridCol w:w="992"/>
        <w:gridCol w:w="1134"/>
      </w:tblGrid>
      <w:tr w:rsidR="00D635B6" w:rsidRPr="009D1C59" w:rsidTr="00276E9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мероприятия 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Величина отклонения,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</w:tc>
      </w:tr>
      <w:tr w:rsidR="00D635B6" w:rsidRPr="009D1C59" w:rsidTr="00276E9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</w:t>
            </w:r>
            <w:r w:rsidRPr="009D1C59">
              <w:rPr>
                <w:rFonts w:ascii="Times New Roman" w:hAnsi="Times New Roman"/>
                <w:sz w:val="28"/>
                <w:szCs w:val="28"/>
              </w:rPr>
              <w:softHyphen/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фактиче</w:t>
            </w:r>
            <w:r w:rsidRPr="009D1C59">
              <w:rPr>
                <w:rFonts w:ascii="Times New Roman" w:hAnsi="Times New Roman"/>
                <w:sz w:val="28"/>
                <w:szCs w:val="28"/>
              </w:rPr>
              <w:softHyphen/>
              <w:t>ское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276E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635B6" w:rsidRPr="009D1C59" w:rsidTr="00276E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B6" w:rsidRPr="009D1C59" w:rsidTr="00276E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B6" w:rsidRPr="009D1C59" w:rsidRDefault="00D635B6" w:rsidP="00E2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35B6" w:rsidRPr="002B753C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сдал</w:t>
      </w:r>
    </w:p>
    <w:p w:rsidR="00D635B6" w:rsidRPr="002B753C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="00276E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«Служба </w:t>
      </w:r>
      <w:r w:rsidR="0073372B">
        <w:rPr>
          <w:rFonts w:ascii="Times New Roman" w:hAnsi="Times New Roman"/>
          <w:sz w:val="28"/>
          <w:szCs w:val="28"/>
        </w:rPr>
        <w:t>з</w:t>
      </w:r>
      <w:r w:rsidR="00276E91">
        <w:rPr>
          <w:rFonts w:ascii="Times New Roman" w:hAnsi="Times New Roman"/>
          <w:sz w:val="28"/>
          <w:szCs w:val="28"/>
        </w:rPr>
        <w:t>аказчика</w:t>
      </w:r>
      <w:r>
        <w:rPr>
          <w:rFonts w:ascii="Times New Roman" w:hAnsi="Times New Roman"/>
          <w:sz w:val="28"/>
          <w:szCs w:val="28"/>
        </w:rPr>
        <w:t>»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B753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  <w:r w:rsidRPr="002B75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D635B6" w:rsidRPr="002B753C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D635B6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принял</w:t>
      </w:r>
    </w:p>
    <w:p w:rsidR="00D635B6" w:rsidRDefault="00D635B6" w:rsidP="00D635B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8A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8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08A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D635B6" w:rsidRDefault="00D635B6" w:rsidP="00D635B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городского округа Тейково (по вопросам городского хозяйства), </w:t>
      </w:r>
    </w:p>
    <w:p w:rsidR="00D635B6" w:rsidRDefault="00D635B6" w:rsidP="00D635B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D635B6" w:rsidRPr="002B753C" w:rsidRDefault="00D635B6" w:rsidP="00D6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B753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D635B6" w:rsidRPr="002B753C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D635B6" w:rsidRPr="002B753C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35B6" w:rsidRPr="00712C4B" w:rsidRDefault="00D635B6" w:rsidP="00D635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B753C">
        <w:rPr>
          <w:rFonts w:ascii="Times New Roman" w:hAnsi="Times New Roman"/>
          <w:sz w:val="28"/>
          <w:szCs w:val="28"/>
        </w:rPr>
        <w:t>«___» ________ 20___ г.</w:t>
      </w: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35B6" w:rsidRDefault="00D635B6" w:rsidP="00D635B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35B6" w:rsidRDefault="00D635B6" w:rsidP="00D635B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p w:rsidR="00D635B6" w:rsidRDefault="00D635B6">
      <w:pPr>
        <w:rPr>
          <w:rFonts w:cs="Times New Roman"/>
        </w:rPr>
      </w:pPr>
    </w:p>
    <w:sectPr w:rsidR="00D635B6" w:rsidSect="00AA7B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B5A"/>
    <w:rsid w:val="00080926"/>
    <w:rsid w:val="000863E5"/>
    <w:rsid w:val="00096D36"/>
    <w:rsid w:val="000B698E"/>
    <w:rsid w:val="000D6803"/>
    <w:rsid w:val="000F6FF0"/>
    <w:rsid w:val="00124705"/>
    <w:rsid w:val="001C7F69"/>
    <w:rsid w:val="001D483C"/>
    <w:rsid w:val="001F7B74"/>
    <w:rsid w:val="00203BF6"/>
    <w:rsid w:val="0020430F"/>
    <w:rsid w:val="00212197"/>
    <w:rsid w:val="00276E91"/>
    <w:rsid w:val="00393DCD"/>
    <w:rsid w:val="003A5CDF"/>
    <w:rsid w:val="003B39F8"/>
    <w:rsid w:val="003D4BF3"/>
    <w:rsid w:val="004908BB"/>
    <w:rsid w:val="004F1897"/>
    <w:rsid w:val="004F5852"/>
    <w:rsid w:val="00547B3A"/>
    <w:rsid w:val="00582220"/>
    <w:rsid w:val="005C1B24"/>
    <w:rsid w:val="005E7722"/>
    <w:rsid w:val="00616B88"/>
    <w:rsid w:val="006708FB"/>
    <w:rsid w:val="006A0BC7"/>
    <w:rsid w:val="006B05D9"/>
    <w:rsid w:val="006C3A00"/>
    <w:rsid w:val="006D65CA"/>
    <w:rsid w:val="00707815"/>
    <w:rsid w:val="0073372B"/>
    <w:rsid w:val="00842655"/>
    <w:rsid w:val="00866927"/>
    <w:rsid w:val="00955ED4"/>
    <w:rsid w:val="00A43DDE"/>
    <w:rsid w:val="00A73720"/>
    <w:rsid w:val="00AA7B7C"/>
    <w:rsid w:val="00AC2B5A"/>
    <w:rsid w:val="00B07E5A"/>
    <w:rsid w:val="00B308AA"/>
    <w:rsid w:val="00B554B7"/>
    <w:rsid w:val="00BF22EC"/>
    <w:rsid w:val="00C53095"/>
    <w:rsid w:val="00C948AD"/>
    <w:rsid w:val="00CC09DC"/>
    <w:rsid w:val="00CC404E"/>
    <w:rsid w:val="00D17BCF"/>
    <w:rsid w:val="00D31FDE"/>
    <w:rsid w:val="00D51B14"/>
    <w:rsid w:val="00D635B6"/>
    <w:rsid w:val="00D94F1A"/>
    <w:rsid w:val="00DB557F"/>
    <w:rsid w:val="00DB7EF7"/>
    <w:rsid w:val="00DF10C0"/>
    <w:rsid w:val="00E71D99"/>
    <w:rsid w:val="00E871DD"/>
    <w:rsid w:val="00E95883"/>
    <w:rsid w:val="00EB7584"/>
    <w:rsid w:val="00EC0A66"/>
    <w:rsid w:val="00EC782F"/>
    <w:rsid w:val="00FA1E25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AA7D7DD67D4121345CBC41770D6A50C8830E810E6D5496EB93184A8EB9E6E4E4FFDD54B4BC810A1D996583B00O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1980</Words>
  <Characters>11292</Characters>
  <Application>Microsoft Office Word</Application>
  <DocSecurity>0</DocSecurity>
  <Lines>94</Lines>
  <Paragraphs>26</Paragraphs>
  <ScaleCrop>false</ScaleCrop>
  <Company>-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21</cp:revision>
  <dcterms:created xsi:type="dcterms:W3CDTF">2020-06-30T06:16:00Z</dcterms:created>
  <dcterms:modified xsi:type="dcterms:W3CDTF">2023-05-02T11:38:00Z</dcterms:modified>
</cp:coreProperties>
</file>