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4D5843" w:rsidRDefault="005C10BD" w:rsidP="004D5843">
      <w:pPr>
        <w:spacing w:after="0" w:line="240" w:lineRule="auto"/>
        <w:ind w:right="-1"/>
        <w:jc w:val="center"/>
        <w:rPr>
          <w:rFonts w:ascii="Times New Roman" w:hAnsi="Times New Roman" w:cs="Times New Roman"/>
          <w:b/>
          <w:bCs/>
          <w:sz w:val="32"/>
          <w:szCs w:val="32"/>
        </w:rPr>
      </w:pPr>
    </w:p>
    <w:p w:rsidR="005C10BD" w:rsidRPr="00C5257B" w:rsidRDefault="005C10BD" w:rsidP="004D5843">
      <w:pPr>
        <w:spacing w:after="0" w:line="240" w:lineRule="auto"/>
        <w:ind w:right="-1"/>
        <w:jc w:val="center"/>
        <w:rPr>
          <w:rFonts w:ascii="Times New Roman" w:hAnsi="Times New Roman" w:cs="Times New Roman"/>
          <w:b/>
          <w:bCs/>
          <w:sz w:val="24"/>
          <w:szCs w:val="24"/>
        </w:rPr>
      </w:pPr>
      <w:r w:rsidRPr="00C5257B">
        <w:rPr>
          <w:rFonts w:ascii="Times New Roman" w:hAnsi="Times New Roman" w:cs="Times New Roman"/>
          <w:b/>
          <w:bCs/>
          <w:sz w:val="24"/>
          <w:szCs w:val="24"/>
        </w:rPr>
        <w:t>АДМИНИСТРАЦИЯ ГОРОДСКОГО ОКРУГА ТЕЙКОВО ИВАНОВСКОЙ ОБЛАСТИ</w:t>
      </w:r>
    </w:p>
    <w:p w:rsidR="005C10BD" w:rsidRPr="00C5257B" w:rsidRDefault="005C10BD" w:rsidP="004D5843">
      <w:pPr>
        <w:spacing w:after="0" w:line="240" w:lineRule="auto"/>
        <w:ind w:right="-1"/>
        <w:jc w:val="center"/>
        <w:rPr>
          <w:rFonts w:ascii="Times New Roman" w:hAnsi="Times New Roman" w:cs="Times New Roman"/>
          <w:b/>
          <w:bCs/>
          <w:sz w:val="24"/>
          <w:szCs w:val="24"/>
        </w:rPr>
      </w:pPr>
      <w:r w:rsidRPr="00C5257B">
        <w:rPr>
          <w:rFonts w:ascii="Times New Roman" w:hAnsi="Times New Roman" w:cs="Times New Roman"/>
          <w:b/>
          <w:bCs/>
          <w:sz w:val="24"/>
          <w:szCs w:val="24"/>
        </w:rPr>
        <w:t>________________________________________________________________________</w:t>
      </w:r>
    </w:p>
    <w:p w:rsidR="005C10BD" w:rsidRPr="00C5257B" w:rsidRDefault="005C10BD" w:rsidP="004D5843">
      <w:pPr>
        <w:spacing w:after="0" w:line="240" w:lineRule="auto"/>
        <w:ind w:right="-1"/>
        <w:jc w:val="center"/>
        <w:rPr>
          <w:rFonts w:ascii="Times New Roman" w:hAnsi="Times New Roman" w:cs="Times New Roman"/>
          <w:b/>
          <w:bCs/>
          <w:sz w:val="24"/>
          <w:szCs w:val="24"/>
        </w:rPr>
      </w:pPr>
    </w:p>
    <w:p w:rsidR="005C10BD" w:rsidRPr="00C5257B" w:rsidRDefault="005C10BD" w:rsidP="004D5843">
      <w:pPr>
        <w:spacing w:after="0" w:line="240" w:lineRule="auto"/>
        <w:ind w:right="-1"/>
        <w:jc w:val="center"/>
        <w:rPr>
          <w:rFonts w:ascii="Times New Roman" w:hAnsi="Times New Roman" w:cs="Times New Roman"/>
          <w:b/>
          <w:bCs/>
          <w:sz w:val="24"/>
          <w:szCs w:val="24"/>
        </w:rPr>
      </w:pPr>
    </w:p>
    <w:p w:rsidR="005C10BD" w:rsidRPr="00C5257B" w:rsidRDefault="005C10BD" w:rsidP="004D5843">
      <w:pPr>
        <w:spacing w:after="0" w:line="240" w:lineRule="auto"/>
        <w:ind w:right="-1"/>
        <w:jc w:val="center"/>
        <w:rPr>
          <w:rFonts w:ascii="Times New Roman" w:hAnsi="Times New Roman" w:cs="Times New Roman"/>
          <w:b/>
          <w:bCs/>
          <w:sz w:val="24"/>
          <w:szCs w:val="24"/>
        </w:rPr>
      </w:pPr>
      <w:proofErr w:type="gramStart"/>
      <w:r w:rsidRPr="00C5257B">
        <w:rPr>
          <w:rFonts w:ascii="Times New Roman" w:hAnsi="Times New Roman" w:cs="Times New Roman"/>
          <w:b/>
          <w:bCs/>
          <w:sz w:val="24"/>
          <w:szCs w:val="24"/>
        </w:rPr>
        <w:t>П</w:t>
      </w:r>
      <w:proofErr w:type="gramEnd"/>
      <w:r w:rsidRPr="00C5257B">
        <w:rPr>
          <w:rFonts w:ascii="Times New Roman" w:hAnsi="Times New Roman" w:cs="Times New Roman"/>
          <w:b/>
          <w:bCs/>
          <w:sz w:val="24"/>
          <w:szCs w:val="24"/>
        </w:rPr>
        <w:t xml:space="preserve"> О С Т А Н О В Л Е Н И Е</w:t>
      </w:r>
    </w:p>
    <w:p w:rsidR="005C10BD" w:rsidRPr="00C5257B" w:rsidRDefault="005C10BD" w:rsidP="004D5843">
      <w:pPr>
        <w:spacing w:after="0" w:line="240" w:lineRule="auto"/>
        <w:ind w:right="-1"/>
        <w:jc w:val="center"/>
        <w:rPr>
          <w:rFonts w:ascii="Times New Roman" w:hAnsi="Times New Roman" w:cs="Times New Roman"/>
          <w:b/>
          <w:bCs/>
          <w:sz w:val="24"/>
          <w:szCs w:val="24"/>
        </w:rPr>
      </w:pPr>
    </w:p>
    <w:p w:rsidR="005C10BD" w:rsidRPr="00C5257B" w:rsidRDefault="005C10BD" w:rsidP="004D5843">
      <w:pPr>
        <w:spacing w:after="0" w:line="240" w:lineRule="auto"/>
        <w:ind w:right="-1"/>
        <w:jc w:val="center"/>
        <w:rPr>
          <w:rFonts w:ascii="Times New Roman" w:hAnsi="Times New Roman" w:cs="Times New Roman"/>
          <w:b/>
          <w:bCs/>
          <w:sz w:val="24"/>
          <w:szCs w:val="24"/>
        </w:rPr>
      </w:pPr>
    </w:p>
    <w:p w:rsidR="005C10BD" w:rsidRPr="00C5257B" w:rsidRDefault="00320A64" w:rsidP="004D5843">
      <w:pPr>
        <w:spacing w:after="0" w:line="240" w:lineRule="auto"/>
        <w:ind w:right="-1"/>
        <w:jc w:val="center"/>
        <w:rPr>
          <w:rFonts w:ascii="Times New Roman" w:hAnsi="Times New Roman" w:cs="Times New Roman"/>
          <w:b/>
          <w:bCs/>
          <w:sz w:val="24"/>
          <w:szCs w:val="24"/>
        </w:rPr>
      </w:pPr>
      <w:r w:rsidRPr="00C5257B">
        <w:rPr>
          <w:rFonts w:ascii="Times New Roman" w:hAnsi="Times New Roman" w:cs="Times New Roman"/>
          <w:b/>
          <w:bCs/>
          <w:sz w:val="24"/>
          <w:szCs w:val="24"/>
        </w:rPr>
        <w:t xml:space="preserve">от </w:t>
      </w:r>
      <w:r w:rsidR="00346B59" w:rsidRPr="00C5257B">
        <w:rPr>
          <w:rFonts w:ascii="Times New Roman" w:hAnsi="Times New Roman" w:cs="Times New Roman"/>
          <w:b/>
          <w:bCs/>
          <w:sz w:val="24"/>
          <w:szCs w:val="24"/>
        </w:rPr>
        <w:t xml:space="preserve">  </w:t>
      </w:r>
      <w:r w:rsidR="006C5F8E" w:rsidRPr="00C5257B">
        <w:rPr>
          <w:rFonts w:ascii="Times New Roman" w:hAnsi="Times New Roman" w:cs="Times New Roman"/>
          <w:b/>
          <w:bCs/>
          <w:sz w:val="24"/>
          <w:szCs w:val="24"/>
        </w:rPr>
        <w:t>09.01.2023</w:t>
      </w:r>
      <w:r w:rsidR="00346B59" w:rsidRPr="00C5257B">
        <w:rPr>
          <w:rFonts w:ascii="Times New Roman" w:hAnsi="Times New Roman" w:cs="Times New Roman"/>
          <w:b/>
          <w:bCs/>
          <w:sz w:val="24"/>
          <w:szCs w:val="24"/>
        </w:rPr>
        <w:t xml:space="preserve">  </w:t>
      </w:r>
      <w:r w:rsidRPr="00C5257B">
        <w:rPr>
          <w:rFonts w:ascii="Times New Roman" w:hAnsi="Times New Roman" w:cs="Times New Roman"/>
          <w:b/>
          <w:bCs/>
          <w:sz w:val="24"/>
          <w:szCs w:val="24"/>
        </w:rPr>
        <w:t xml:space="preserve">№ </w:t>
      </w:r>
      <w:r w:rsidR="001A77F7" w:rsidRPr="00C5257B">
        <w:rPr>
          <w:rFonts w:ascii="Times New Roman" w:hAnsi="Times New Roman" w:cs="Times New Roman"/>
          <w:b/>
          <w:bCs/>
          <w:sz w:val="24"/>
          <w:szCs w:val="24"/>
        </w:rPr>
        <w:t xml:space="preserve"> </w:t>
      </w:r>
      <w:r w:rsidR="001311BB" w:rsidRPr="00C5257B">
        <w:rPr>
          <w:rFonts w:ascii="Times New Roman" w:hAnsi="Times New Roman" w:cs="Times New Roman"/>
          <w:b/>
          <w:bCs/>
          <w:sz w:val="24"/>
          <w:szCs w:val="24"/>
        </w:rPr>
        <w:t xml:space="preserve"> </w:t>
      </w:r>
      <w:r w:rsidR="006C5F8E" w:rsidRPr="00C5257B">
        <w:rPr>
          <w:rFonts w:ascii="Times New Roman" w:hAnsi="Times New Roman" w:cs="Times New Roman"/>
          <w:b/>
          <w:bCs/>
          <w:sz w:val="24"/>
          <w:szCs w:val="24"/>
        </w:rPr>
        <w:t>3</w:t>
      </w:r>
    </w:p>
    <w:p w:rsidR="005C10BD" w:rsidRPr="00C5257B" w:rsidRDefault="005C10BD" w:rsidP="004D5843">
      <w:pPr>
        <w:spacing w:after="0" w:line="240" w:lineRule="auto"/>
        <w:ind w:right="-1"/>
        <w:jc w:val="center"/>
        <w:rPr>
          <w:rFonts w:ascii="Times New Roman" w:hAnsi="Times New Roman" w:cs="Times New Roman"/>
          <w:b/>
          <w:bCs/>
          <w:sz w:val="24"/>
          <w:szCs w:val="24"/>
        </w:rPr>
      </w:pPr>
    </w:p>
    <w:p w:rsidR="005C10BD" w:rsidRPr="00C5257B" w:rsidRDefault="005C10BD" w:rsidP="004D5843">
      <w:pPr>
        <w:spacing w:after="0" w:line="240" w:lineRule="auto"/>
        <w:ind w:right="-1"/>
        <w:jc w:val="center"/>
        <w:rPr>
          <w:rFonts w:ascii="Times New Roman" w:hAnsi="Times New Roman" w:cs="Times New Roman"/>
          <w:bCs/>
          <w:sz w:val="24"/>
          <w:szCs w:val="24"/>
        </w:rPr>
      </w:pPr>
      <w:r w:rsidRPr="00C5257B">
        <w:rPr>
          <w:rFonts w:ascii="Times New Roman" w:hAnsi="Times New Roman" w:cs="Times New Roman"/>
          <w:bCs/>
          <w:sz w:val="24"/>
          <w:szCs w:val="24"/>
        </w:rPr>
        <w:t>г. Тейково</w:t>
      </w:r>
    </w:p>
    <w:p w:rsidR="005C10BD" w:rsidRPr="00C5257B" w:rsidRDefault="005C10BD" w:rsidP="004D5843">
      <w:pPr>
        <w:spacing w:after="0" w:line="240" w:lineRule="auto"/>
        <w:ind w:right="-1"/>
        <w:jc w:val="center"/>
        <w:rPr>
          <w:rFonts w:ascii="Times New Roman" w:hAnsi="Times New Roman" w:cs="Times New Roman"/>
          <w:bCs/>
          <w:sz w:val="24"/>
          <w:szCs w:val="24"/>
        </w:rPr>
      </w:pPr>
    </w:p>
    <w:p w:rsidR="005C10BD" w:rsidRPr="00C5257B" w:rsidRDefault="005C10BD" w:rsidP="004D5843">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C5257B">
        <w:rPr>
          <w:rFonts w:ascii="Times New Roman" w:hAnsi="Times New Roman" w:cs="Times New Roman"/>
          <w:b/>
          <w:bCs/>
          <w:sz w:val="24"/>
          <w:szCs w:val="24"/>
        </w:rPr>
        <w:t>О внесении изменений в постановление администрации</w:t>
      </w:r>
    </w:p>
    <w:p w:rsidR="00BA5649" w:rsidRPr="00C5257B" w:rsidRDefault="005C10BD" w:rsidP="004D5843">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C5257B">
        <w:rPr>
          <w:rFonts w:ascii="Times New Roman" w:hAnsi="Times New Roman" w:cs="Times New Roman"/>
          <w:b/>
          <w:bCs/>
          <w:sz w:val="24"/>
          <w:szCs w:val="24"/>
        </w:rPr>
        <w:t xml:space="preserve">городского округа Тейково </w:t>
      </w:r>
      <w:r w:rsidR="00C17420" w:rsidRPr="00C5257B">
        <w:rPr>
          <w:rFonts w:ascii="Times New Roman" w:hAnsi="Times New Roman" w:cs="Times New Roman"/>
          <w:b/>
          <w:bCs/>
          <w:sz w:val="24"/>
          <w:szCs w:val="24"/>
        </w:rPr>
        <w:t xml:space="preserve">Ивановской области </w:t>
      </w:r>
      <w:r w:rsidRPr="00C5257B">
        <w:rPr>
          <w:rFonts w:ascii="Times New Roman" w:hAnsi="Times New Roman" w:cs="Times New Roman"/>
          <w:b/>
          <w:bCs/>
          <w:sz w:val="24"/>
          <w:szCs w:val="24"/>
        </w:rPr>
        <w:t xml:space="preserve">от </w:t>
      </w:r>
      <w:r w:rsidR="00BA5649" w:rsidRPr="00C5257B">
        <w:rPr>
          <w:rFonts w:ascii="Times New Roman" w:hAnsi="Times New Roman" w:cs="Times New Roman"/>
          <w:b/>
          <w:bCs/>
          <w:sz w:val="24"/>
          <w:szCs w:val="24"/>
        </w:rPr>
        <w:t>25.11</w:t>
      </w:r>
      <w:r w:rsidRPr="00C5257B">
        <w:rPr>
          <w:rFonts w:ascii="Times New Roman" w:hAnsi="Times New Roman" w:cs="Times New Roman"/>
          <w:b/>
          <w:bCs/>
          <w:sz w:val="24"/>
          <w:szCs w:val="24"/>
        </w:rPr>
        <w:t>.20</w:t>
      </w:r>
      <w:r w:rsidR="004332F7" w:rsidRPr="00C5257B">
        <w:rPr>
          <w:rFonts w:ascii="Times New Roman" w:hAnsi="Times New Roman" w:cs="Times New Roman"/>
          <w:b/>
          <w:bCs/>
          <w:sz w:val="24"/>
          <w:szCs w:val="24"/>
        </w:rPr>
        <w:t>2</w:t>
      </w:r>
      <w:r w:rsidR="00BA5649" w:rsidRPr="00C5257B">
        <w:rPr>
          <w:rFonts w:ascii="Times New Roman" w:hAnsi="Times New Roman" w:cs="Times New Roman"/>
          <w:b/>
          <w:bCs/>
          <w:sz w:val="24"/>
          <w:szCs w:val="24"/>
        </w:rPr>
        <w:t>1</w:t>
      </w:r>
      <w:r w:rsidRPr="00C5257B">
        <w:rPr>
          <w:rFonts w:ascii="Times New Roman" w:hAnsi="Times New Roman" w:cs="Times New Roman"/>
          <w:b/>
          <w:bCs/>
          <w:sz w:val="24"/>
          <w:szCs w:val="24"/>
        </w:rPr>
        <w:t xml:space="preserve"> № </w:t>
      </w:r>
      <w:r w:rsidR="004332F7" w:rsidRPr="00C5257B">
        <w:rPr>
          <w:rFonts w:ascii="Times New Roman" w:hAnsi="Times New Roman" w:cs="Times New Roman"/>
          <w:b/>
          <w:bCs/>
          <w:sz w:val="24"/>
          <w:szCs w:val="24"/>
        </w:rPr>
        <w:t>52</w:t>
      </w:r>
      <w:r w:rsidR="00BA5649" w:rsidRPr="00C5257B">
        <w:rPr>
          <w:rFonts w:ascii="Times New Roman" w:hAnsi="Times New Roman" w:cs="Times New Roman"/>
          <w:b/>
          <w:bCs/>
          <w:sz w:val="24"/>
          <w:szCs w:val="24"/>
        </w:rPr>
        <w:t>3</w:t>
      </w:r>
      <w:r w:rsidRPr="00C5257B">
        <w:rPr>
          <w:rFonts w:ascii="Times New Roman" w:hAnsi="Times New Roman" w:cs="Times New Roman"/>
          <w:b/>
          <w:bCs/>
          <w:sz w:val="24"/>
          <w:szCs w:val="24"/>
        </w:rPr>
        <w:t xml:space="preserve"> «</w:t>
      </w:r>
      <w:r w:rsidR="004332F7" w:rsidRPr="00C5257B">
        <w:rPr>
          <w:rFonts w:ascii="Times New Roman" w:hAnsi="Times New Roman" w:cs="Times New Roman"/>
          <w:b/>
          <w:bCs/>
          <w:sz w:val="24"/>
          <w:szCs w:val="24"/>
        </w:rPr>
        <w:t xml:space="preserve">Об утверждении </w:t>
      </w:r>
      <w:r w:rsidR="00BA5649" w:rsidRPr="00C5257B">
        <w:rPr>
          <w:rFonts w:ascii="Times New Roman" w:hAnsi="Times New Roman" w:cs="Times New Roman"/>
          <w:b/>
          <w:bCs/>
          <w:sz w:val="24"/>
          <w:szCs w:val="24"/>
        </w:rPr>
        <w:t xml:space="preserve">Порядка расходования субсидии на реализацию </w:t>
      </w:r>
    </w:p>
    <w:p w:rsidR="00BA5649" w:rsidRPr="00C5257B" w:rsidRDefault="00BA5649" w:rsidP="004D5843">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C5257B">
        <w:rPr>
          <w:rFonts w:ascii="Times New Roman" w:hAnsi="Times New Roman" w:cs="Times New Roman"/>
          <w:b/>
          <w:bCs/>
          <w:sz w:val="24"/>
          <w:szCs w:val="24"/>
        </w:rPr>
        <w:t xml:space="preserve">программ формирования современной городской среды </w:t>
      </w:r>
    </w:p>
    <w:p w:rsidR="005C10BD" w:rsidRPr="00C5257B" w:rsidRDefault="00BA5649" w:rsidP="004D5843">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C5257B">
        <w:rPr>
          <w:rFonts w:ascii="Times New Roman" w:hAnsi="Times New Roman" w:cs="Times New Roman"/>
          <w:b/>
          <w:bCs/>
          <w:sz w:val="24"/>
          <w:szCs w:val="24"/>
        </w:rPr>
        <w:t>в городском округе Тейково Ивановской области</w:t>
      </w:r>
      <w:r w:rsidR="004332F7" w:rsidRPr="00C5257B">
        <w:rPr>
          <w:rFonts w:ascii="Times New Roman" w:hAnsi="Times New Roman" w:cs="Times New Roman"/>
          <w:b/>
          <w:bCs/>
          <w:sz w:val="24"/>
          <w:szCs w:val="24"/>
        </w:rPr>
        <w:t>»</w:t>
      </w:r>
    </w:p>
    <w:p w:rsidR="005C10BD" w:rsidRPr="00C5257B" w:rsidRDefault="005C10BD" w:rsidP="004D5843">
      <w:pPr>
        <w:pStyle w:val="Default"/>
        <w:ind w:right="-1"/>
        <w:jc w:val="both"/>
        <w:rPr>
          <w:color w:val="auto"/>
        </w:rPr>
      </w:pPr>
    </w:p>
    <w:p w:rsidR="005C10BD" w:rsidRPr="00C5257B" w:rsidRDefault="005C10BD" w:rsidP="004D5843">
      <w:pPr>
        <w:pStyle w:val="Default"/>
        <w:ind w:right="-1"/>
        <w:jc w:val="both"/>
        <w:rPr>
          <w:color w:val="auto"/>
        </w:rPr>
      </w:pPr>
    </w:p>
    <w:p w:rsidR="005C10BD" w:rsidRPr="00C5257B" w:rsidRDefault="00BA5649" w:rsidP="004332F7">
      <w:pPr>
        <w:pStyle w:val="a6"/>
        <w:shd w:val="clear" w:color="auto" w:fill="FFFFFF"/>
        <w:ind w:right="0" w:firstLine="709"/>
        <w:rPr>
          <w:sz w:val="24"/>
          <w:szCs w:val="24"/>
        </w:rPr>
      </w:pPr>
      <w:proofErr w:type="gramStart"/>
      <w:r w:rsidRPr="00C5257B">
        <w:rPr>
          <w:sz w:val="24"/>
          <w:szCs w:val="24"/>
          <w:lang w:eastAsia="en-US"/>
        </w:rPr>
        <w:t xml:space="preserve">В соответствии </w:t>
      </w:r>
      <w:r w:rsidRPr="00C5257B">
        <w:rPr>
          <w:sz w:val="24"/>
          <w:szCs w:val="24"/>
        </w:rPr>
        <w:t xml:space="preserve">с решением муниципального городского Совета городского округа Тейково Ивановской области от 27.10.2006 № 153 «Об утверждении Положения об администрации городского округа Тейково Ивановской области», постановлением администрации </w:t>
      </w:r>
      <w:r w:rsidR="005F145A" w:rsidRPr="00C5257B">
        <w:rPr>
          <w:sz w:val="24"/>
          <w:szCs w:val="24"/>
        </w:rPr>
        <w:t xml:space="preserve">городского округа Тейково Ивановской области от </w:t>
      </w:r>
      <w:r w:rsidRPr="00C5257B">
        <w:rPr>
          <w:sz w:val="24"/>
          <w:szCs w:val="24"/>
        </w:rPr>
        <w:t>31.10.2022</w:t>
      </w:r>
      <w:r w:rsidR="005F145A" w:rsidRPr="00C5257B">
        <w:rPr>
          <w:sz w:val="24"/>
          <w:szCs w:val="24"/>
        </w:rPr>
        <w:t xml:space="preserve"> №</w:t>
      </w:r>
      <w:r w:rsidR="001A77F7" w:rsidRPr="00C5257B">
        <w:rPr>
          <w:sz w:val="24"/>
          <w:szCs w:val="24"/>
        </w:rPr>
        <w:t xml:space="preserve"> </w:t>
      </w:r>
      <w:r w:rsidRPr="00C5257B">
        <w:rPr>
          <w:sz w:val="24"/>
          <w:szCs w:val="24"/>
        </w:rPr>
        <w:t xml:space="preserve">529 </w:t>
      </w:r>
      <w:r w:rsidR="005F145A" w:rsidRPr="00C5257B">
        <w:rPr>
          <w:sz w:val="24"/>
          <w:szCs w:val="24"/>
        </w:rPr>
        <w:t>«</w:t>
      </w:r>
      <w:r w:rsidRPr="00C5257B">
        <w:rPr>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r w:rsidR="005C10BD" w:rsidRPr="00C5257B">
        <w:rPr>
          <w:sz w:val="24"/>
          <w:szCs w:val="24"/>
        </w:rPr>
        <w:t>, администрация городского</w:t>
      </w:r>
      <w:proofErr w:type="gramEnd"/>
      <w:r w:rsidR="005C10BD" w:rsidRPr="00C5257B">
        <w:rPr>
          <w:sz w:val="24"/>
          <w:szCs w:val="24"/>
        </w:rPr>
        <w:t xml:space="preserve"> округа Тейково</w:t>
      </w:r>
      <w:r w:rsidR="00927A56" w:rsidRPr="00C5257B">
        <w:rPr>
          <w:sz w:val="24"/>
          <w:szCs w:val="24"/>
        </w:rPr>
        <w:t xml:space="preserve"> Ивановской области</w:t>
      </w:r>
    </w:p>
    <w:p w:rsidR="005C10BD" w:rsidRPr="00C5257B" w:rsidRDefault="005C10BD" w:rsidP="004332F7">
      <w:pPr>
        <w:pStyle w:val="a6"/>
        <w:shd w:val="clear" w:color="auto" w:fill="FFFFFF"/>
        <w:ind w:right="0" w:firstLine="709"/>
        <w:rPr>
          <w:sz w:val="24"/>
          <w:szCs w:val="24"/>
        </w:rPr>
      </w:pPr>
    </w:p>
    <w:p w:rsidR="005C10BD" w:rsidRPr="00C5257B" w:rsidRDefault="005C10BD" w:rsidP="004D5843">
      <w:pPr>
        <w:pStyle w:val="Default"/>
        <w:ind w:right="-1"/>
        <w:jc w:val="center"/>
        <w:rPr>
          <w:b/>
          <w:color w:val="auto"/>
        </w:rPr>
      </w:pPr>
      <w:proofErr w:type="gramStart"/>
      <w:r w:rsidRPr="00C5257B">
        <w:rPr>
          <w:b/>
          <w:color w:val="auto"/>
        </w:rPr>
        <w:t>П</w:t>
      </w:r>
      <w:proofErr w:type="gramEnd"/>
      <w:r w:rsidRPr="00C5257B">
        <w:rPr>
          <w:b/>
          <w:color w:val="auto"/>
        </w:rPr>
        <w:t xml:space="preserve"> О С Т А Н О В Л Я Е Т:</w:t>
      </w:r>
    </w:p>
    <w:p w:rsidR="005C10BD" w:rsidRPr="00C5257B" w:rsidRDefault="005C10BD" w:rsidP="004D5843">
      <w:pPr>
        <w:pStyle w:val="Default"/>
        <w:ind w:right="-1"/>
        <w:jc w:val="both"/>
        <w:rPr>
          <w:b/>
          <w:color w:val="auto"/>
        </w:rPr>
      </w:pPr>
    </w:p>
    <w:p w:rsidR="005C10BD" w:rsidRPr="00C5257B" w:rsidRDefault="005C10BD" w:rsidP="004D5843">
      <w:pPr>
        <w:spacing w:after="0" w:line="240" w:lineRule="auto"/>
        <w:ind w:right="-1" w:firstLine="708"/>
        <w:jc w:val="both"/>
        <w:rPr>
          <w:rFonts w:ascii="Times New Roman" w:hAnsi="Times New Roman" w:cs="Times New Roman"/>
          <w:sz w:val="24"/>
          <w:szCs w:val="24"/>
        </w:rPr>
      </w:pPr>
      <w:r w:rsidRPr="00C5257B">
        <w:rPr>
          <w:rFonts w:ascii="Times New Roman" w:hAnsi="Times New Roman" w:cs="Times New Roman"/>
          <w:sz w:val="24"/>
          <w:szCs w:val="24"/>
        </w:rPr>
        <w:t xml:space="preserve">1. Внести в постановление администрации городского округа Тейково </w:t>
      </w:r>
      <w:r w:rsidR="00BA5649" w:rsidRPr="00C5257B">
        <w:rPr>
          <w:rFonts w:ascii="Times New Roman" w:hAnsi="Times New Roman" w:cs="Times New Roman"/>
          <w:sz w:val="24"/>
          <w:szCs w:val="24"/>
        </w:rPr>
        <w:t xml:space="preserve">от 25.11.2021 № 523 «Об утверждении Порядка расходования субсидии на реализацию программ формирования современной городской среды в городском округе Тейково Ивановской области» </w:t>
      </w:r>
      <w:r w:rsidRPr="00C5257B">
        <w:rPr>
          <w:rFonts w:ascii="Times New Roman" w:hAnsi="Times New Roman" w:cs="Times New Roman"/>
          <w:sz w:val="24"/>
          <w:szCs w:val="24"/>
        </w:rPr>
        <w:t>следующие изменения:</w:t>
      </w:r>
    </w:p>
    <w:p w:rsidR="00554D33" w:rsidRPr="00C5257B" w:rsidRDefault="009070AF" w:rsidP="004D5843">
      <w:pPr>
        <w:spacing w:after="0" w:line="240" w:lineRule="auto"/>
        <w:ind w:right="-1" w:firstLine="708"/>
        <w:jc w:val="both"/>
        <w:rPr>
          <w:rFonts w:ascii="Times New Roman" w:hAnsi="Times New Roman" w:cs="Times New Roman"/>
          <w:sz w:val="24"/>
          <w:szCs w:val="24"/>
        </w:rPr>
      </w:pPr>
      <w:r w:rsidRPr="00C5257B">
        <w:rPr>
          <w:rFonts w:ascii="Times New Roman" w:hAnsi="Times New Roman" w:cs="Times New Roman"/>
          <w:sz w:val="24"/>
          <w:szCs w:val="24"/>
        </w:rPr>
        <w:t xml:space="preserve">1.1. </w:t>
      </w:r>
      <w:r w:rsidR="00BA5649" w:rsidRPr="00C5257B">
        <w:rPr>
          <w:rFonts w:ascii="Times New Roman" w:hAnsi="Times New Roman" w:cs="Times New Roman"/>
          <w:sz w:val="24"/>
          <w:szCs w:val="24"/>
        </w:rPr>
        <w:t>Пункт 2</w:t>
      </w:r>
      <w:r w:rsidRPr="00C5257B">
        <w:rPr>
          <w:rFonts w:ascii="Times New Roman" w:hAnsi="Times New Roman" w:cs="Times New Roman"/>
          <w:sz w:val="24"/>
          <w:szCs w:val="24"/>
        </w:rPr>
        <w:t xml:space="preserve"> изложить в </w:t>
      </w:r>
      <w:r w:rsidR="00BA5649" w:rsidRPr="00C5257B">
        <w:rPr>
          <w:rFonts w:ascii="Times New Roman" w:hAnsi="Times New Roman" w:cs="Times New Roman"/>
          <w:sz w:val="24"/>
          <w:szCs w:val="24"/>
        </w:rPr>
        <w:t>следующей</w:t>
      </w:r>
      <w:r w:rsidRPr="00C5257B">
        <w:rPr>
          <w:rFonts w:ascii="Times New Roman" w:hAnsi="Times New Roman" w:cs="Times New Roman"/>
          <w:sz w:val="24"/>
          <w:szCs w:val="24"/>
        </w:rPr>
        <w:t xml:space="preserve"> редакции</w:t>
      </w:r>
      <w:r w:rsidR="00554D33" w:rsidRPr="00C5257B">
        <w:rPr>
          <w:rFonts w:ascii="Times New Roman" w:hAnsi="Times New Roman" w:cs="Times New Roman"/>
          <w:sz w:val="24"/>
          <w:szCs w:val="24"/>
        </w:rPr>
        <w:t>:</w:t>
      </w:r>
    </w:p>
    <w:p w:rsidR="009070AF" w:rsidRPr="00C5257B" w:rsidRDefault="00BA5649" w:rsidP="004D5843">
      <w:pPr>
        <w:spacing w:after="0" w:line="240" w:lineRule="auto"/>
        <w:ind w:right="-1" w:firstLine="708"/>
        <w:jc w:val="both"/>
        <w:rPr>
          <w:rFonts w:ascii="Times New Roman" w:hAnsi="Times New Roman" w:cs="Times New Roman"/>
          <w:sz w:val="24"/>
          <w:szCs w:val="24"/>
        </w:rPr>
      </w:pPr>
      <w:r w:rsidRPr="00C5257B">
        <w:rPr>
          <w:rFonts w:ascii="Times New Roman" w:hAnsi="Times New Roman" w:cs="Times New Roman"/>
          <w:sz w:val="24"/>
          <w:szCs w:val="24"/>
        </w:rPr>
        <w:t>«2. Расходное обязательство городского округа Тейково на реализацию программ формирования современной городской среды в городском округе Тейково Ивановской области принято и реализуется в соответствии с 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proofErr w:type="gramStart"/>
      <w:r w:rsidR="00554D33" w:rsidRPr="00C5257B">
        <w:rPr>
          <w:rFonts w:ascii="Times New Roman" w:hAnsi="Times New Roman" w:cs="Times New Roman"/>
          <w:sz w:val="24"/>
          <w:szCs w:val="24"/>
        </w:rPr>
        <w:t>.</w:t>
      </w:r>
      <w:r w:rsidRPr="00C5257B">
        <w:rPr>
          <w:rFonts w:ascii="Times New Roman" w:hAnsi="Times New Roman" w:cs="Times New Roman"/>
          <w:sz w:val="24"/>
          <w:szCs w:val="24"/>
        </w:rPr>
        <w:t>»;</w:t>
      </w:r>
    </w:p>
    <w:p w:rsidR="00554D33" w:rsidRPr="00C5257B" w:rsidRDefault="004332F7" w:rsidP="00BA5649">
      <w:pPr>
        <w:spacing w:after="0" w:line="240" w:lineRule="auto"/>
        <w:ind w:firstLine="708"/>
        <w:jc w:val="both"/>
        <w:rPr>
          <w:rFonts w:ascii="Times New Roman" w:hAnsi="Times New Roman" w:cs="Times New Roman"/>
          <w:sz w:val="24"/>
          <w:szCs w:val="24"/>
        </w:rPr>
      </w:pPr>
      <w:proofErr w:type="gramEnd"/>
      <w:r w:rsidRPr="00C5257B">
        <w:rPr>
          <w:rFonts w:ascii="Times New Roman" w:hAnsi="Times New Roman" w:cs="Times New Roman"/>
          <w:sz w:val="24"/>
          <w:szCs w:val="24"/>
        </w:rPr>
        <w:t xml:space="preserve">1.2. </w:t>
      </w:r>
      <w:r w:rsidR="00BA5649" w:rsidRPr="00C5257B">
        <w:rPr>
          <w:rFonts w:ascii="Times New Roman" w:hAnsi="Times New Roman" w:cs="Times New Roman"/>
          <w:sz w:val="24"/>
          <w:szCs w:val="24"/>
        </w:rPr>
        <w:t>П</w:t>
      </w:r>
      <w:r w:rsidRPr="00C5257B">
        <w:rPr>
          <w:rFonts w:ascii="Times New Roman" w:hAnsi="Times New Roman" w:cs="Times New Roman"/>
          <w:sz w:val="24"/>
          <w:szCs w:val="24"/>
        </w:rPr>
        <w:t xml:space="preserve">ункт </w:t>
      </w:r>
      <w:r w:rsidR="00BA5649" w:rsidRPr="00C5257B">
        <w:rPr>
          <w:rFonts w:ascii="Times New Roman" w:hAnsi="Times New Roman" w:cs="Times New Roman"/>
          <w:sz w:val="24"/>
          <w:szCs w:val="24"/>
        </w:rPr>
        <w:t>3</w:t>
      </w:r>
      <w:r w:rsidRPr="00C5257B">
        <w:rPr>
          <w:rFonts w:ascii="Times New Roman" w:hAnsi="Times New Roman" w:cs="Times New Roman"/>
          <w:sz w:val="24"/>
          <w:szCs w:val="24"/>
        </w:rPr>
        <w:t xml:space="preserve"> </w:t>
      </w:r>
      <w:r w:rsidR="00BA5649" w:rsidRPr="00C5257B">
        <w:rPr>
          <w:rFonts w:ascii="Times New Roman" w:hAnsi="Times New Roman" w:cs="Times New Roman"/>
          <w:sz w:val="24"/>
          <w:szCs w:val="24"/>
        </w:rPr>
        <w:t>изложить в следующей редакции</w:t>
      </w:r>
      <w:r w:rsidR="00554D33" w:rsidRPr="00C5257B">
        <w:rPr>
          <w:rFonts w:ascii="Times New Roman" w:hAnsi="Times New Roman" w:cs="Times New Roman"/>
          <w:sz w:val="24"/>
          <w:szCs w:val="24"/>
        </w:rPr>
        <w:t>:</w:t>
      </w:r>
    </w:p>
    <w:p w:rsidR="00BA5649" w:rsidRPr="00C5257B" w:rsidRDefault="00BA5649" w:rsidP="00BA5649">
      <w:pPr>
        <w:spacing w:after="0" w:line="240" w:lineRule="auto"/>
        <w:ind w:firstLine="708"/>
        <w:jc w:val="both"/>
        <w:rPr>
          <w:rFonts w:ascii="Times New Roman" w:hAnsi="Times New Roman" w:cs="Times New Roman"/>
          <w:sz w:val="24"/>
          <w:szCs w:val="24"/>
        </w:rPr>
      </w:pPr>
      <w:r w:rsidRPr="00C5257B">
        <w:rPr>
          <w:rFonts w:ascii="Times New Roman" w:hAnsi="Times New Roman" w:cs="Times New Roman"/>
          <w:sz w:val="24"/>
          <w:szCs w:val="24"/>
        </w:rPr>
        <w:t xml:space="preserve">«3. </w:t>
      </w:r>
      <w:proofErr w:type="gramStart"/>
      <w:r w:rsidRPr="00C5257B">
        <w:rPr>
          <w:rFonts w:ascii="Times New Roman" w:hAnsi="Times New Roman" w:cs="Times New Roman"/>
          <w:sz w:val="24"/>
          <w:szCs w:val="24"/>
        </w:rPr>
        <w:t>Финансирование расходного обязательства, указанного в пункте 2, осуществляется за счет субсидии на реализацию программ формирования современной городской среды в городском округе Тейково Ивановской области, предусмотренной муниципальной программой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от 31.10.2022 № 529, в рамках подпрограммы</w:t>
      </w:r>
      <w:proofErr w:type="gramEnd"/>
      <w:r w:rsidRPr="00C5257B">
        <w:rPr>
          <w:rFonts w:ascii="Times New Roman" w:hAnsi="Times New Roman" w:cs="Times New Roman"/>
          <w:sz w:val="24"/>
          <w:szCs w:val="24"/>
        </w:rPr>
        <w:t xml:space="preserve"> «Формирование современной городской среды на 2023</w:t>
      </w:r>
      <w:r w:rsidR="00554D33" w:rsidRPr="00C5257B">
        <w:rPr>
          <w:rFonts w:ascii="Times New Roman" w:hAnsi="Times New Roman" w:cs="Times New Roman"/>
          <w:sz w:val="24"/>
          <w:szCs w:val="24"/>
        </w:rPr>
        <w:t>-</w:t>
      </w:r>
      <w:r w:rsidRPr="00C5257B">
        <w:rPr>
          <w:rFonts w:ascii="Times New Roman" w:hAnsi="Times New Roman" w:cs="Times New Roman"/>
          <w:sz w:val="24"/>
          <w:szCs w:val="24"/>
        </w:rPr>
        <w:t>2028 годы</w:t>
      </w:r>
      <w:proofErr w:type="gramStart"/>
      <w:r w:rsidR="00554D33" w:rsidRPr="00C5257B">
        <w:rPr>
          <w:rFonts w:ascii="Times New Roman" w:hAnsi="Times New Roman" w:cs="Times New Roman"/>
          <w:sz w:val="24"/>
          <w:szCs w:val="24"/>
        </w:rPr>
        <w:t>.</w:t>
      </w:r>
      <w:r w:rsidRPr="00C5257B">
        <w:rPr>
          <w:rFonts w:ascii="Times New Roman" w:hAnsi="Times New Roman" w:cs="Times New Roman"/>
          <w:sz w:val="24"/>
          <w:szCs w:val="24"/>
        </w:rPr>
        <w:t>».</w:t>
      </w:r>
      <w:proofErr w:type="gramEnd"/>
    </w:p>
    <w:p w:rsidR="00050221" w:rsidRPr="00C5257B" w:rsidRDefault="00BA5649" w:rsidP="004D5843">
      <w:pPr>
        <w:spacing w:after="0" w:line="240" w:lineRule="auto"/>
        <w:ind w:firstLine="708"/>
        <w:jc w:val="both"/>
        <w:rPr>
          <w:rFonts w:ascii="Times New Roman" w:hAnsi="Times New Roman" w:cs="Times New Roman"/>
          <w:sz w:val="24"/>
          <w:szCs w:val="24"/>
        </w:rPr>
      </w:pPr>
      <w:r w:rsidRPr="00C5257B">
        <w:rPr>
          <w:rFonts w:ascii="Times New Roman" w:hAnsi="Times New Roman" w:cs="Times New Roman"/>
          <w:sz w:val="24"/>
          <w:szCs w:val="24"/>
        </w:rPr>
        <w:t>2</w:t>
      </w:r>
      <w:r w:rsidR="009E1306" w:rsidRPr="00C5257B">
        <w:rPr>
          <w:rFonts w:ascii="Times New Roman" w:hAnsi="Times New Roman" w:cs="Times New Roman"/>
          <w:sz w:val="24"/>
          <w:szCs w:val="24"/>
        </w:rPr>
        <w:t xml:space="preserve">. </w:t>
      </w:r>
      <w:r w:rsidR="00050221" w:rsidRPr="00C5257B">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C5257B">
        <w:rPr>
          <w:rFonts w:ascii="Times New Roman" w:hAnsi="Times New Roman" w:cs="Times New Roman"/>
          <w:sz w:val="24"/>
          <w:szCs w:val="24"/>
        </w:rPr>
        <w:t xml:space="preserve">ородского </w:t>
      </w:r>
      <w:r w:rsidR="00050221" w:rsidRPr="00C5257B">
        <w:rPr>
          <w:rFonts w:ascii="Times New Roman" w:hAnsi="Times New Roman" w:cs="Times New Roman"/>
          <w:sz w:val="24"/>
          <w:szCs w:val="24"/>
        </w:rPr>
        <w:t>о</w:t>
      </w:r>
      <w:r w:rsidR="00EE6173" w:rsidRPr="00C5257B">
        <w:rPr>
          <w:rFonts w:ascii="Times New Roman" w:hAnsi="Times New Roman" w:cs="Times New Roman"/>
          <w:sz w:val="24"/>
          <w:szCs w:val="24"/>
        </w:rPr>
        <w:t>круга</w:t>
      </w:r>
      <w:r w:rsidR="00050221" w:rsidRPr="00C5257B">
        <w:rPr>
          <w:rFonts w:ascii="Times New Roman" w:hAnsi="Times New Roman" w:cs="Times New Roman"/>
          <w:sz w:val="24"/>
          <w:szCs w:val="24"/>
        </w:rPr>
        <w:t xml:space="preserve"> Тейково </w:t>
      </w:r>
      <w:r w:rsidR="00EE6173" w:rsidRPr="00C5257B">
        <w:rPr>
          <w:rFonts w:ascii="Times New Roman" w:hAnsi="Times New Roman" w:cs="Times New Roman"/>
          <w:sz w:val="24"/>
          <w:szCs w:val="24"/>
        </w:rPr>
        <w:t xml:space="preserve">Ивановской области </w:t>
      </w:r>
      <w:r w:rsidR="00050221" w:rsidRPr="00C5257B">
        <w:rPr>
          <w:rFonts w:ascii="Times New Roman" w:hAnsi="Times New Roman" w:cs="Times New Roman"/>
          <w:sz w:val="24"/>
          <w:szCs w:val="24"/>
        </w:rPr>
        <w:t>в сети Интернет.</w:t>
      </w:r>
    </w:p>
    <w:p w:rsidR="005458AA" w:rsidRPr="00C5257B" w:rsidRDefault="005458AA" w:rsidP="004D5843">
      <w:pPr>
        <w:pStyle w:val="Default"/>
        <w:ind w:right="-1"/>
        <w:jc w:val="both"/>
        <w:rPr>
          <w:color w:val="auto"/>
        </w:rPr>
      </w:pPr>
    </w:p>
    <w:p w:rsidR="00D4533A" w:rsidRPr="00C5257B" w:rsidRDefault="00D4533A" w:rsidP="004D5843">
      <w:pPr>
        <w:pStyle w:val="Default"/>
        <w:ind w:right="-1"/>
        <w:jc w:val="both"/>
        <w:rPr>
          <w:color w:val="auto"/>
        </w:rPr>
      </w:pPr>
    </w:p>
    <w:p w:rsidR="00EF58E1" w:rsidRPr="00C5257B" w:rsidRDefault="00EF58E1" w:rsidP="004D5843">
      <w:pPr>
        <w:pStyle w:val="Default"/>
        <w:ind w:right="-1"/>
        <w:jc w:val="both"/>
        <w:rPr>
          <w:color w:val="auto"/>
        </w:rPr>
      </w:pPr>
    </w:p>
    <w:p w:rsidR="00EE6173" w:rsidRPr="00C5257B" w:rsidRDefault="005C10BD" w:rsidP="004D5843">
      <w:pPr>
        <w:pStyle w:val="Default"/>
        <w:ind w:right="-1"/>
        <w:jc w:val="both"/>
        <w:rPr>
          <w:b/>
          <w:iCs/>
          <w:color w:val="auto"/>
        </w:rPr>
      </w:pPr>
      <w:r w:rsidRPr="00C5257B">
        <w:rPr>
          <w:b/>
          <w:iCs/>
          <w:color w:val="auto"/>
        </w:rPr>
        <w:t>Глава городского округа Тейково</w:t>
      </w:r>
    </w:p>
    <w:p w:rsidR="005C10BD" w:rsidRPr="00C5257B" w:rsidRDefault="00EE6173" w:rsidP="004D5843">
      <w:pPr>
        <w:pStyle w:val="Default"/>
        <w:ind w:right="-1"/>
        <w:jc w:val="both"/>
        <w:rPr>
          <w:b/>
          <w:iCs/>
          <w:color w:val="auto"/>
        </w:rPr>
      </w:pPr>
      <w:r w:rsidRPr="00C5257B">
        <w:rPr>
          <w:b/>
          <w:iCs/>
          <w:color w:val="auto"/>
        </w:rPr>
        <w:t>Ивановской</w:t>
      </w:r>
      <w:r w:rsidR="00A75B40" w:rsidRPr="00C5257B">
        <w:rPr>
          <w:b/>
          <w:iCs/>
          <w:color w:val="auto"/>
        </w:rPr>
        <w:t xml:space="preserve"> </w:t>
      </w:r>
      <w:r w:rsidRPr="00C5257B">
        <w:rPr>
          <w:b/>
          <w:iCs/>
          <w:color w:val="auto"/>
        </w:rPr>
        <w:t xml:space="preserve">области </w:t>
      </w:r>
      <w:r w:rsidR="00D4533A" w:rsidRPr="00C5257B">
        <w:rPr>
          <w:b/>
          <w:iCs/>
          <w:color w:val="auto"/>
        </w:rPr>
        <w:t xml:space="preserve">             </w:t>
      </w:r>
      <w:r w:rsidR="00A75B40" w:rsidRPr="00C5257B">
        <w:rPr>
          <w:b/>
          <w:iCs/>
          <w:color w:val="auto"/>
        </w:rPr>
        <w:t xml:space="preserve">                                                             </w:t>
      </w:r>
      <w:r w:rsidR="00D4533A" w:rsidRPr="00C5257B">
        <w:rPr>
          <w:b/>
          <w:iCs/>
          <w:color w:val="auto"/>
        </w:rPr>
        <w:t xml:space="preserve">      С.А.</w:t>
      </w:r>
      <w:r w:rsidR="00A75B40" w:rsidRPr="00C5257B">
        <w:rPr>
          <w:b/>
          <w:iCs/>
          <w:color w:val="auto"/>
        </w:rPr>
        <w:t xml:space="preserve"> </w:t>
      </w:r>
      <w:r w:rsidR="00D4533A" w:rsidRPr="00C5257B">
        <w:rPr>
          <w:b/>
          <w:iCs/>
          <w:color w:val="auto"/>
        </w:rPr>
        <w:t>Семенов</w:t>
      </w:r>
      <w:r w:rsidR="002C794F" w:rsidRPr="00C5257B">
        <w:rPr>
          <w:b/>
          <w:iCs/>
          <w:color w:val="auto"/>
        </w:rPr>
        <w:t>а</w:t>
      </w:r>
    </w:p>
    <w:p w:rsidR="00A75B40" w:rsidRPr="00C5257B" w:rsidRDefault="00A75B40" w:rsidP="004D5843">
      <w:pPr>
        <w:pStyle w:val="Default"/>
        <w:ind w:right="-1"/>
        <w:jc w:val="both"/>
        <w:rPr>
          <w:b/>
          <w:iCs/>
          <w:color w:val="auto"/>
        </w:rPr>
      </w:pPr>
    </w:p>
    <w:p w:rsidR="00A75B40" w:rsidRPr="00C5257B" w:rsidRDefault="00A75B40" w:rsidP="004D5843">
      <w:pPr>
        <w:pStyle w:val="Default"/>
        <w:ind w:right="-1"/>
        <w:jc w:val="both"/>
        <w:rPr>
          <w:b/>
          <w:iCs/>
          <w:color w:val="auto"/>
        </w:rPr>
      </w:pPr>
    </w:p>
    <w:p w:rsidR="00F16D40" w:rsidRPr="00C5257B" w:rsidRDefault="00F16D40" w:rsidP="00AC5FC0">
      <w:pPr>
        <w:rPr>
          <w:rFonts w:ascii="Times New Roman" w:eastAsia="Times New Roman" w:hAnsi="Times New Roman" w:cs="Times New Roman"/>
          <w:b/>
          <w:iCs/>
          <w:sz w:val="24"/>
          <w:szCs w:val="24"/>
        </w:rPr>
      </w:pPr>
      <w:bookmarkStart w:id="0" w:name="_GoBack"/>
      <w:bookmarkEnd w:id="0"/>
    </w:p>
    <w:sectPr w:rsidR="00F16D40" w:rsidRPr="00C5257B" w:rsidSect="006D249E">
      <w:pgSz w:w="11906" w:h="16838"/>
      <w:pgMar w:top="1134" w:right="567"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166" w:rsidRDefault="00385166" w:rsidP="002C794F">
      <w:pPr>
        <w:spacing w:after="0" w:line="240" w:lineRule="auto"/>
      </w:pPr>
      <w:r>
        <w:separator/>
      </w:r>
    </w:p>
  </w:endnote>
  <w:endnote w:type="continuationSeparator" w:id="0">
    <w:p w:rsidR="00385166" w:rsidRDefault="00385166"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panose1 w:val="00000000000000000000"/>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166" w:rsidRDefault="00385166" w:rsidP="002C794F">
      <w:pPr>
        <w:spacing w:after="0" w:line="240" w:lineRule="auto"/>
      </w:pPr>
      <w:r>
        <w:separator/>
      </w:r>
    </w:p>
  </w:footnote>
  <w:footnote w:type="continuationSeparator" w:id="0">
    <w:p w:rsidR="00385166" w:rsidRDefault="00385166"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3">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0"/>
  </w:num>
  <w:num w:numId="3">
    <w:abstractNumId w:val="5"/>
  </w:num>
  <w:num w:numId="4">
    <w:abstractNumId w:val="1"/>
  </w:num>
  <w:num w:numId="5">
    <w:abstractNumId w:val="2"/>
  </w:num>
  <w:num w:numId="6">
    <w:abstractNumId w:val="7"/>
  </w:num>
  <w:num w:numId="7">
    <w:abstractNumId w:val="22"/>
  </w:num>
  <w:num w:numId="8">
    <w:abstractNumId w:val="4"/>
  </w:num>
  <w:num w:numId="9">
    <w:abstractNumId w:val="8"/>
  </w:num>
  <w:num w:numId="10">
    <w:abstractNumId w:val="20"/>
  </w:num>
  <w:num w:numId="11">
    <w:abstractNumId w:val="14"/>
  </w:num>
  <w:num w:numId="12">
    <w:abstractNumId w:val="3"/>
  </w:num>
  <w:num w:numId="13">
    <w:abstractNumId w:val="28"/>
  </w:num>
  <w:num w:numId="14">
    <w:abstractNumId w:val="25"/>
  </w:num>
  <w:num w:numId="15">
    <w:abstractNumId w:val="19"/>
  </w:num>
  <w:num w:numId="16">
    <w:abstractNumId w:val="15"/>
  </w:num>
  <w:num w:numId="17">
    <w:abstractNumId w:val="26"/>
  </w:num>
  <w:num w:numId="18">
    <w:abstractNumId w:val="27"/>
  </w:num>
  <w:num w:numId="19">
    <w:abstractNumId w:val="24"/>
  </w:num>
  <w:num w:numId="20">
    <w:abstractNumId w:val="6"/>
  </w:num>
  <w:num w:numId="21">
    <w:abstractNumId w:val="10"/>
  </w:num>
  <w:num w:numId="22">
    <w:abstractNumId w:val="23"/>
  </w:num>
  <w:num w:numId="23">
    <w:abstractNumId w:val="12"/>
  </w:num>
  <w:num w:numId="24">
    <w:abstractNumId w:val="13"/>
  </w:num>
  <w:num w:numId="25">
    <w:abstractNumId w:val="16"/>
  </w:num>
  <w:num w:numId="26">
    <w:abstractNumId w:val="17"/>
  </w:num>
  <w:num w:numId="27">
    <w:abstractNumId w:val="18"/>
  </w:num>
  <w:num w:numId="28">
    <w:abstractNumId w:val="21"/>
  </w:num>
  <w:num w:numId="2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D"/>
    <w:rsid w:val="00000C39"/>
    <w:rsid w:val="0001167F"/>
    <w:rsid w:val="00024510"/>
    <w:rsid w:val="00031DFF"/>
    <w:rsid w:val="00041952"/>
    <w:rsid w:val="00046A09"/>
    <w:rsid w:val="00050221"/>
    <w:rsid w:val="00053F0E"/>
    <w:rsid w:val="000552D1"/>
    <w:rsid w:val="00055B8B"/>
    <w:rsid w:val="0006399D"/>
    <w:rsid w:val="000846DB"/>
    <w:rsid w:val="000936E2"/>
    <w:rsid w:val="00094BC5"/>
    <w:rsid w:val="000A13AA"/>
    <w:rsid w:val="000A30A8"/>
    <w:rsid w:val="000A46D0"/>
    <w:rsid w:val="000A636A"/>
    <w:rsid w:val="000A7D30"/>
    <w:rsid w:val="000B236E"/>
    <w:rsid w:val="000C21D8"/>
    <w:rsid w:val="000D2B99"/>
    <w:rsid w:val="000D5F34"/>
    <w:rsid w:val="000D5F90"/>
    <w:rsid w:val="000E50BC"/>
    <w:rsid w:val="000F68FA"/>
    <w:rsid w:val="00100984"/>
    <w:rsid w:val="001030D3"/>
    <w:rsid w:val="00116325"/>
    <w:rsid w:val="00120663"/>
    <w:rsid w:val="00123C1D"/>
    <w:rsid w:val="0012537A"/>
    <w:rsid w:val="001259E2"/>
    <w:rsid w:val="00127356"/>
    <w:rsid w:val="001311BB"/>
    <w:rsid w:val="00133623"/>
    <w:rsid w:val="00165773"/>
    <w:rsid w:val="00170218"/>
    <w:rsid w:val="001718D0"/>
    <w:rsid w:val="00176DE6"/>
    <w:rsid w:val="001867A3"/>
    <w:rsid w:val="00187FAE"/>
    <w:rsid w:val="00192E54"/>
    <w:rsid w:val="001A1C66"/>
    <w:rsid w:val="001A691D"/>
    <w:rsid w:val="001A77F7"/>
    <w:rsid w:val="001B5621"/>
    <w:rsid w:val="001D57C9"/>
    <w:rsid w:val="001E2C6D"/>
    <w:rsid w:val="001F76C6"/>
    <w:rsid w:val="002021B7"/>
    <w:rsid w:val="00202F08"/>
    <w:rsid w:val="00203841"/>
    <w:rsid w:val="002049A3"/>
    <w:rsid w:val="0021012F"/>
    <w:rsid w:val="0021341C"/>
    <w:rsid w:val="00213552"/>
    <w:rsid w:val="00222568"/>
    <w:rsid w:val="002231C4"/>
    <w:rsid w:val="00227C93"/>
    <w:rsid w:val="002325DD"/>
    <w:rsid w:val="00232D15"/>
    <w:rsid w:val="00235DDF"/>
    <w:rsid w:val="002430E6"/>
    <w:rsid w:val="00250423"/>
    <w:rsid w:val="002568F0"/>
    <w:rsid w:val="002717E1"/>
    <w:rsid w:val="00280C7B"/>
    <w:rsid w:val="002841F8"/>
    <w:rsid w:val="00287075"/>
    <w:rsid w:val="0029483B"/>
    <w:rsid w:val="002A71B8"/>
    <w:rsid w:val="002B212D"/>
    <w:rsid w:val="002B40A9"/>
    <w:rsid w:val="002C0DF6"/>
    <w:rsid w:val="002C794F"/>
    <w:rsid w:val="002D565B"/>
    <w:rsid w:val="0030365E"/>
    <w:rsid w:val="00307EF7"/>
    <w:rsid w:val="003122B8"/>
    <w:rsid w:val="00320A64"/>
    <w:rsid w:val="00321742"/>
    <w:rsid w:val="00335922"/>
    <w:rsid w:val="0034073F"/>
    <w:rsid w:val="00346B59"/>
    <w:rsid w:val="0035562A"/>
    <w:rsid w:val="00356311"/>
    <w:rsid w:val="00380F8B"/>
    <w:rsid w:val="00385166"/>
    <w:rsid w:val="00385FD4"/>
    <w:rsid w:val="00387FFE"/>
    <w:rsid w:val="00394851"/>
    <w:rsid w:val="00396157"/>
    <w:rsid w:val="003A00F5"/>
    <w:rsid w:val="003A18BD"/>
    <w:rsid w:val="003A50CC"/>
    <w:rsid w:val="003B15B3"/>
    <w:rsid w:val="003C3E94"/>
    <w:rsid w:val="003C6480"/>
    <w:rsid w:val="003E5AE2"/>
    <w:rsid w:val="003F2218"/>
    <w:rsid w:val="003F4D7E"/>
    <w:rsid w:val="003F7A78"/>
    <w:rsid w:val="004027F1"/>
    <w:rsid w:val="0040310F"/>
    <w:rsid w:val="00405884"/>
    <w:rsid w:val="00410A6B"/>
    <w:rsid w:val="00414FB9"/>
    <w:rsid w:val="00424061"/>
    <w:rsid w:val="004254D4"/>
    <w:rsid w:val="004332F7"/>
    <w:rsid w:val="00436BF2"/>
    <w:rsid w:val="00444E0E"/>
    <w:rsid w:val="00450A7F"/>
    <w:rsid w:val="00451032"/>
    <w:rsid w:val="004520B5"/>
    <w:rsid w:val="004525DC"/>
    <w:rsid w:val="00464B54"/>
    <w:rsid w:val="00471E2B"/>
    <w:rsid w:val="00473552"/>
    <w:rsid w:val="00492C9F"/>
    <w:rsid w:val="004A2770"/>
    <w:rsid w:val="004A6525"/>
    <w:rsid w:val="004B259B"/>
    <w:rsid w:val="004B3764"/>
    <w:rsid w:val="004B7E43"/>
    <w:rsid w:val="004C08D7"/>
    <w:rsid w:val="004C0910"/>
    <w:rsid w:val="004C509E"/>
    <w:rsid w:val="004D5843"/>
    <w:rsid w:val="004D676C"/>
    <w:rsid w:val="004D75ED"/>
    <w:rsid w:val="004E0CCF"/>
    <w:rsid w:val="004E405F"/>
    <w:rsid w:val="004E54D6"/>
    <w:rsid w:val="004F3929"/>
    <w:rsid w:val="005101E2"/>
    <w:rsid w:val="00510494"/>
    <w:rsid w:val="0053189F"/>
    <w:rsid w:val="00536E25"/>
    <w:rsid w:val="00536EA6"/>
    <w:rsid w:val="00543BFD"/>
    <w:rsid w:val="00544C01"/>
    <w:rsid w:val="005458AA"/>
    <w:rsid w:val="00550256"/>
    <w:rsid w:val="00554D33"/>
    <w:rsid w:val="00556BFB"/>
    <w:rsid w:val="00556E61"/>
    <w:rsid w:val="0056073F"/>
    <w:rsid w:val="00561042"/>
    <w:rsid w:val="00563C28"/>
    <w:rsid w:val="00565DF1"/>
    <w:rsid w:val="00566C24"/>
    <w:rsid w:val="005705CC"/>
    <w:rsid w:val="00571C09"/>
    <w:rsid w:val="00572999"/>
    <w:rsid w:val="005732E8"/>
    <w:rsid w:val="00574104"/>
    <w:rsid w:val="00577C00"/>
    <w:rsid w:val="00586EDA"/>
    <w:rsid w:val="00591816"/>
    <w:rsid w:val="005A0ADD"/>
    <w:rsid w:val="005B10C5"/>
    <w:rsid w:val="005B238F"/>
    <w:rsid w:val="005B5F2A"/>
    <w:rsid w:val="005C10BD"/>
    <w:rsid w:val="005C1974"/>
    <w:rsid w:val="005C34C3"/>
    <w:rsid w:val="005F145A"/>
    <w:rsid w:val="005F1661"/>
    <w:rsid w:val="005F4A31"/>
    <w:rsid w:val="00602CE7"/>
    <w:rsid w:val="00611F3D"/>
    <w:rsid w:val="0062099D"/>
    <w:rsid w:val="00621369"/>
    <w:rsid w:val="00623778"/>
    <w:rsid w:val="00623868"/>
    <w:rsid w:val="00626A48"/>
    <w:rsid w:val="00637634"/>
    <w:rsid w:val="0065468E"/>
    <w:rsid w:val="006571AB"/>
    <w:rsid w:val="00657ED7"/>
    <w:rsid w:val="0068243B"/>
    <w:rsid w:val="00682E70"/>
    <w:rsid w:val="00692332"/>
    <w:rsid w:val="006A1661"/>
    <w:rsid w:val="006A1731"/>
    <w:rsid w:val="006B0130"/>
    <w:rsid w:val="006B10B6"/>
    <w:rsid w:val="006B3177"/>
    <w:rsid w:val="006B3620"/>
    <w:rsid w:val="006B6222"/>
    <w:rsid w:val="006C04F6"/>
    <w:rsid w:val="006C0AC8"/>
    <w:rsid w:val="006C14BC"/>
    <w:rsid w:val="006C1596"/>
    <w:rsid w:val="006C5F8E"/>
    <w:rsid w:val="006C7F54"/>
    <w:rsid w:val="006D249E"/>
    <w:rsid w:val="006F0F0C"/>
    <w:rsid w:val="006F199A"/>
    <w:rsid w:val="006F5961"/>
    <w:rsid w:val="00703CCA"/>
    <w:rsid w:val="00713769"/>
    <w:rsid w:val="00721A93"/>
    <w:rsid w:val="00740DC7"/>
    <w:rsid w:val="00741C92"/>
    <w:rsid w:val="00752B38"/>
    <w:rsid w:val="00773103"/>
    <w:rsid w:val="007824F0"/>
    <w:rsid w:val="007A2D4F"/>
    <w:rsid w:val="007A7239"/>
    <w:rsid w:val="007D30E3"/>
    <w:rsid w:val="007D3921"/>
    <w:rsid w:val="007E7665"/>
    <w:rsid w:val="007F265C"/>
    <w:rsid w:val="0080348F"/>
    <w:rsid w:val="00806696"/>
    <w:rsid w:val="00807328"/>
    <w:rsid w:val="00812D5E"/>
    <w:rsid w:val="00817479"/>
    <w:rsid w:val="00827A10"/>
    <w:rsid w:val="0083106D"/>
    <w:rsid w:val="00841951"/>
    <w:rsid w:val="008429F3"/>
    <w:rsid w:val="008523F7"/>
    <w:rsid w:val="00863DB0"/>
    <w:rsid w:val="00864750"/>
    <w:rsid w:val="0088127D"/>
    <w:rsid w:val="00883BE6"/>
    <w:rsid w:val="00892B27"/>
    <w:rsid w:val="008954FF"/>
    <w:rsid w:val="008B6B45"/>
    <w:rsid w:val="008B7E24"/>
    <w:rsid w:val="008C24C2"/>
    <w:rsid w:val="008C3403"/>
    <w:rsid w:val="008E624A"/>
    <w:rsid w:val="008E7BF8"/>
    <w:rsid w:val="008F77EA"/>
    <w:rsid w:val="009042FB"/>
    <w:rsid w:val="009070AF"/>
    <w:rsid w:val="00921AC0"/>
    <w:rsid w:val="00927A56"/>
    <w:rsid w:val="00932C3A"/>
    <w:rsid w:val="009514DF"/>
    <w:rsid w:val="00952385"/>
    <w:rsid w:val="00952735"/>
    <w:rsid w:val="00953543"/>
    <w:rsid w:val="009542EB"/>
    <w:rsid w:val="00961086"/>
    <w:rsid w:val="00971FF1"/>
    <w:rsid w:val="00976335"/>
    <w:rsid w:val="009A3843"/>
    <w:rsid w:val="009B226C"/>
    <w:rsid w:val="009C058E"/>
    <w:rsid w:val="009C181D"/>
    <w:rsid w:val="009C1C1D"/>
    <w:rsid w:val="009C1FC4"/>
    <w:rsid w:val="009C2702"/>
    <w:rsid w:val="009C4562"/>
    <w:rsid w:val="009C536F"/>
    <w:rsid w:val="009D5E39"/>
    <w:rsid w:val="009E1306"/>
    <w:rsid w:val="009F1E4B"/>
    <w:rsid w:val="00A01145"/>
    <w:rsid w:val="00A01C50"/>
    <w:rsid w:val="00A116F9"/>
    <w:rsid w:val="00A12146"/>
    <w:rsid w:val="00A1358B"/>
    <w:rsid w:val="00A14741"/>
    <w:rsid w:val="00A400CC"/>
    <w:rsid w:val="00A551D3"/>
    <w:rsid w:val="00A62EED"/>
    <w:rsid w:val="00A72F19"/>
    <w:rsid w:val="00A75B40"/>
    <w:rsid w:val="00A90261"/>
    <w:rsid w:val="00A94C3D"/>
    <w:rsid w:val="00A94F27"/>
    <w:rsid w:val="00AA0452"/>
    <w:rsid w:val="00AA330D"/>
    <w:rsid w:val="00AA6E3C"/>
    <w:rsid w:val="00AB113C"/>
    <w:rsid w:val="00AB31C0"/>
    <w:rsid w:val="00AC5FC0"/>
    <w:rsid w:val="00AD2442"/>
    <w:rsid w:val="00AF3A7F"/>
    <w:rsid w:val="00AF6671"/>
    <w:rsid w:val="00B011F2"/>
    <w:rsid w:val="00B02DAB"/>
    <w:rsid w:val="00B05565"/>
    <w:rsid w:val="00B10027"/>
    <w:rsid w:val="00B13033"/>
    <w:rsid w:val="00B16DF4"/>
    <w:rsid w:val="00B179E4"/>
    <w:rsid w:val="00B17B6F"/>
    <w:rsid w:val="00B200C3"/>
    <w:rsid w:val="00B21827"/>
    <w:rsid w:val="00B273EC"/>
    <w:rsid w:val="00B319D4"/>
    <w:rsid w:val="00B40759"/>
    <w:rsid w:val="00B40A0F"/>
    <w:rsid w:val="00B5257D"/>
    <w:rsid w:val="00B55C93"/>
    <w:rsid w:val="00B62B27"/>
    <w:rsid w:val="00B64982"/>
    <w:rsid w:val="00B64D92"/>
    <w:rsid w:val="00B65DB4"/>
    <w:rsid w:val="00B70EAD"/>
    <w:rsid w:val="00B71F2F"/>
    <w:rsid w:val="00B736E7"/>
    <w:rsid w:val="00B853D4"/>
    <w:rsid w:val="00B87106"/>
    <w:rsid w:val="00B95170"/>
    <w:rsid w:val="00B95416"/>
    <w:rsid w:val="00B95767"/>
    <w:rsid w:val="00B95F55"/>
    <w:rsid w:val="00BA39D8"/>
    <w:rsid w:val="00BA5649"/>
    <w:rsid w:val="00BA5670"/>
    <w:rsid w:val="00BB33E2"/>
    <w:rsid w:val="00BB44A7"/>
    <w:rsid w:val="00BB72F4"/>
    <w:rsid w:val="00BC4805"/>
    <w:rsid w:val="00BD04B6"/>
    <w:rsid w:val="00BF0F9E"/>
    <w:rsid w:val="00BF3646"/>
    <w:rsid w:val="00BF524A"/>
    <w:rsid w:val="00C01A11"/>
    <w:rsid w:val="00C07F9A"/>
    <w:rsid w:val="00C17420"/>
    <w:rsid w:val="00C3092E"/>
    <w:rsid w:val="00C31BEC"/>
    <w:rsid w:val="00C32F51"/>
    <w:rsid w:val="00C36446"/>
    <w:rsid w:val="00C512A7"/>
    <w:rsid w:val="00C5140D"/>
    <w:rsid w:val="00C51A50"/>
    <w:rsid w:val="00C5257B"/>
    <w:rsid w:val="00C60EAF"/>
    <w:rsid w:val="00C67749"/>
    <w:rsid w:val="00C70998"/>
    <w:rsid w:val="00C82BC6"/>
    <w:rsid w:val="00C832FA"/>
    <w:rsid w:val="00C8345B"/>
    <w:rsid w:val="00C8365C"/>
    <w:rsid w:val="00C92803"/>
    <w:rsid w:val="00C93CC4"/>
    <w:rsid w:val="00CA17E0"/>
    <w:rsid w:val="00CB2829"/>
    <w:rsid w:val="00CC0ABE"/>
    <w:rsid w:val="00CC5E7A"/>
    <w:rsid w:val="00CD4939"/>
    <w:rsid w:val="00CE1E18"/>
    <w:rsid w:val="00CE2D33"/>
    <w:rsid w:val="00CE7F07"/>
    <w:rsid w:val="00CF2736"/>
    <w:rsid w:val="00D22F60"/>
    <w:rsid w:val="00D235C9"/>
    <w:rsid w:val="00D23E11"/>
    <w:rsid w:val="00D27D11"/>
    <w:rsid w:val="00D4533A"/>
    <w:rsid w:val="00D46B34"/>
    <w:rsid w:val="00D46BF1"/>
    <w:rsid w:val="00D5079C"/>
    <w:rsid w:val="00D61E5A"/>
    <w:rsid w:val="00D63803"/>
    <w:rsid w:val="00D63BDD"/>
    <w:rsid w:val="00D72488"/>
    <w:rsid w:val="00D73313"/>
    <w:rsid w:val="00D75267"/>
    <w:rsid w:val="00D75777"/>
    <w:rsid w:val="00D77E6A"/>
    <w:rsid w:val="00DB055E"/>
    <w:rsid w:val="00DB1801"/>
    <w:rsid w:val="00DB6DA2"/>
    <w:rsid w:val="00DC2FC5"/>
    <w:rsid w:val="00DC394F"/>
    <w:rsid w:val="00DC693C"/>
    <w:rsid w:val="00DC73E2"/>
    <w:rsid w:val="00DD042D"/>
    <w:rsid w:val="00DD3B1F"/>
    <w:rsid w:val="00DF26AA"/>
    <w:rsid w:val="00E0373D"/>
    <w:rsid w:val="00E045A9"/>
    <w:rsid w:val="00E062C5"/>
    <w:rsid w:val="00E13ECA"/>
    <w:rsid w:val="00E21BD8"/>
    <w:rsid w:val="00E239FA"/>
    <w:rsid w:val="00E3189E"/>
    <w:rsid w:val="00E37F93"/>
    <w:rsid w:val="00E50373"/>
    <w:rsid w:val="00E55580"/>
    <w:rsid w:val="00E66DE5"/>
    <w:rsid w:val="00E72BC4"/>
    <w:rsid w:val="00E85BC0"/>
    <w:rsid w:val="00E86156"/>
    <w:rsid w:val="00E9425F"/>
    <w:rsid w:val="00E966C9"/>
    <w:rsid w:val="00EA3608"/>
    <w:rsid w:val="00EA4705"/>
    <w:rsid w:val="00EA49F4"/>
    <w:rsid w:val="00EA659B"/>
    <w:rsid w:val="00EB16FD"/>
    <w:rsid w:val="00EB2EB8"/>
    <w:rsid w:val="00EB3C28"/>
    <w:rsid w:val="00EB73ED"/>
    <w:rsid w:val="00EC751D"/>
    <w:rsid w:val="00ED0B00"/>
    <w:rsid w:val="00ED4FE6"/>
    <w:rsid w:val="00ED733A"/>
    <w:rsid w:val="00EE04FD"/>
    <w:rsid w:val="00EE2ADF"/>
    <w:rsid w:val="00EE6173"/>
    <w:rsid w:val="00EF4AA4"/>
    <w:rsid w:val="00EF58E1"/>
    <w:rsid w:val="00EF6D11"/>
    <w:rsid w:val="00F02B7F"/>
    <w:rsid w:val="00F06E7F"/>
    <w:rsid w:val="00F07578"/>
    <w:rsid w:val="00F106B8"/>
    <w:rsid w:val="00F10CBD"/>
    <w:rsid w:val="00F121C0"/>
    <w:rsid w:val="00F137E3"/>
    <w:rsid w:val="00F16D40"/>
    <w:rsid w:val="00F22F1A"/>
    <w:rsid w:val="00F25A7C"/>
    <w:rsid w:val="00F315B7"/>
    <w:rsid w:val="00F43965"/>
    <w:rsid w:val="00F45E94"/>
    <w:rsid w:val="00F53D5F"/>
    <w:rsid w:val="00F6006E"/>
    <w:rsid w:val="00F61027"/>
    <w:rsid w:val="00F71046"/>
    <w:rsid w:val="00F717EC"/>
    <w:rsid w:val="00F743E9"/>
    <w:rsid w:val="00F744DD"/>
    <w:rsid w:val="00F75D10"/>
    <w:rsid w:val="00F94E19"/>
    <w:rsid w:val="00FB117B"/>
    <w:rsid w:val="00FB6542"/>
    <w:rsid w:val="00FB7666"/>
    <w:rsid w:val="00FC300D"/>
    <w:rsid w:val="00FD444D"/>
    <w:rsid w:val="00FD5368"/>
    <w:rsid w:val="00FE58CE"/>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22"/>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22"/>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95FD-267C-4BC0-B9A8-77ED9AFB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4</cp:revision>
  <cp:lastPrinted>2023-01-09T11:00:00Z</cp:lastPrinted>
  <dcterms:created xsi:type="dcterms:W3CDTF">2023-03-27T12:06:00Z</dcterms:created>
  <dcterms:modified xsi:type="dcterms:W3CDTF">2023-03-27T12:12:00Z</dcterms:modified>
</cp:coreProperties>
</file>