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11" w:rsidRPr="00E95E41" w:rsidRDefault="00B81211" w:rsidP="00B8121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1211" w:rsidRPr="00D0531C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31C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B81211" w:rsidRPr="00D0531C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31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531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0531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81211" w:rsidRPr="00D0531C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31C">
        <w:rPr>
          <w:rFonts w:ascii="Times New Roman" w:hAnsi="Times New Roman" w:cs="Times New Roman"/>
          <w:b/>
          <w:bCs/>
          <w:sz w:val="24"/>
          <w:szCs w:val="24"/>
        </w:rPr>
        <w:t xml:space="preserve">от       </w:t>
      </w:r>
      <w:r w:rsidR="00061A7A" w:rsidRPr="00D0531C">
        <w:rPr>
          <w:rFonts w:ascii="Times New Roman" w:hAnsi="Times New Roman" w:cs="Times New Roman"/>
          <w:b/>
          <w:bCs/>
          <w:sz w:val="24"/>
          <w:szCs w:val="24"/>
        </w:rPr>
        <w:t>07.04.2023</w:t>
      </w:r>
      <w:r w:rsidRPr="00D0531C">
        <w:rPr>
          <w:rFonts w:ascii="Times New Roman" w:hAnsi="Times New Roman" w:cs="Times New Roman"/>
          <w:b/>
          <w:bCs/>
          <w:sz w:val="24"/>
          <w:szCs w:val="24"/>
        </w:rPr>
        <w:t xml:space="preserve">     №  </w:t>
      </w:r>
      <w:r w:rsidR="00061A7A" w:rsidRPr="00D0531C">
        <w:rPr>
          <w:rFonts w:ascii="Times New Roman" w:hAnsi="Times New Roman" w:cs="Times New Roman"/>
          <w:b/>
          <w:bCs/>
          <w:sz w:val="24"/>
          <w:szCs w:val="24"/>
        </w:rPr>
        <w:t>244</w:t>
      </w:r>
      <w:r w:rsidRPr="00D0531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B81211" w:rsidRPr="00D0531C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D0531C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>г. Тейково</w:t>
      </w:r>
    </w:p>
    <w:p w:rsidR="00B81211" w:rsidRPr="00D0531C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D0531C" w:rsidRDefault="00B81211" w:rsidP="00B81211">
      <w:pPr>
        <w:pStyle w:val="a3"/>
        <w:jc w:val="center"/>
        <w:rPr>
          <w:b/>
        </w:rPr>
      </w:pPr>
      <w:r w:rsidRPr="00D0531C">
        <w:rPr>
          <w:b/>
          <w:bCs/>
        </w:rPr>
        <w:t xml:space="preserve">О внесении изменений </w:t>
      </w:r>
      <w:r w:rsidR="002432D9" w:rsidRPr="00D0531C">
        <w:rPr>
          <w:b/>
          <w:bCs/>
        </w:rPr>
        <w:t xml:space="preserve">и дополнений </w:t>
      </w:r>
      <w:r w:rsidRPr="00D0531C">
        <w:rPr>
          <w:b/>
          <w:bCs/>
        </w:rPr>
        <w:t xml:space="preserve">в </w:t>
      </w:r>
      <w:hyperlink r:id="rId6">
        <w:r w:rsidRPr="00D0531C">
          <w:rPr>
            <w:b/>
          </w:rPr>
          <w:t>постановление</w:t>
        </w:r>
      </w:hyperlink>
      <w:r w:rsidRPr="00D0531C">
        <w:rPr>
          <w:b/>
        </w:rPr>
        <w:t xml:space="preserve"> администрации городского округа Тейково Ивановской области от 02.06.2020 № 204 «Об утверждении Порядка расходования субсидии, выделенной</w:t>
      </w:r>
    </w:p>
    <w:p w:rsidR="00B81211" w:rsidRPr="00D0531C" w:rsidRDefault="00B81211" w:rsidP="00B81211">
      <w:pPr>
        <w:pStyle w:val="a3"/>
        <w:jc w:val="center"/>
        <w:rPr>
          <w:b/>
        </w:rPr>
      </w:pPr>
      <w:r w:rsidRPr="00D0531C">
        <w:rPr>
          <w:b/>
        </w:rPr>
        <w:t>бюджету города Тейково на укрепление материально-технической базы муниципальных образовательных организаций Ивановской области»</w:t>
      </w:r>
    </w:p>
    <w:p w:rsidR="00B81211" w:rsidRPr="00D0531C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211" w:rsidRPr="00D0531C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>В целях приведения муниципального правового акта в соответствие с действующим законодательством, администрация городского округа Тейково Ивановской области</w:t>
      </w:r>
    </w:p>
    <w:p w:rsidR="00B81211" w:rsidRPr="00D0531C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D3" w:rsidRPr="00D0531C" w:rsidRDefault="000E18D3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2D9" w:rsidRPr="00D0531C" w:rsidRDefault="002432D9" w:rsidP="0024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531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0531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B81211" w:rsidRPr="00D0531C" w:rsidRDefault="00B81211" w:rsidP="002432D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1211" w:rsidRPr="00D0531C" w:rsidRDefault="00B81211" w:rsidP="00B81211">
      <w:pPr>
        <w:pStyle w:val="a3"/>
        <w:ind w:left="360"/>
        <w:jc w:val="both"/>
      </w:pPr>
    </w:p>
    <w:p w:rsidR="00B81211" w:rsidRPr="00D0531C" w:rsidRDefault="002432D9" w:rsidP="002432D9">
      <w:pPr>
        <w:pStyle w:val="a3"/>
        <w:numPr>
          <w:ilvl w:val="0"/>
          <w:numId w:val="1"/>
        </w:numPr>
        <w:ind w:left="0" w:firstLine="709"/>
        <w:jc w:val="both"/>
      </w:pPr>
      <w:r w:rsidRPr="00D0531C">
        <w:rPr>
          <w:bCs/>
        </w:rPr>
        <w:t>Внести изменения и дополнения</w:t>
      </w:r>
      <w:r w:rsidR="00B81211" w:rsidRPr="00D0531C">
        <w:rPr>
          <w:bCs/>
        </w:rPr>
        <w:t xml:space="preserve"> в постановление </w:t>
      </w:r>
      <w:r w:rsidR="00B81211" w:rsidRPr="00D0531C">
        <w:t xml:space="preserve">администрации городского округа Тейково Ивановской области </w:t>
      </w:r>
      <w:r w:rsidRPr="00D0531C">
        <w:t>от 02.06.2020 № 204 «Об утверждении Порядка расходования субсидии, выделенной бюджету города Тейково на укрепление материально-технической базы муниципальных образовательных организаций Ивановской области»</w:t>
      </w:r>
      <w:r w:rsidR="00AC4B79" w:rsidRPr="00D0531C">
        <w:t>:</w:t>
      </w:r>
    </w:p>
    <w:p w:rsidR="00B81211" w:rsidRPr="00D0531C" w:rsidRDefault="00B81211" w:rsidP="00B81211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531C">
        <w:rPr>
          <w:rFonts w:ascii="Times New Roman" w:hAnsi="Times New Roman" w:cs="Times New Roman"/>
          <w:bCs/>
          <w:sz w:val="24"/>
          <w:szCs w:val="24"/>
        </w:rPr>
        <w:t>Преамбулу постановления изложить в следующей редакции:</w:t>
      </w:r>
    </w:p>
    <w:p w:rsidR="00B81211" w:rsidRPr="00D0531C" w:rsidRDefault="002432D9" w:rsidP="002432D9">
      <w:pPr>
        <w:pStyle w:val="a3"/>
        <w:ind w:firstLine="708"/>
        <w:jc w:val="both"/>
        <w:rPr>
          <w:bCs/>
        </w:rPr>
      </w:pPr>
      <w:proofErr w:type="gramStart"/>
      <w:r w:rsidRPr="00D0531C">
        <w:rPr>
          <w:b/>
        </w:rPr>
        <w:t>«</w:t>
      </w:r>
      <w:r w:rsidR="00B81211" w:rsidRPr="00D0531C">
        <w:rPr>
          <w:bCs/>
        </w:rPr>
        <w:t xml:space="preserve">В соответствии </w:t>
      </w:r>
      <w:hyperlink r:id="rId7" w:history="1">
        <w:r w:rsidR="00B81211" w:rsidRPr="00D0531C">
          <w:rPr>
            <w:rFonts w:eastAsia="Calibri"/>
            <w:lang w:eastAsia="en-US"/>
          </w:rPr>
          <w:t>постановлением</w:t>
        </w:r>
      </w:hyperlink>
      <w:r w:rsidR="00B81211" w:rsidRPr="00D0531C">
        <w:rPr>
          <w:rFonts w:eastAsia="Calibri"/>
          <w:lang w:eastAsia="en-US"/>
        </w:rPr>
        <w:t xml:space="preserve"> Правительства Ивановской области от 13.11.2013 № 450-п «Об утверждении государственной</w:t>
      </w:r>
      <w:r w:rsidR="00EE0988" w:rsidRPr="00D0531C">
        <w:rPr>
          <w:rFonts w:eastAsia="Calibri"/>
          <w:lang w:eastAsia="en-US"/>
        </w:rPr>
        <w:t xml:space="preserve"> программы Ивановской области  «</w:t>
      </w:r>
      <w:r w:rsidR="00B81211" w:rsidRPr="00D0531C">
        <w:rPr>
          <w:rFonts w:eastAsia="Calibri"/>
          <w:lang w:eastAsia="en-US"/>
        </w:rPr>
        <w:t xml:space="preserve">Развитие образования Ивановской области», </w:t>
      </w:r>
      <w:r w:rsidR="00B81211" w:rsidRPr="00D0531C">
        <w:t>решением городской Думы городского округа Тейково от 29.07.2016 № 68 «О полномочиях городского округа Тейково</w:t>
      </w:r>
      <w:r w:rsidR="00AC4B79" w:rsidRPr="00D0531C">
        <w:t xml:space="preserve"> Ива</w:t>
      </w:r>
      <w:r w:rsidR="008B4001" w:rsidRPr="00D0531C">
        <w:t>новской области</w:t>
      </w:r>
      <w:r w:rsidR="00B81211" w:rsidRPr="00D0531C">
        <w:t xml:space="preserve"> в сфере образования», </w:t>
      </w:r>
      <w:r w:rsidR="00B81211" w:rsidRPr="00D0531C">
        <w:rPr>
          <w:rFonts w:eastAsia="Calibri"/>
          <w:lang w:eastAsia="en-US"/>
        </w:rPr>
        <w:t xml:space="preserve">постановлением </w:t>
      </w:r>
      <w:r w:rsidR="00B81211" w:rsidRPr="00D0531C">
        <w:t xml:space="preserve">администрации городского округа Тейково </w:t>
      </w:r>
      <w:r w:rsidR="00AC4B79" w:rsidRPr="00D0531C">
        <w:t xml:space="preserve">Ивановской области </w:t>
      </w:r>
      <w:r w:rsidR="00B81211" w:rsidRPr="00D0531C">
        <w:t>от 11.11.2013 № 677 «Об утверждении муниципальной программы городского округа Тейково «Развитие образования в городском округе</w:t>
      </w:r>
      <w:proofErr w:type="gramEnd"/>
      <w:r w:rsidR="00B81211" w:rsidRPr="00D0531C">
        <w:t xml:space="preserve"> Тейково» и</w:t>
      </w:r>
      <w:r w:rsidR="00B81211" w:rsidRPr="00D0531C">
        <w:rPr>
          <w:rFonts w:eastAsia="Calibri"/>
          <w:lang w:eastAsia="en-US"/>
        </w:rPr>
        <w:t xml:space="preserve"> постановлением </w:t>
      </w:r>
      <w:r w:rsidR="00B81211" w:rsidRPr="00D0531C">
        <w:t xml:space="preserve">администрации городского округа Тейково </w:t>
      </w:r>
      <w:r w:rsidR="008B4001" w:rsidRPr="00D0531C">
        <w:t xml:space="preserve">Ивановской области </w:t>
      </w:r>
      <w:r w:rsidR="00B81211" w:rsidRPr="00D0531C">
        <w:t>от 31.10.2022 № 524 «Об утверждении муниципальной программы городского округа Тейково Ивановской области «Развитие образования в городском округе Тейково Ивановской области»</w:t>
      </w:r>
      <w:r w:rsidR="00B81211" w:rsidRPr="00D0531C">
        <w:rPr>
          <w:bCs/>
        </w:rPr>
        <w:t>, администрация городского округа Тейково</w:t>
      </w:r>
      <w:r w:rsidR="00EE0988" w:rsidRPr="00D0531C">
        <w:rPr>
          <w:bCs/>
        </w:rPr>
        <w:t xml:space="preserve"> </w:t>
      </w:r>
      <w:r w:rsidR="008B4001" w:rsidRPr="00D0531C">
        <w:t>Ивановской области</w:t>
      </w:r>
      <w:r w:rsidRPr="00D0531C">
        <w:rPr>
          <w:bCs/>
        </w:rPr>
        <w:t>».</w:t>
      </w:r>
    </w:p>
    <w:p w:rsidR="00F323D5" w:rsidRPr="00D0531C" w:rsidRDefault="001F2F90" w:rsidP="00F32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 xml:space="preserve">1.2. </w:t>
      </w:r>
      <w:r w:rsidR="00F323D5" w:rsidRPr="00D0531C">
        <w:rPr>
          <w:rFonts w:ascii="Times New Roman" w:hAnsi="Times New Roman" w:cs="Times New Roman"/>
          <w:sz w:val="24"/>
          <w:szCs w:val="24"/>
        </w:rPr>
        <w:t>Пункт 2 постановления</w:t>
      </w:r>
      <w:r w:rsidR="00F323D5" w:rsidRPr="00D0531C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F323D5" w:rsidRPr="00D0531C" w:rsidRDefault="00F323D5" w:rsidP="00F32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 xml:space="preserve"> «2.</w:t>
      </w:r>
      <w:r w:rsidRPr="00D053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531C">
        <w:rPr>
          <w:rFonts w:ascii="Times New Roman" w:hAnsi="Times New Roman" w:cs="Times New Roman"/>
          <w:sz w:val="24"/>
          <w:szCs w:val="24"/>
        </w:rPr>
        <w:t>Расходное обязательство городского округа Тейково по укреплению материально-технической базы муниципальных образовательных организаций Ивановской области принято и реализуется в соответствии с решением городской Думы городского округа Тейково от 29.07.2016 № 68 «О полномочиях городского округа Тейково Ивановской области в сфере образования».</w:t>
      </w:r>
    </w:p>
    <w:p w:rsidR="001F2F90" w:rsidRPr="00D0531C" w:rsidRDefault="001F2F90" w:rsidP="00F323D5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>Пункт 4 постановления дополнить подпунктом 4.2. следующего содержания:</w:t>
      </w:r>
    </w:p>
    <w:p w:rsidR="001F2F90" w:rsidRPr="00D0531C" w:rsidRDefault="001F2F90" w:rsidP="001F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 xml:space="preserve">«4.2. Утвердить </w:t>
      </w:r>
      <w:hyperlink r:id="rId8" w:history="1">
        <w:r w:rsidRPr="00D0531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0531C">
        <w:rPr>
          <w:rFonts w:ascii="Times New Roman" w:hAnsi="Times New Roman" w:cs="Times New Roman"/>
          <w:sz w:val="24"/>
          <w:szCs w:val="24"/>
        </w:rPr>
        <w:t xml:space="preserve"> мероприятий по укреплению материально-технической базы муниципальных образовательных организаций Ивановской области на 2023 год (Приложение 4).».</w:t>
      </w:r>
    </w:p>
    <w:p w:rsidR="001F2F90" w:rsidRPr="00D0531C" w:rsidRDefault="001F2F90" w:rsidP="00F323D5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lastRenderedPageBreak/>
        <w:t>Дополнить постановление Приложением 4 согласно приложению к настоящему постановлению.</w:t>
      </w:r>
    </w:p>
    <w:p w:rsidR="00AA6895" w:rsidRPr="00D0531C" w:rsidRDefault="004301D4" w:rsidP="00F323D5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>Пункт 7 постановления</w:t>
      </w:r>
      <w:r w:rsidRPr="00D0531C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4301D4" w:rsidRPr="00D0531C" w:rsidRDefault="004301D4" w:rsidP="0043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31C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D053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53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М.А.»</w:t>
      </w:r>
    </w:p>
    <w:p w:rsidR="001F2F90" w:rsidRPr="00D0531C" w:rsidRDefault="001F2F90" w:rsidP="00F323D5">
      <w:pPr>
        <w:pStyle w:val="a3"/>
        <w:numPr>
          <w:ilvl w:val="0"/>
          <w:numId w:val="4"/>
        </w:numPr>
        <w:ind w:left="0" w:firstLine="709"/>
        <w:jc w:val="both"/>
      </w:pPr>
      <w:r w:rsidRPr="00D0531C">
        <w:t>Опубликовать настоящее постановление в Вестнике органов местного самоуправления городского округа Тейково.</w:t>
      </w:r>
    </w:p>
    <w:p w:rsidR="001F2F90" w:rsidRPr="00D0531C" w:rsidRDefault="001F2F90" w:rsidP="001F2F90">
      <w:pPr>
        <w:pStyle w:val="a3"/>
        <w:ind w:firstLine="709"/>
        <w:jc w:val="both"/>
      </w:pPr>
    </w:p>
    <w:p w:rsidR="004301D4" w:rsidRPr="00D0531C" w:rsidRDefault="004301D4" w:rsidP="001F2F90">
      <w:pPr>
        <w:pStyle w:val="a3"/>
        <w:ind w:firstLine="709"/>
        <w:jc w:val="both"/>
      </w:pPr>
    </w:p>
    <w:p w:rsidR="004301D4" w:rsidRPr="00D0531C" w:rsidRDefault="004301D4" w:rsidP="001F2F90">
      <w:pPr>
        <w:pStyle w:val="a3"/>
        <w:ind w:firstLine="709"/>
        <w:jc w:val="both"/>
      </w:pPr>
    </w:p>
    <w:p w:rsidR="004301D4" w:rsidRPr="00D0531C" w:rsidRDefault="004301D4" w:rsidP="001F2F90">
      <w:pPr>
        <w:pStyle w:val="a3"/>
        <w:ind w:firstLine="709"/>
        <w:jc w:val="both"/>
      </w:pPr>
    </w:p>
    <w:p w:rsidR="001F2F90" w:rsidRPr="00D0531C" w:rsidRDefault="001F2F90" w:rsidP="001F2F90">
      <w:pPr>
        <w:pStyle w:val="a3"/>
        <w:ind w:firstLine="709"/>
        <w:jc w:val="both"/>
      </w:pPr>
    </w:p>
    <w:p w:rsidR="001F2F90" w:rsidRPr="00D0531C" w:rsidRDefault="001F2F90" w:rsidP="001F2F90">
      <w:pPr>
        <w:pStyle w:val="a3"/>
        <w:ind w:firstLine="709"/>
        <w:jc w:val="both"/>
      </w:pPr>
    </w:p>
    <w:p w:rsidR="001F2F90" w:rsidRPr="00D0531C" w:rsidRDefault="00061A7A" w:rsidP="001F2F9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1C">
        <w:rPr>
          <w:rFonts w:ascii="Times New Roman" w:hAnsi="Times New Roman" w:cs="Times New Roman"/>
          <w:b/>
          <w:sz w:val="24"/>
          <w:szCs w:val="24"/>
        </w:rPr>
        <w:t>И. о. г</w:t>
      </w:r>
      <w:r w:rsidR="00F323D5" w:rsidRPr="00D0531C">
        <w:rPr>
          <w:rFonts w:ascii="Times New Roman" w:hAnsi="Times New Roman" w:cs="Times New Roman"/>
          <w:b/>
          <w:sz w:val="24"/>
          <w:szCs w:val="24"/>
        </w:rPr>
        <w:t>лав</w:t>
      </w:r>
      <w:r w:rsidRPr="00D0531C">
        <w:rPr>
          <w:rFonts w:ascii="Times New Roman" w:hAnsi="Times New Roman" w:cs="Times New Roman"/>
          <w:b/>
          <w:sz w:val="24"/>
          <w:szCs w:val="24"/>
        </w:rPr>
        <w:t>ы</w:t>
      </w:r>
      <w:r w:rsidR="001F2F90" w:rsidRPr="00D0531C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  <w:r w:rsidR="001F2F90" w:rsidRPr="00D0531C">
        <w:rPr>
          <w:rFonts w:ascii="Times New Roman" w:hAnsi="Times New Roman" w:cs="Times New Roman"/>
          <w:b/>
          <w:sz w:val="24"/>
          <w:szCs w:val="24"/>
        </w:rPr>
        <w:tab/>
      </w:r>
      <w:r w:rsidR="001F2F90" w:rsidRPr="00D0531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1F2F90" w:rsidRPr="00D0531C" w:rsidRDefault="001F2F90" w:rsidP="001F2F9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1C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Pr="00D0531C">
        <w:rPr>
          <w:rFonts w:ascii="Times New Roman" w:hAnsi="Times New Roman" w:cs="Times New Roman"/>
          <w:b/>
          <w:sz w:val="24"/>
          <w:szCs w:val="24"/>
        </w:rPr>
        <w:tab/>
      </w:r>
      <w:r w:rsidRPr="00D0531C">
        <w:rPr>
          <w:rFonts w:ascii="Times New Roman" w:hAnsi="Times New Roman" w:cs="Times New Roman"/>
          <w:b/>
          <w:sz w:val="24"/>
          <w:szCs w:val="24"/>
        </w:rPr>
        <w:tab/>
      </w:r>
      <w:r w:rsidRPr="00D0531C">
        <w:rPr>
          <w:rFonts w:ascii="Times New Roman" w:hAnsi="Times New Roman" w:cs="Times New Roman"/>
          <w:b/>
          <w:sz w:val="24"/>
          <w:szCs w:val="24"/>
        </w:rPr>
        <w:tab/>
      </w:r>
      <w:r w:rsidRPr="00D0531C">
        <w:rPr>
          <w:rFonts w:ascii="Times New Roman" w:hAnsi="Times New Roman" w:cs="Times New Roman"/>
          <w:b/>
          <w:sz w:val="24"/>
          <w:szCs w:val="24"/>
        </w:rPr>
        <w:tab/>
      </w:r>
      <w:r w:rsidRPr="00D0531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F323D5" w:rsidRPr="00D053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1A7A" w:rsidRPr="00D0531C">
        <w:rPr>
          <w:rFonts w:ascii="Times New Roman" w:hAnsi="Times New Roman" w:cs="Times New Roman"/>
          <w:b/>
          <w:sz w:val="24"/>
          <w:szCs w:val="24"/>
        </w:rPr>
        <w:t>С. Н. Ермолаев</w:t>
      </w:r>
    </w:p>
    <w:p w:rsidR="00754F29" w:rsidRPr="00D0531C" w:rsidRDefault="00754F29" w:rsidP="001F2F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4E8" w:rsidRDefault="00F624E8" w:rsidP="001F2F90">
      <w:pPr>
        <w:ind w:firstLine="709"/>
        <w:jc w:val="both"/>
      </w:pPr>
    </w:p>
    <w:p w:rsidR="004301D4" w:rsidRDefault="004301D4" w:rsidP="001F2F90">
      <w:pPr>
        <w:ind w:firstLine="709"/>
        <w:jc w:val="both"/>
      </w:pPr>
    </w:p>
    <w:p w:rsidR="004301D4" w:rsidRDefault="004301D4" w:rsidP="001F2F90">
      <w:pPr>
        <w:ind w:firstLine="709"/>
        <w:jc w:val="both"/>
      </w:pPr>
    </w:p>
    <w:p w:rsidR="00F624E8" w:rsidRDefault="00F624E8" w:rsidP="001F2F90">
      <w:pPr>
        <w:ind w:firstLine="709"/>
        <w:jc w:val="both"/>
      </w:pPr>
    </w:p>
    <w:p w:rsidR="00F624E8" w:rsidRDefault="00F624E8" w:rsidP="001F2F90">
      <w:pPr>
        <w:ind w:firstLine="709"/>
        <w:jc w:val="both"/>
      </w:pPr>
      <w:bookmarkStart w:id="0" w:name="_GoBack"/>
      <w:bookmarkEnd w:id="0"/>
    </w:p>
    <w:p w:rsidR="00AA6895" w:rsidRDefault="00AA6895" w:rsidP="00AA6895">
      <w:pPr>
        <w:jc w:val="both"/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D0531C" w:rsidRDefault="00D0531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F624E8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624E8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624E8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Тейково  Ивановской области</w:t>
      </w:r>
    </w:p>
    <w:p w:rsidR="00F624E8" w:rsidRPr="003919E3" w:rsidRDefault="00F624E8" w:rsidP="00B62849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62849">
        <w:rPr>
          <w:rFonts w:ascii="Times New Roman" w:hAnsi="Times New Roman" w:cs="Times New Roman"/>
        </w:rPr>
        <w:t xml:space="preserve"> </w:t>
      </w:r>
      <w:r w:rsidR="00AA6895">
        <w:rPr>
          <w:rFonts w:ascii="Times New Roman" w:hAnsi="Times New Roman" w:cs="Times New Roman"/>
        </w:rPr>
        <w:t>07.04</w:t>
      </w:r>
      <w:r w:rsidR="00AC4B79">
        <w:rPr>
          <w:rFonts w:ascii="Times New Roman" w:hAnsi="Times New Roman" w:cs="Times New Roman"/>
        </w:rPr>
        <w:t>.2023</w:t>
      </w:r>
      <w:r w:rsidR="00B6284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№ </w:t>
      </w:r>
      <w:r w:rsidR="00061A7A">
        <w:rPr>
          <w:rFonts w:ascii="Times New Roman" w:hAnsi="Times New Roman" w:cs="Times New Roman"/>
        </w:rPr>
        <w:t>244</w:t>
      </w:r>
      <w:r w:rsidR="00B62849">
        <w:rPr>
          <w:rFonts w:ascii="Times New Roman" w:hAnsi="Times New Roman" w:cs="Times New Roman"/>
        </w:rPr>
        <w:t xml:space="preserve">  </w:t>
      </w:r>
    </w:p>
    <w:p w:rsidR="00B62849" w:rsidRDefault="00B62849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B62849">
        <w:rPr>
          <w:rFonts w:ascii="Times New Roman" w:hAnsi="Times New Roman" w:cs="Times New Roman"/>
        </w:rPr>
        <w:t>4</w:t>
      </w: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г. о. </w:t>
      </w:r>
      <w:r w:rsidRPr="00C01ABF">
        <w:rPr>
          <w:rFonts w:ascii="Times New Roman" w:hAnsi="Times New Roman" w:cs="Times New Roman"/>
        </w:rPr>
        <w:t xml:space="preserve">Тейково Ивановской области                                                                                      </w:t>
      </w:r>
    </w:p>
    <w:p w:rsidR="00F624E8" w:rsidRPr="00C01ABF" w:rsidRDefault="00F624E8" w:rsidP="00F624E8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Cs w:val="20"/>
        </w:rPr>
      </w:pPr>
      <w:r w:rsidRPr="00C01ABF">
        <w:rPr>
          <w:rFonts w:ascii="Times New Roman" w:hAnsi="Times New Roman"/>
          <w:szCs w:val="20"/>
        </w:rPr>
        <w:t xml:space="preserve">от     </w:t>
      </w:r>
      <w:r>
        <w:rPr>
          <w:rFonts w:ascii="Times New Roman" w:hAnsi="Times New Roman"/>
          <w:szCs w:val="20"/>
        </w:rPr>
        <w:t>02.06.2020</w:t>
      </w:r>
      <w:r w:rsidRPr="00C01ABF">
        <w:rPr>
          <w:rFonts w:ascii="Times New Roman" w:hAnsi="Times New Roman"/>
          <w:szCs w:val="20"/>
        </w:rPr>
        <w:t xml:space="preserve">   №  </w:t>
      </w:r>
      <w:r>
        <w:rPr>
          <w:rFonts w:ascii="Times New Roman" w:hAnsi="Times New Roman"/>
          <w:szCs w:val="20"/>
        </w:rPr>
        <w:t>204</w:t>
      </w:r>
      <w:r w:rsidRPr="00C01ABF">
        <w:rPr>
          <w:rFonts w:ascii="Times New Roman" w:hAnsi="Times New Roman"/>
          <w:szCs w:val="20"/>
        </w:rPr>
        <w:t xml:space="preserve">  </w:t>
      </w:r>
    </w:p>
    <w:p w:rsidR="00F624E8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24E8" w:rsidRDefault="00D0531C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F624E8" w:rsidRPr="00063BEB">
          <w:rPr>
            <w:rFonts w:ascii="Times New Roman" w:hAnsi="Times New Roman"/>
            <w:sz w:val="28"/>
            <w:szCs w:val="28"/>
          </w:rPr>
          <w:t>Перечень</w:t>
        </w:r>
      </w:hyperlink>
      <w:r w:rsidR="00F624E8" w:rsidRPr="00063BEB">
        <w:rPr>
          <w:rFonts w:ascii="Times New Roman" w:hAnsi="Times New Roman"/>
          <w:sz w:val="28"/>
          <w:szCs w:val="28"/>
        </w:rPr>
        <w:t xml:space="preserve"> </w:t>
      </w:r>
    </w:p>
    <w:p w:rsidR="00F624E8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E809E4">
        <w:rPr>
          <w:rFonts w:ascii="Times New Roman" w:hAnsi="Times New Roman"/>
          <w:sz w:val="28"/>
          <w:szCs w:val="28"/>
        </w:rPr>
        <w:t xml:space="preserve">по </w:t>
      </w:r>
      <w:r w:rsidRPr="00EE4AC4">
        <w:rPr>
          <w:rFonts w:ascii="Times New Roman" w:hAnsi="Times New Roman"/>
          <w:sz w:val="28"/>
          <w:szCs w:val="28"/>
        </w:rPr>
        <w:t>укреплени</w:t>
      </w:r>
      <w:r>
        <w:rPr>
          <w:rFonts w:ascii="Times New Roman" w:hAnsi="Times New Roman"/>
          <w:sz w:val="28"/>
          <w:szCs w:val="28"/>
        </w:rPr>
        <w:t>ю</w:t>
      </w:r>
      <w:r w:rsidRPr="00EE4AC4">
        <w:rPr>
          <w:rFonts w:ascii="Times New Roman" w:hAnsi="Times New Roman"/>
          <w:sz w:val="28"/>
          <w:szCs w:val="28"/>
        </w:rPr>
        <w:t xml:space="preserve"> материально-технической базы муниципальных образовательных организаций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E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28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624E8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34"/>
      </w:tblGrid>
      <w:tr w:rsidR="00F624E8" w:rsidRPr="006459C2" w:rsidTr="00AC4B79">
        <w:tc>
          <w:tcPr>
            <w:tcW w:w="4955" w:type="dxa"/>
          </w:tcPr>
          <w:p w:rsidR="00F624E8" w:rsidRPr="006459C2" w:rsidRDefault="00F624E8" w:rsidP="000E18D3">
            <w:pPr>
              <w:tabs>
                <w:tab w:val="left" w:pos="69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9C2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4934" w:type="dxa"/>
          </w:tcPr>
          <w:p w:rsidR="00F624E8" w:rsidRPr="006459C2" w:rsidRDefault="00F624E8" w:rsidP="000E18D3">
            <w:pPr>
              <w:tabs>
                <w:tab w:val="left" w:pos="69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9C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B62849" w:rsidRPr="00B62849" w:rsidTr="00AC4B79">
        <w:tc>
          <w:tcPr>
            <w:tcW w:w="4955" w:type="dxa"/>
          </w:tcPr>
          <w:p w:rsidR="00F624E8" w:rsidRPr="00B62849" w:rsidRDefault="00F624E8" w:rsidP="00B62849">
            <w:pPr>
              <w:pStyle w:val="a3"/>
              <w:spacing w:after="200" w:line="276" w:lineRule="auto"/>
              <w:rPr>
                <w:color w:val="FF0000"/>
                <w:sz w:val="28"/>
                <w:szCs w:val="28"/>
              </w:rPr>
            </w:pPr>
            <w:r w:rsidRPr="00B62849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средняя школа №</w:t>
            </w:r>
            <w:r w:rsidR="00B62849" w:rsidRPr="00B62849">
              <w:rPr>
                <w:rFonts w:eastAsia="Calibri"/>
                <w:sz w:val="28"/>
                <w:szCs w:val="28"/>
              </w:rPr>
              <w:t xml:space="preserve"> 4</w:t>
            </w:r>
            <w:r w:rsidRPr="00B62849">
              <w:rPr>
                <w:rFonts w:eastAsia="Calibri"/>
                <w:sz w:val="28"/>
                <w:szCs w:val="28"/>
              </w:rPr>
              <w:t xml:space="preserve"> (МБОУ СШ №</w:t>
            </w:r>
            <w:r w:rsidR="00B62849" w:rsidRPr="00B62849">
              <w:rPr>
                <w:rFonts w:eastAsia="Calibri"/>
                <w:sz w:val="28"/>
                <w:szCs w:val="28"/>
              </w:rPr>
              <w:t xml:space="preserve"> 4</w:t>
            </w:r>
            <w:r w:rsidRPr="00B62849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934" w:type="dxa"/>
          </w:tcPr>
          <w:p w:rsidR="00F624E8" w:rsidRPr="00AC4B79" w:rsidRDefault="000E18D3" w:rsidP="00B6284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AC4B79">
              <w:rPr>
                <w:rFonts w:eastAsia="Calibri"/>
                <w:sz w:val="28"/>
                <w:szCs w:val="28"/>
              </w:rPr>
              <w:t xml:space="preserve">Устройство спортивной площадки МБОУ СШ  № 4 по адресу: 155040, </w:t>
            </w:r>
            <w:proofErr w:type="gramStart"/>
            <w:r w:rsidRPr="00AC4B79">
              <w:rPr>
                <w:rFonts w:eastAsia="Calibri"/>
                <w:sz w:val="28"/>
                <w:szCs w:val="28"/>
              </w:rPr>
              <w:t>Ивановская</w:t>
            </w:r>
            <w:proofErr w:type="gramEnd"/>
            <w:r w:rsidRPr="00AC4B79">
              <w:rPr>
                <w:rFonts w:eastAsia="Calibri"/>
                <w:sz w:val="28"/>
                <w:szCs w:val="28"/>
              </w:rPr>
              <w:t xml:space="preserve"> обл., г. Тейково, ул. Октябрьская, д. 34</w:t>
            </w:r>
          </w:p>
        </w:tc>
      </w:tr>
    </w:tbl>
    <w:p w:rsidR="00F624E8" w:rsidRPr="00B62849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24E8" w:rsidRDefault="00F624E8" w:rsidP="001F2F90">
      <w:pPr>
        <w:ind w:firstLine="709"/>
        <w:jc w:val="both"/>
      </w:pPr>
    </w:p>
    <w:sectPr w:rsidR="00F624E8" w:rsidSect="00EE09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EDE"/>
    <w:multiLevelType w:val="multilevel"/>
    <w:tmpl w:val="31FC1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01F061F"/>
    <w:multiLevelType w:val="multilevel"/>
    <w:tmpl w:val="15721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9754C9"/>
    <w:multiLevelType w:val="hybridMultilevel"/>
    <w:tmpl w:val="2AB6CDF6"/>
    <w:lvl w:ilvl="0" w:tplc="DA0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4B455F"/>
    <w:multiLevelType w:val="multilevel"/>
    <w:tmpl w:val="46908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11"/>
    <w:rsid w:val="00061A7A"/>
    <w:rsid w:val="000E18D3"/>
    <w:rsid w:val="001F2F90"/>
    <w:rsid w:val="002432D9"/>
    <w:rsid w:val="002C0A0D"/>
    <w:rsid w:val="004301D4"/>
    <w:rsid w:val="00741A96"/>
    <w:rsid w:val="00754F29"/>
    <w:rsid w:val="007E4AD1"/>
    <w:rsid w:val="008B4001"/>
    <w:rsid w:val="009B1113"/>
    <w:rsid w:val="00AA6895"/>
    <w:rsid w:val="00AC4B79"/>
    <w:rsid w:val="00B62849"/>
    <w:rsid w:val="00B81211"/>
    <w:rsid w:val="00C7342A"/>
    <w:rsid w:val="00C930EC"/>
    <w:rsid w:val="00D0531C"/>
    <w:rsid w:val="00E337E4"/>
    <w:rsid w:val="00EE0988"/>
    <w:rsid w:val="00F323D5"/>
    <w:rsid w:val="00F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11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B8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81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211"/>
    <w:pPr>
      <w:ind w:left="720"/>
      <w:contextualSpacing/>
    </w:pPr>
  </w:style>
  <w:style w:type="character" w:customStyle="1" w:styleId="NoSpacingChar">
    <w:name w:val="No Spacing Char"/>
    <w:link w:val="1"/>
    <w:locked/>
    <w:rsid w:val="001F2F9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F2F90"/>
    <w:pPr>
      <w:spacing w:after="0" w:line="240" w:lineRule="auto"/>
    </w:pPr>
    <w:rPr>
      <w:rFonts w:ascii="Calibri" w:hAnsi="Calibri" w:cs="Calibri"/>
    </w:rPr>
  </w:style>
  <w:style w:type="paragraph" w:customStyle="1" w:styleId="Pro-Gramma">
    <w:name w:val="Pro-Gramma"/>
    <w:basedOn w:val="a"/>
    <w:link w:val="Pro-Gramma0"/>
    <w:rsid w:val="00F624E8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F624E8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F6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8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11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B8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81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211"/>
    <w:pPr>
      <w:ind w:left="720"/>
      <w:contextualSpacing/>
    </w:pPr>
  </w:style>
  <w:style w:type="character" w:customStyle="1" w:styleId="NoSpacingChar">
    <w:name w:val="No Spacing Char"/>
    <w:link w:val="1"/>
    <w:locked/>
    <w:rsid w:val="001F2F9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F2F90"/>
    <w:pPr>
      <w:spacing w:after="0" w:line="240" w:lineRule="auto"/>
    </w:pPr>
    <w:rPr>
      <w:rFonts w:ascii="Calibri" w:hAnsi="Calibri" w:cs="Calibri"/>
    </w:rPr>
  </w:style>
  <w:style w:type="paragraph" w:customStyle="1" w:styleId="Pro-Gramma">
    <w:name w:val="Pro-Gramma"/>
    <w:basedOn w:val="a"/>
    <w:link w:val="Pro-Gramma0"/>
    <w:rsid w:val="00F624E8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F624E8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F6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8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84D7F86BFD06FC783B6EE73A5B7A706371424150340B3891BE57791BC183BF868124CA0B70EB80B70347444409D9E52913AB1E35489B96622E622X8B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1765450808CD2E9118201A42C1158515D834E67A7E746BEEF3574560C7EC222B95DB8DB41781BB225C2F10101825F1CD636B7156F7E6EDDAB81A61bD2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84D7F86BFD06FC783B6EE73A5B7A706371424150340B3891BE57791BC183BF868124CA0B70EB80B70347444409D9E52913AB1E35489B96622E622X8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4</cp:revision>
  <cp:lastPrinted>2023-04-19T06:44:00Z</cp:lastPrinted>
  <dcterms:created xsi:type="dcterms:W3CDTF">2023-05-04T13:53:00Z</dcterms:created>
  <dcterms:modified xsi:type="dcterms:W3CDTF">2023-05-04T13:54:00Z</dcterms:modified>
</cp:coreProperties>
</file>